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lang w:eastAsia="zh-CN"/>
        </w:rPr>
        <w:t>横县六景镇永成养殖场</w:t>
      </w:r>
      <w:r>
        <w:rPr>
          <w:rFonts w:hint="eastAsia" w:ascii="仿宋_GB2312" w:hAnsi="仿宋_GB2312" w:eastAsia="仿宋_GB2312" w:cs="仿宋_GB2312"/>
          <w:b/>
          <w:bCs/>
          <w:color w:val="auto"/>
          <w:sz w:val="24"/>
          <w:szCs w:val="24"/>
          <w:highlight w:val="none"/>
          <w:shd w:val="clear" w:color="auto" w:fill="auto"/>
        </w:rPr>
        <w:t>水土保持</w:t>
      </w:r>
      <w:r>
        <w:rPr>
          <w:rFonts w:hint="eastAsia" w:ascii="仿宋_GB2312" w:hAnsi="仿宋_GB2312" w:eastAsia="仿宋_GB2312" w:cs="仿宋_GB2312"/>
          <w:b/>
          <w:bCs/>
          <w:color w:val="auto"/>
          <w:sz w:val="24"/>
          <w:szCs w:val="24"/>
          <w:highlight w:val="none"/>
          <w:shd w:val="clear" w:color="auto" w:fill="auto"/>
          <w:lang w:eastAsia="zh-CN"/>
        </w:rPr>
        <w:t>方案报告</w:t>
      </w:r>
      <w:r>
        <w:rPr>
          <w:rFonts w:hint="eastAsia" w:ascii="仿宋_GB2312" w:hAnsi="仿宋_GB2312" w:eastAsia="仿宋_GB2312" w:cs="仿宋_GB2312"/>
          <w:b/>
          <w:bCs/>
          <w:color w:val="auto"/>
          <w:sz w:val="24"/>
          <w:szCs w:val="24"/>
          <w:highlight w:val="none"/>
          <w:shd w:val="clear" w:color="auto" w:fill="auto"/>
        </w:rPr>
        <w:t>表</w:t>
      </w:r>
    </w:p>
    <w:tbl>
      <w:tblPr>
        <w:tblStyle w:val="18"/>
        <w:tblW w:w="511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946"/>
        <w:gridCol w:w="1982"/>
        <w:gridCol w:w="1338"/>
        <w:gridCol w:w="311"/>
        <w:gridCol w:w="338"/>
        <w:gridCol w:w="904"/>
        <w:gridCol w:w="165"/>
        <w:gridCol w:w="261"/>
        <w:gridCol w:w="646"/>
        <w:gridCol w:w="480"/>
        <w:gridCol w:w="202"/>
        <w:gridCol w:w="138"/>
        <w:gridCol w:w="84"/>
        <w:gridCol w:w="11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67" w:hRule="atLeast"/>
          <w:jc w:val="center"/>
        </w:trPr>
        <w:tc>
          <w:tcPr>
            <w:tcW w:w="529" w:type="pct"/>
            <w:vMerge w:val="restart"/>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项目概况</w:t>
            </w: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项目名称</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横县六景镇永成养殖场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立项部门</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南宁市横县发展和改革局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建设地点</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广西南宁</w:t>
            </w:r>
            <w:r>
              <w:rPr>
                <w:rFonts w:hint="eastAsia" w:cs="Times New Roman"/>
                <w:color w:val="auto"/>
                <w:sz w:val="21"/>
                <w:szCs w:val="21"/>
                <w:highlight w:val="none"/>
                <w:shd w:val="clear" w:color="auto" w:fill="auto"/>
                <w:lang w:val="en-US" w:eastAsia="zh-CN"/>
              </w:rPr>
              <w:t>市横州市</w:t>
            </w:r>
            <w:r>
              <w:rPr>
                <w:rFonts w:hint="eastAsia" w:ascii="Times New Roman" w:hAnsi="Times New Roman" w:eastAsia="仿宋_GB2312" w:cs="Times New Roman"/>
                <w:color w:val="auto"/>
                <w:sz w:val="21"/>
                <w:szCs w:val="21"/>
                <w:highlight w:val="none"/>
                <w:shd w:val="clear" w:color="auto" w:fill="auto"/>
                <w:lang w:val="en-US" w:eastAsia="zh-CN"/>
              </w:rPr>
              <w:t>六景镇良圻农场二分场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建设内容</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Times New Roman" w:hAnsi="Times New Roman" w:eastAsia="仿宋_GB2312" w:cs="Times New Roman"/>
                <w:color w:val="auto"/>
                <w:spacing w:val="-10"/>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新建猪栏16336m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，猪舍为砖混+轻钢屋面结构；舍内配备输料、通风、刮粪设备，配套建设宿舍396m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、杂物房96m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w:t>
            </w:r>
            <w:r>
              <w:rPr>
                <w:rFonts w:hint="eastAsia" w:cs="Times New Roman"/>
                <w:color w:val="auto"/>
                <w:sz w:val="21"/>
                <w:szCs w:val="21"/>
                <w:highlight w:val="none"/>
                <w:shd w:val="clear" w:color="auto" w:fill="auto"/>
                <w:lang w:val="en-US" w:eastAsia="zh-CN"/>
              </w:rPr>
              <w:t>污水处理池</w:t>
            </w:r>
            <w:r>
              <w:rPr>
                <w:rFonts w:hint="eastAsia" w:ascii="Times New Roman" w:hAnsi="Times New Roman" w:eastAsia="仿宋_GB2312" w:cs="Times New Roman"/>
                <w:color w:val="auto"/>
                <w:sz w:val="21"/>
                <w:szCs w:val="21"/>
                <w:highlight w:val="none"/>
                <w:shd w:val="clear" w:color="auto" w:fill="auto"/>
                <w:lang w:val="en-US" w:eastAsia="zh-CN"/>
              </w:rPr>
              <w:t>1200m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。项目建成后，存栏肉猪8000头，年产肉猪约16000 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建设性质</w:t>
            </w:r>
          </w:p>
        </w:tc>
        <w:tc>
          <w:tcPr>
            <w:tcW w:w="1854" w:type="pct"/>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新建建设类项目</w:t>
            </w:r>
          </w:p>
        </w:tc>
        <w:tc>
          <w:tcPr>
            <w:tcW w:w="742"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总投资（万元）</w:t>
            </w:r>
          </w:p>
        </w:tc>
        <w:tc>
          <w:tcPr>
            <w:tcW w:w="76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土建投资（万元）</w:t>
            </w:r>
          </w:p>
        </w:tc>
        <w:tc>
          <w:tcPr>
            <w:tcW w:w="1854" w:type="pct"/>
            <w:gridSpan w:val="6"/>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1470</w:t>
            </w:r>
          </w:p>
        </w:tc>
        <w:tc>
          <w:tcPr>
            <w:tcW w:w="742" w:type="pct"/>
            <w:gridSpan w:val="3"/>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占地面积（h</w:t>
            </w:r>
            <w:r>
              <w:rPr>
                <w:rFonts w:hint="eastAsia" w:ascii="Times New Roman" w:hAnsi="Times New Roman" w:eastAsia="仿宋_GB2312" w:cs="Times New Roman"/>
                <w:color w:val="auto"/>
                <w:sz w:val="21"/>
                <w:szCs w:val="21"/>
                <w:highlight w:val="none"/>
                <w:shd w:val="clear" w:color="auto" w:fill="auto"/>
                <w:lang w:val="en-US" w:eastAsia="zh-CN"/>
              </w:rPr>
              <w:t>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default" w:ascii="Times New Roman" w:hAnsi="Times New Roman" w:eastAsia="仿宋_GB2312" w:cs="Times New Roman"/>
                <w:color w:val="auto"/>
                <w:sz w:val="21"/>
                <w:szCs w:val="21"/>
                <w:highlight w:val="none"/>
                <w:shd w:val="clear" w:color="auto" w:fill="auto"/>
                <w:lang w:val="en-US" w:eastAsia="zh-CN"/>
              </w:rPr>
              <w:t>）</w:t>
            </w:r>
          </w:p>
        </w:tc>
        <w:tc>
          <w:tcPr>
            <w:tcW w:w="764" w:type="pct"/>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永久</w:t>
            </w:r>
            <w:r>
              <w:rPr>
                <w:rFonts w:hint="eastAsia" w:ascii="Times New Roman" w:hAnsi="Times New Roman" w:eastAsia="仿宋_GB2312" w:cs="Times New Roman"/>
                <w:color w:val="auto"/>
                <w:sz w:val="21"/>
                <w:szCs w:val="21"/>
                <w:highlight w:val="none"/>
                <w:shd w:val="clear" w:color="auto" w:fill="auto"/>
                <w:lang w:val="en-US" w:eastAsia="zh-CN"/>
              </w:rPr>
              <w:t xml:space="preserve"> </w:t>
            </w:r>
            <w:r>
              <w:rPr>
                <w:rFonts w:hint="default" w:ascii="Times New Roman" w:hAnsi="Times New Roman" w:eastAsia="仿宋_GB2312" w:cs="Times New Roman"/>
                <w:color w:val="auto"/>
                <w:sz w:val="21"/>
                <w:szCs w:val="21"/>
                <w:highlight w:val="none"/>
                <w:shd w:val="clear" w:color="auto" w:fill="auto"/>
                <w:lang w:val="en-US" w:eastAsia="zh-CN"/>
              </w:rPr>
              <w:t>：</w:t>
            </w:r>
            <w:r>
              <w:rPr>
                <w:rFonts w:hint="eastAsia"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854" w:type="pct"/>
            <w:gridSpan w:val="6"/>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p>
        </w:tc>
        <w:tc>
          <w:tcPr>
            <w:tcW w:w="742"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p>
        </w:tc>
        <w:tc>
          <w:tcPr>
            <w:tcW w:w="764" w:type="pct"/>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临时</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 xml:space="preserve"> </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4.52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动工时间</w:t>
            </w:r>
          </w:p>
        </w:tc>
        <w:tc>
          <w:tcPr>
            <w:tcW w:w="1854" w:type="pct"/>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2018年3月</w:t>
            </w:r>
          </w:p>
        </w:tc>
        <w:tc>
          <w:tcPr>
            <w:tcW w:w="742"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完工时间</w:t>
            </w:r>
          </w:p>
        </w:tc>
        <w:tc>
          <w:tcPr>
            <w:tcW w:w="76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土石方（万</w:t>
            </w:r>
            <w:r>
              <w:rPr>
                <w:rFonts w:hint="eastAsia" w:ascii="Times New Roman" w:hAnsi="Times New Roman" w:eastAsia="仿宋_GB2312" w:cs="Times New Roman"/>
                <w:color w:val="auto"/>
                <w:sz w:val="21"/>
                <w:szCs w:val="21"/>
                <w:highlight w:val="none"/>
                <w:shd w:val="clear" w:color="auto" w:fill="auto"/>
                <w:lang w:val="en-US" w:eastAsia="zh-CN"/>
              </w:rPr>
              <w:t>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3</w:t>
            </w:r>
            <w:r>
              <w:rPr>
                <w:rFonts w:hint="default" w:ascii="Times New Roman" w:hAnsi="Times New Roman" w:eastAsia="仿宋_GB2312" w:cs="Times New Roman"/>
                <w:color w:val="auto"/>
                <w:sz w:val="21"/>
                <w:szCs w:val="21"/>
                <w:highlight w:val="none"/>
                <w:shd w:val="clear" w:color="auto" w:fill="auto"/>
                <w:lang w:eastAsia="zh-CN"/>
              </w:rPr>
              <w:t>）</w:t>
            </w:r>
          </w:p>
        </w:tc>
        <w:tc>
          <w:tcPr>
            <w:tcW w:w="748"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挖方</w:t>
            </w:r>
          </w:p>
        </w:tc>
        <w:tc>
          <w:tcPr>
            <w:tcW w:w="868" w:type="pct"/>
            <w:gridSpan w:val="3"/>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填方</w:t>
            </w:r>
          </w:p>
        </w:tc>
        <w:tc>
          <w:tcPr>
            <w:tcW w:w="867" w:type="pct"/>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借方</w:t>
            </w:r>
          </w:p>
        </w:tc>
        <w:tc>
          <w:tcPr>
            <w:tcW w:w="877" w:type="pct"/>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弃方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74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1.87</w:t>
            </w:r>
          </w:p>
        </w:tc>
        <w:tc>
          <w:tcPr>
            <w:tcW w:w="868" w:type="pct"/>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1.87</w:t>
            </w:r>
          </w:p>
        </w:tc>
        <w:tc>
          <w:tcPr>
            <w:tcW w:w="867" w:type="pct"/>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w:t>
            </w:r>
          </w:p>
        </w:tc>
        <w:tc>
          <w:tcPr>
            <w:tcW w:w="877" w:type="pct"/>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取土（石、砂）场</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弃土（石、砂）场</w:t>
            </w:r>
          </w:p>
        </w:tc>
        <w:tc>
          <w:tcPr>
            <w:tcW w:w="3362" w:type="pct"/>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项目区概况</w:t>
            </w:r>
          </w:p>
        </w:tc>
        <w:tc>
          <w:tcPr>
            <w:tcW w:w="110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涉及重点防治区情况</w:t>
            </w:r>
          </w:p>
        </w:tc>
        <w:tc>
          <w:tcPr>
            <w:tcW w:w="1854" w:type="pct"/>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val="en-US" w:eastAsia="zh-CN"/>
              </w:rPr>
              <w:t>桂南沿海丘陵台地自治区级水土流失重点治理区</w:t>
            </w:r>
          </w:p>
        </w:tc>
        <w:tc>
          <w:tcPr>
            <w:tcW w:w="866"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地貌类型</w:t>
            </w:r>
          </w:p>
        </w:tc>
        <w:tc>
          <w:tcPr>
            <w:tcW w:w="641"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丘陵地貌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eastAsia="zh-CN"/>
              </w:rPr>
              <w:t>原地貌土壤侵蚀模数</w:t>
            </w:r>
            <w:r>
              <w:rPr>
                <w:rFonts w:hint="default" w:ascii="Times New Roman" w:hAnsi="Times New Roman" w:eastAsia="仿宋_GB2312" w:cs="Times New Roman"/>
                <w:color w:val="auto"/>
                <w:sz w:val="21"/>
                <w:szCs w:val="21"/>
                <w:highlight w:val="none"/>
                <w:shd w:val="clear" w:color="auto" w:fill="auto"/>
                <w:lang w:val="en-US" w:eastAsia="zh-CN"/>
              </w:rPr>
              <w:t>[t/（k</w:t>
            </w:r>
            <w:r>
              <w:rPr>
                <w:rFonts w:hint="eastAsia" w:ascii="Times New Roman" w:hAnsi="Times New Roman" w:eastAsia="仿宋_GB2312" w:cs="Times New Roman"/>
                <w:color w:val="auto"/>
                <w:sz w:val="21"/>
                <w:szCs w:val="21"/>
                <w:highlight w:val="none"/>
                <w:shd w:val="clear" w:color="auto" w:fill="auto"/>
                <w:lang w:val="en-US" w:eastAsia="zh-CN"/>
              </w:rPr>
              <w:t>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w:t>
            </w:r>
            <w:r>
              <w:rPr>
                <w:rFonts w:hint="default" w:ascii="Times New Roman" w:hAnsi="Times New Roman" w:eastAsia="仿宋_GB2312" w:cs="Times New Roman"/>
                <w:color w:val="auto"/>
                <w:sz w:val="21"/>
                <w:szCs w:val="21"/>
                <w:highlight w:val="none"/>
                <w:shd w:val="clear" w:color="auto" w:fill="auto"/>
                <w:lang w:val="en-US" w:eastAsia="zh-CN"/>
              </w:rPr>
              <w:t>a）]</w:t>
            </w:r>
          </w:p>
        </w:tc>
        <w:tc>
          <w:tcPr>
            <w:tcW w:w="1854" w:type="pct"/>
            <w:gridSpan w:val="6"/>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480</w:t>
            </w:r>
          </w:p>
        </w:tc>
        <w:tc>
          <w:tcPr>
            <w:tcW w:w="866"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eastAsia="zh-CN"/>
              </w:rPr>
              <w:t>容许土壤流失量</w:t>
            </w:r>
            <w:r>
              <w:rPr>
                <w:rFonts w:hint="default" w:ascii="Times New Roman" w:hAnsi="Times New Roman" w:eastAsia="仿宋_GB2312" w:cs="Times New Roman"/>
                <w:color w:val="auto"/>
                <w:sz w:val="21"/>
                <w:szCs w:val="21"/>
                <w:highlight w:val="none"/>
                <w:shd w:val="clear" w:color="auto" w:fill="auto"/>
                <w:lang w:val="en-US" w:eastAsia="zh-CN"/>
              </w:rPr>
              <w:t>[t/（k</w:t>
            </w:r>
            <w:r>
              <w:rPr>
                <w:rFonts w:hint="eastAsia" w:ascii="Times New Roman" w:hAnsi="Times New Roman" w:eastAsia="仿宋_GB2312" w:cs="Times New Roman"/>
                <w:color w:val="auto"/>
                <w:sz w:val="21"/>
                <w:szCs w:val="21"/>
                <w:highlight w:val="none"/>
                <w:shd w:val="clear" w:color="auto" w:fill="auto"/>
                <w:lang w:val="en-US" w:eastAsia="zh-CN"/>
              </w:rPr>
              <w:t>m</w:t>
            </w:r>
            <w:r>
              <w:rPr>
                <w:rFonts w:hint="eastAsia" w:ascii="Times New Roman" w:hAnsi="Times New Roman" w:eastAsia="仿宋_GB2312" w:cs="Times New Roman"/>
                <w:color w:val="auto"/>
                <w:sz w:val="21"/>
                <w:szCs w:val="21"/>
                <w:highlight w:val="none"/>
                <w:shd w:val="clear" w:color="auto" w:fill="auto"/>
                <w:vertAlign w:val="superscript"/>
                <w:lang w:val="en-US" w:eastAsia="zh-CN"/>
              </w:rPr>
              <w:t>2</w:t>
            </w:r>
            <w:r>
              <w:rPr>
                <w:rFonts w:hint="eastAsia" w:ascii="Times New Roman" w:hAnsi="Times New Roman" w:eastAsia="仿宋_GB2312" w:cs="Times New Roman"/>
                <w:color w:val="auto"/>
                <w:sz w:val="21"/>
                <w:szCs w:val="21"/>
                <w:highlight w:val="none"/>
                <w:shd w:val="clear" w:color="auto" w:fill="auto"/>
                <w:lang w:val="en-US" w:eastAsia="zh-CN"/>
              </w:rPr>
              <w:t>·</w:t>
            </w:r>
            <w:r>
              <w:rPr>
                <w:rFonts w:hint="default" w:ascii="Times New Roman" w:hAnsi="Times New Roman" w:eastAsia="仿宋_GB2312" w:cs="Times New Roman"/>
                <w:color w:val="auto"/>
                <w:sz w:val="21"/>
                <w:szCs w:val="21"/>
                <w:highlight w:val="none"/>
                <w:shd w:val="clear" w:color="auto" w:fill="auto"/>
                <w:lang w:val="en-US" w:eastAsia="zh-CN"/>
              </w:rPr>
              <w:t>a）]</w:t>
            </w:r>
          </w:p>
        </w:tc>
        <w:tc>
          <w:tcPr>
            <w:tcW w:w="641"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shd w:val="clear" w:color="auto" w:fill="auto"/>
                <w:lang w:val="en-US" w:eastAsia="zh-CN"/>
              </w:rPr>
            </w:pPr>
            <w:r>
              <w:rPr>
                <w:rFonts w:hint="default" w:ascii="Times New Roman" w:hAnsi="Times New Roman" w:eastAsia="仿宋_GB2312" w:cs="Times New Roman"/>
                <w:color w:val="auto"/>
                <w:spacing w:val="-10"/>
                <w:sz w:val="21"/>
                <w:szCs w:val="21"/>
                <w:highlight w:val="none"/>
                <w:shd w:val="clear" w:color="auto" w:fill="auto"/>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29"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eastAsia="zh-CN"/>
              </w:rPr>
              <w:t>项目选址（线）水土保持评价</w:t>
            </w:r>
          </w:p>
        </w:tc>
        <w:tc>
          <w:tcPr>
            <w:tcW w:w="4470" w:type="pct"/>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20" w:firstLineChars="200"/>
              <w:jc w:val="left"/>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eastAsia" w:cs="Times New Roman"/>
                <w:color w:val="auto"/>
                <w:sz w:val="21"/>
                <w:szCs w:val="21"/>
                <w:highlight w:val="none"/>
                <w:lang w:val="en-US" w:eastAsia="zh-CN"/>
              </w:rPr>
              <w:t>本项目选址不涉及泥石流易发区、崩塌滑坡危险区以及易引起严重水土流失和生态恶化的地区，项目所在区域周边无水库</w:t>
            </w:r>
            <w:r>
              <w:rPr>
                <w:rFonts w:hint="default" w:ascii="Times New Roman" w:hAnsi="Times New Roman" w:eastAsia="仿宋_GB2312" w:cs="Times New Roman"/>
                <w:color w:val="auto"/>
                <w:sz w:val="21"/>
                <w:szCs w:val="21"/>
                <w:highlight w:val="none"/>
                <w:lang w:val="en-US" w:eastAsia="zh-CN"/>
              </w:rPr>
              <w:t>，不在河道管理范围内。项目不涉及重要江河、湖泊以及跨省的其他江河、湖泊水功能一级区的保护区和保留区。也不涉及国家水土保持监测网络中的水土保持监测站点、重点试验区等，未占用国家确定的水土保持长期定位观测站。项目满足</w:t>
            </w:r>
            <w:r>
              <w:rPr>
                <w:rFonts w:hint="eastAsia" w:cs="Times New Roman"/>
                <w:color w:val="auto"/>
                <w:sz w:val="21"/>
                <w:szCs w:val="21"/>
                <w:highlight w:val="none"/>
                <w:lang w:val="en-US" w:eastAsia="zh-CN"/>
              </w:rPr>
              <w:t>《中华人民共和国水土保持法》中的规定内容、</w:t>
            </w:r>
            <w:r>
              <w:rPr>
                <w:rFonts w:hint="default" w:ascii="Times New Roman" w:hAnsi="Times New Roman" w:eastAsia="仿宋_GB2312" w:cs="Times New Roman"/>
                <w:color w:val="auto"/>
                <w:sz w:val="21"/>
                <w:szCs w:val="21"/>
                <w:highlight w:val="none"/>
                <w:lang w:val="en-US" w:eastAsia="zh-CN"/>
              </w:rPr>
              <w:t>《生产建设项目水土保持技术</w:t>
            </w:r>
            <w:r>
              <w:rPr>
                <w:rFonts w:hint="eastAsia" w:ascii="Times New Roman" w:hAnsi="Times New Roman" w:eastAsia="仿宋_GB2312" w:cs="Times New Roman"/>
                <w:color w:val="auto"/>
                <w:sz w:val="21"/>
                <w:szCs w:val="21"/>
                <w:highlight w:val="none"/>
                <w:lang w:val="en-US" w:eastAsia="zh-CN"/>
              </w:rPr>
              <w:t>标准</w:t>
            </w:r>
            <w:r>
              <w:rPr>
                <w:rFonts w:hint="default"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GB 50433-2018</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有关主体工程制约性规定要求，因此本工程场址选择不存在水土保持制约性因素。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37"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预测水土流失总量（</w:t>
            </w:r>
            <w:r>
              <w:rPr>
                <w:rFonts w:hint="default" w:ascii="Times New Roman" w:hAnsi="Times New Roman" w:eastAsia="仿宋_GB2312" w:cs="Times New Roman"/>
                <w:color w:val="auto"/>
                <w:sz w:val="21"/>
                <w:szCs w:val="21"/>
                <w:highlight w:val="none"/>
                <w:shd w:val="clear" w:color="auto" w:fill="auto"/>
                <w:lang w:val="en-US" w:eastAsia="zh-CN"/>
              </w:rPr>
              <w:t>t</w:t>
            </w:r>
            <w:r>
              <w:rPr>
                <w:rFonts w:hint="default" w:ascii="Times New Roman" w:hAnsi="Times New Roman" w:eastAsia="仿宋_GB2312" w:cs="Times New Roman"/>
                <w:color w:val="auto"/>
                <w:sz w:val="21"/>
                <w:szCs w:val="21"/>
                <w:highlight w:val="none"/>
                <w:shd w:val="clear" w:color="auto" w:fill="auto"/>
                <w:lang w:eastAsia="zh-CN"/>
              </w:rPr>
              <w:t>）</w:t>
            </w:r>
          </w:p>
        </w:tc>
        <w:tc>
          <w:tcPr>
            <w:tcW w:w="3362" w:type="pct"/>
            <w:gridSpan w:val="1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1024.97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3" w:hRule="atLeast"/>
          <w:jc w:val="center"/>
        </w:trPr>
        <w:tc>
          <w:tcPr>
            <w:tcW w:w="1637" w:type="pct"/>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防治责任范围（</w:t>
            </w:r>
            <w:r>
              <w:rPr>
                <w:rFonts w:hint="default" w:ascii="Times New Roman" w:hAnsi="Times New Roman" w:eastAsia="仿宋_GB2312" w:cs="Times New Roman"/>
                <w:color w:val="auto"/>
                <w:sz w:val="21"/>
                <w:szCs w:val="21"/>
                <w:highlight w:val="none"/>
                <w:shd w:val="clear" w:color="auto" w:fill="auto"/>
                <w:lang w:val="en-US" w:eastAsia="zh-CN"/>
              </w:rPr>
              <w:t>hm</w:t>
            </w:r>
            <w:r>
              <w:rPr>
                <w:rFonts w:hint="default" w:ascii="Times New Roman" w:hAnsi="Times New Roman" w:eastAsia="仿宋_GB2312" w:cs="Times New Roman"/>
                <w:color w:val="auto"/>
                <w:sz w:val="21"/>
                <w:szCs w:val="21"/>
                <w:highlight w:val="none"/>
                <w:shd w:val="clear" w:color="auto" w:fill="auto"/>
                <w:vertAlign w:val="superscript"/>
                <w:lang w:val="en-US" w:eastAsia="zh-CN"/>
              </w:rPr>
              <w:t>2</w:t>
            </w:r>
            <w:r>
              <w:rPr>
                <w:rFonts w:hint="default" w:ascii="Times New Roman" w:hAnsi="Times New Roman" w:eastAsia="仿宋_GB2312" w:cs="Times New Roman"/>
                <w:color w:val="auto"/>
                <w:sz w:val="21"/>
                <w:szCs w:val="21"/>
                <w:highlight w:val="none"/>
                <w:shd w:val="clear" w:color="auto" w:fill="auto"/>
                <w:lang w:eastAsia="zh-CN"/>
              </w:rPr>
              <w:t>）</w:t>
            </w:r>
          </w:p>
        </w:tc>
        <w:tc>
          <w:tcPr>
            <w:tcW w:w="2673" w:type="pct"/>
            <w:gridSpan w:val="10"/>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养殖区</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3" w:hRule="atLeast"/>
          <w:jc w:val="center"/>
        </w:trPr>
        <w:tc>
          <w:tcPr>
            <w:tcW w:w="1637"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2673" w:type="pct"/>
            <w:gridSpan w:val="10"/>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消杀区</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3" w:hRule="atLeast"/>
          <w:jc w:val="center"/>
        </w:trPr>
        <w:tc>
          <w:tcPr>
            <w:tcW w:w="1637"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2673" w:type="pct"/>
            <w:gridSpan w:val="10"/>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绿化及空闲区</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3" w:hRule="atLeast"/>
          <w:jc w:val="center"/>
        </w:trPr>
        <w:tc>
          <w:tcPr>
            <w:tcW w:w="1637"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2673" w:type="pct"/>
            <w:gridSpan w:val="10"/>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合计</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防治标准等级及目标</w:t>
            </w:r>
          </w:p>
        </w:tc>
        <w:tc>
          <w:tcPr>
            <w:tcW w:w="2218"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防治标准等级</w:t>
            </w:r>
          </w:p>
        </w:tc>
        <w:tc>
          <w:tcPr>
            <w:tcW w:w="2251" w:type="pct"/>
            <w:gridSpan w:val="9"/>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南方红壤区水土流失防治标准</w:t>
            </w:r>
            <w:r>
              <w:rPr>
                <w:rFonts w:hint="eastAsia" w:ascii="Times New Roman" w:hAnsi="Times New Roman" w:cs="Times New Roman"/>
                <w:i w:val="0"/>
                <w:color w:val="auto"/>
                <w:kern w:val="0"/>
                <w:sz w:val="21"/>
                <w:szCs w:val="21"/>
                <w:highlight w:val="none"/>
                <w:u w:val="none"/>
                <w:shd w:val="clear" w:color="auto" w:fill="auto"/>
                <w:lang w:val="en-US" w:eastAsia="zh-CN" w:bidi="ar"/>
              </w:rPr>
              <w:t>一</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水土流失治理度（%）</w:t>
            </w:r>
          </w:p>
        </w:tc>
        <w:tc>
          <w:tcPr>
            <w:tcW w:w="1111"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97</w:t>
            </w:r>
          </w:p>
        </w:tc>
        <w:tc>
          <w:tcPr>
            <w:tcW w:w="1104"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土壤流失控制比</w:t>
            </w:r>
          </w:p>
        </w:tc>
        <w:tc>
          <w:tcPr>
            <w:tcW w:w="1146" w:type="pct"/>
            <w:gridSpan w:val="5"/>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渣土防护率（%）</w:t>
            </w:r>
          </w:p>
        </w:tc>
        <w:tc>
          <w:tcPr>
            <w:tcW w:w="1111"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97</w:t>
            </w:r>
          </w:p>
        </w:tc>
        <w:tc>
          <w:tcPr>
            <w:tcW w:w="1104"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lang w:eastAsia="zh-CN"/>
              </w:rPr>
              <w:t>表土保护率</w:t>
            </w:r>
            <w:r>
              <w:rPr>
                <w:rFonts w:hint="default" w:ascii="Times New Roman" w:hAnsi="Times New Roman" w:eastAsia="仿宋_GB2312" w:cs="Times New Roman"/>
                <w:color w:val="auto"/>
                <w:sz w:val="21"/>
                <w:szCs w:val="21"/>
                <w:highlight w:val="none"/>
                <w:shd w:val="clear" w:color="auto" w:fill="auto"/>
              </w:rPr>
              <w:t>（</w:t>
            </w:r>
            <w:r>
              <w:rPr>
                <w:rFonts w:hint="default" w:ascii="Times New Roman" w:hAnsi="Times New Roman" w:eastAsia="仿宋_GB2312" w:cs="Times New Roman"/>
                <w:color w:val="auto"/>
                <w:sz w:val="21"/>
                <w:szCs w:val="21"/>
                <w:highlight w:val="none"/>
                <w:shd w:val="clear" w:color="auto" w:fill="auto"/>
                <w:lang w:eastAsia="zh-CN"/>
              </w:rPr>
              <w:t>%</w:t>
            </w:r>
            <w:r>
              <w:rPr>
                <w:rFonts w:hint="default" w:ascii="Times New Roman" w:hAnsi="Times New Roman" w:eastAsia="仿宋_GB2312" w:cs="Times New Roman"/>
                <w:color w:val="auto"/>
                <w:sz w:val="21"/>
                <w:szCs w:val="21"/>
                <w:highlight w:val="none"/>
                <w:shd w:val="clear" w:color="auto" w:fill="auto"/>
              </w:rPr>
              <w:t>）</w:t>
            </w:r>
          </w:p>
        </w:tc>
        <w:tc>
          <w:tcPr>
            <w:tcW w:w="1146"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rPr>
              <w:t>林草植被恢复率</w:t>
            </w:r>
            <w:r>
              <w:rPr>
                <w:rFonts w:hint="default" w:ascii="Times New Roman" w:hAnsi="Times New Roman" w:eastAsia="仿宋_GB2312" w:cs="Times New Roman"/>
                <w:color w:val="auto"/>
                <w:sz w:val="21"/>
                <w:szCs w:val="21"/>
                <w:highlight w:val="none"/>
                <w:shd w:val="clear" w:color="auto" w:fill="auto"/>
                <w:lang w:eastAsia="zh-CN"/>
              </w:rPr>
              <w:t>（%）</w:t>
            </w:r>
          </w:p>
        </w:tc>
        <w:tc>
          <w:tcPr>
            <w:tcW w:w="1111"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97</w:t>
            </w:r>
          </w:p>
        </w:tc>
        <w:tc>
          <w:tcPr>
            <w:tcW w:w="1104"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林草覆盖率（</w:t>
            </w:r>
            <w:r>
              <w:rPr>
                <w:rFonts w:hint="default" w:ascii="Times New Roman" w:hAnsi="Times New Roman" w:eastAsia="仿宋_GB2312" w:cs="Times New Roman"/>
                <w:color w:val="auto"/>
                <w:sz w:val="21"/>
                <w:szCs w:val="21"/>
                <w:highlight w:val="none"/>
                <w:shd w:val="clear" w:color="auto" w:fill="auto"/>
                <w:lang w:eastAsia="zh-CN"/>
              </w:rPr>
              <w:t>%</w:t>
            </w:r>
            <w:r>
              <w:rPr>
                <w:rFonts w:hint="default" w:ascii="Times New Roman" w:hAnsi="Times New Roman" w:eastAsia="仿宋_GB2312" w:cs="Times New Roman"/>
                <w:color w:val="auto"/>
                <w:sz w:val="21"/>
                <w:szCs w:val="21"/>
                <w:highlight w:val="none"/>
                <w:shd w:val="clear" w:color="auto" w:fill="auto"/>
              </w:rPr>
              <w:t>）</w:t>
            </w:r>
          </w:p>
        </w:tc>
        <w:tc>
          <w:tcPr>
            <w:tcW w:w="1146"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jc w:val="center"/>
        </w:trPr>
        <w:tc>
          <w:tcPr>
            <w:tcW w:w="52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水土保持措施</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防治分区</w:t>
            </w:r>
          </w:p>
        </w:tc>
        <w:tc>
          <w:tcPr>
            <w:tcW w:w="111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工程措施</w:t>
            </w:r>
          </w:p>
        </w:tc>
        <w:tc>
          <w:tcPr>
            <w:tcW w:w="1104"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植物措施</w:t>
            </w:r>
          </w:p>
        </w:tc>
        <w:tc>
          <w:tcPr>
            <w:tcW w:w="1146"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临时措施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noWrap w:val="0"/>
            <w:vAlign w:val="center"/>
          </w:tcPr>
          <w:p>
            <w:pPr>
              <w:spacing w:line="240" w:lineRule="exact"/>
              <w:ind w:firstLine="0" w:firstLineChars="0"/>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养殖区</w:t>
            </w:r>
          </w:p>
        </w:tc>
        <w:tc>
          <w:tcPr>
            <w:tcW w:w="1111" w:type="pct"/>
            <w:gridSpan w:val="3"/>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已有：砖砌排水沟1412m；新增：砖砌排水沟132m，2个砖砌沉砂池。</w:t>
            </w:r>
          </w:p>
        </w:tc>
        <w:tc>
          <w:tcPr>
            <w:tcW w:w="1104" w:type="pct"/>
            <w:gridSpan w:val="4"/>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已有：植草皮3367m</w:t>
            </w:r>
            <w:r>
              <w:rPr>
                <w:rFonts w:hint="eastAsia" w:ascii="Times New Roman" w:hAnsi="Times New Roman" w:cs="Times New Roman"/>
                <w:color w:val="auto"/>
                <w:kern w:val="0"/>
                <w:sz w:val="21"/>
                <w:szCs w:val="21"/>
                <w:highlight w:val="none"/>
                <w:vertAlign w:val="superscript"/>
                <w:lang w:val="en-US" w:eastAsia="zh-CN"/>
              </w:rPr>
              <w:t>2</w:t>
            </w:r>
            <w:r>
              <w:rPr>
                <w:rFonts w:hint="eastAsia" w:ascii="Times New Roman" w:hAnsi="Times New Roman" w:cs="Times New Roman"/>
                <w:color w:val="auto"/>
                <w:kern w:val="0"/>
                <w:sz w:val="21"/>
                <w:szCs w:val="21"/>
                <w:highlight w:val="none"/>
                <w:lang w:val="en-US" w:eastAsia="zh-CN"/>
              </w:rPr>
              <w:t>，片植灌木150m</w:t>
            </w:r>
            <w:r>
              <w:rPr>
                <w:rFonts w:hint="eastAsia" w:ascii="Times New Roman" w:hAnsi="Times New Roman" w:cs="Times New Roman"/>
                <w:color w:val="auto"/>
                <w:kern w:val="0"/>
                <w:sz w:val="21"/>
                <w:szCs w:val="21"/>
                <w:highlight w:val="none"/>
                <w:vertAlign w:val="superscript"/>
                <w:lang w:val="en-US" w:eastAsia="zh-CN"/>
              </w:rPr>
              <w:t>2</w:t>
            </w:r>
            <w:r>
              <w:rPr>
                <w:rFonts w:hint="eastAsia" w:ascii="Times New Roman" w:hAnsi="Times New Roman" w:cs="Times New Roman"/>
                <w:color w:val="auto"/>
                <w:kern w:val="0"/>
                <w:sz w:val="21"/>
                <w:szCs w:val="21"/>
                <w:highlight w:val="none"/>
                <w:lang w:val="en-US" w:eastAsia="zh-CN"/>
              </w:rPr>
              <w:t>。</w:t>
            </w:r>
          </w:p>
        </w:tc>
        <w:tc>
          <w:tcPr>
            <w:tcW w:w="1146" w:type="pct"/>
            <w:gridSpan w:val="5"/>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已有：临时苫盖3000m</w:t>
            </w:r>
            <w:r>
              <w:rPr>
                <w:rFonts w:hint="eastAsia" w:ascii="Times New Roman" w:hAnsi="Times New Roman" w:cs="Times New Roman"/>
                <w:color w:val="auto"/>
                <w:kern w:val="0"/>
                <w:sz w:val="21"/>
                <w:szCs w:val="21"/>
                <w:highlight w:val="none"/>
                <w:vertAlign w:val="superscript"/>
                <w:lang w:val="en-US" w:eastAsia="zh-CN"/>
              </w:rPr>
              <w:t>2</w:t>
            </w:r>
            <w:r>
              <w:rPr>
                <w:rFonts w:hint="eastAsia"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33"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消杀区</w:t>
            </w:r>
          </w:p>
        </w:tc>
        <w:tc>
          <w:tcPr>
            <w:tcW w:w="1111" w:type="pct"/>
            <w:gridSpan w:val="3"/>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新增：砖砌排水沟34m。</w:t>
            </w:r>
          </w:p>
        </w:tc>
        <w:tc>
          <w:tcPr>
            <w:tcW w:w="1104" w:type="pct"/>
            <w:gridSpan w:val="4"/>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1146" w:type="pct"/>
            <w:gridSpan w:val="5"/>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08"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p>
        </w:tc>
        <w:tc>
          <w:tcPr>
            <w:tcW w:w="1107" w:type="pct"/>
            <w:noWrap w:val="0"/>
            <w:vAlign w:val="center"/>
          </w:tcPr>
          <w:p>
            <w:pPr>
              <w:spacing w:line="240" w:lineRule="exact"/>
              <w:ind w:firstLine="0" w:firstLineChars="0"/>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绿化及空闲区</w:t>
            </w:r>
          </w:p>
        </w:tc>
        <w:tc>
          <w:tcPr>
            <w:tcW w:w="1111" w:type="pct"/>
            <w:gridSpan w:val="3"/>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1104" w:type="pct"/>
            <w:gridSpan w:val="4"/>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已有：植草皮5580m2；新增：植草皮2775m</w:t>
            </w:r>
            <w:r>
              <w:rPr>
                <w:rFonts w:hint="eastAsia" w:ascii="Times New Roman" w:hAnsi="Times New Roman" w:cs="Times New Roman"/>
                <w:color w:val="auto"/>
                <w:kern w:val="0"/>
                <w:sz w:val="21"/>
                <w:szCs w:val="21"/>
                <w:highlight w:val="none"/>
                <w:vertAlign w:val="superscript"/>
                <w:lang w:val="en-US" w:eastAsia="zh-CN"/>
              </w:rPr>
              <w:t>2</w:t>
            </w:r>
            <w:r>
              <w:rPr>
                <w:rFonts w:hint="eastAsia" w:ascii="Times New Roman" w:hAnsi="Times New Roman" w:cs="Times New Roman"/>
                <w:color w:val="auto"/>
                <w:kern w:val="0"/>
                <w:sz w:val="21"/>
                <w:szCs w:val="21"/>
                <w:highlight w:val="none"/>
                <w:lang w:val="en-US" w:eastAsia="zh-CN"/>
              </w:rPr>
              <w:t>。</w:t>
            </w:r>
          </w:p>
        </w:tc>
        <w:tc>
          <w:tcPr>
            <w:tcW w:w="1146" w:type="pct"/>
            <w:gridSpan w:val="5"/>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已有：临时苫盖2000m</w:t>
            </w:r>
            <w:r>
              <w:rPr>
                <w:rFonts w:hint="eastAsia" w:ascii="Times New Roman" w:hAnsi="Times New Roman" w:cs="Times New Roman"/>
                <w:color w:val="auto"/>
                <w:kern w:val="0"/>
                <w:sz w:val="21"/>
                <w:szCs w:val="21"/>
                <w:highlight w:val="none"/>
                <w:vertAlign w:val="superscript"/>
                <w:lang w:val="en-US" w:eastAsia="zh-CN"/>
              </w:rPr>
              <w:t>2</w:t>
            </w:r>
            <w:r>
              <w:rPr>
                <w:rFonts w:hint="eastAsia"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637" w:type="pct"/>
            <w:gridSpan w:val="2"/>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投资（万元）</w:t>
            </w:r>
          </w:p>
        </w:tc>
        <w:tc>
          <w:tcPr>
            <w:tcW w:w="1111" w:type="pct"/>
            <w:gridSpan w:val="3"/>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37.16</w:t>
            </w:r>
          </w:p>
        </w:tc>
        <w:tc>
          <w:tcPr>
            <w:tcW w:w="1104" w:type="pct"/>
            <w:gridSpan w:val="4"/>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36.22</w:t>
            </w:r>
          </w:p>
        </w:tc>
        <w:tc>
          <w:tcPr>
            <w:tcW w:w="1146" w:type="pct"/>
            <w:gridSpan w:val="5"/>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水土保持投资</w:t>
            </w:r>
            <w:r>
              <w:rPr>
                <w:rFonts w:hint="default" w:ascii="Times New Roman" w:hAnsi="Times New Roman" w:eastAsia="仿宋_GB2312" w:cs="Times New Roman"/>
                <w:color w:val="auto"/>
                <w:sz w:val="21"/>
                <w:szCs w:val="21"/>
                <w:highlight w:val="none"/>
                <w:shd w:val="clear" w:color="auto" w:fill="auto"/>
                <w:lang w:eastAsia="zh-CN"/>
              </w:rPr>
              <w:t>估算（</w:t>
            </w:r>
            <w:r>
              <w:rPr>
                <w:rFonts w:hint="default" w:ascii="Times New Roman" w:hAnsi="Times New Roman" w:eastAsia="仿宋_GB2312" w:cs="Times New Roman"/>
                <w:color w:val="auto"/>
                <w:sz w:val="21"/>
                <w:szCs w:val="21"/>
                <w:highlight w:val="none"/>
                <w:shd w:val="clear" w:color="auto" w:fill="auto"/>
              </w:rPr>
              <w:t>万元</w:t>
            </w:r>
            <w:r>
              <w:rPr>
                <w:rFonts w:hint="default" w:ascii="Times New Roman" w:hAnsi="Times New Roman" w:eastAsia="仿宋_GB2312" w:cs="Times New Roman"/>
                <w:color w:val="auto"/>
                <w:sz w:val="21"/>
                <w:szCs w:val="21"/>
                <w:highlight w:val="none"/>
                <w:shd w:val="clear" w:color="auto" w:fill="auto"/>
                <w:lang w:eastAsia="zh-CN"/>
              </w:rPr>
              <w:t>）</w:t>
            </w:r>
          </w:p>
        </w:tc>
        <w:tc>
          <w:tcPr>
            <w:tcW w:w="1107" w:type="pct"/>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基本预备费</w:t>
            </w:r>
          </w:p>
        </w:tc>
        <w:tc>
          <w:tcPr>
            <w:tcW w:w="1111" w:type="pct"/>
            <w:gridSpan w:val="3"/>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0.00</w:t>
            </w:r>
          </w:p>
        </w:tc>
        <w:tc>
          <w:tcPr>
            <w:tcW w:w="1104" w:type="pct"/>
            <w:gridSpan w:val="4"/>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水土保持补偿费</w:t>
            </w:r>
          </w:p>
        </w:tc>
        <w:tc>
          <w:tcPr>
            <w:tcW w:w="1146" w:type="pct"/>
            <w:gridSpan w:val="5"/>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4.9749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restart"/>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独立费用</w:t>
            </w:r>
          </w:p>
        </w:tc>
        <w:tc>
          <w:tcPr>
            <w:tcW w:w="1111" w:type="pct"/>
            <w:gridSpan w:val="3"/>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建设管理费</w:t>
            </w:r>
          </w:p>
        </w:tc>
        <w:tc>
          <w:tcPr>
            <w:tcW w:w="2251" w:type="pct"/>
            <w:gridSpan w:val="9"/>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continue"/>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p>
        </w:tc>
        <w:tc>
          <w:tcPr>
            <w:tcW w:w="1111" w:type="pct"/>
            <w:gridSpan w:val="3"/>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水土保持监理费</w:t>
            </w:r>
          </w:p>
        </w:tc>
        <w:tc>
          <w:tcPr>
            <w:tcW w:w="2251" w:type="pct"/>
            <w:gridSpan w:val="9"/>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vMerge w:val="continue"/>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p>
        </w:tc>
        <w:tc>
          <w:tcPr>
            <w:tcW w:w="1111" w:type="pct"/>
            <w:gridSpan w:val="3"/>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勘察</w:t>
            </w:r>
            <w:r>
              <w:rPr>
                <w:rFonts w:hint="default" w:ascii="Times New Roman" w:hAnsi="Times New Roman" w:cs="Times New Roman"/>
                <w:color w:val="auto"/>
                <w:kern w:val="0"/>
                <w:sz w:val="21"/>
                <w:szCs w:val="21"/>
                <w:highlight w:val="none"/>
                <w:lang w:val="en-US" w:eastAsia="zh-CN"/>
              </w:rPr>
              <w:t>设计费</w:t>
            </w:r>
          </w:p>
        </w:tc>
        <w:tc>
          <w:tcPr>
            <w:tcW w:w="2251" w:type="pct"/>
            <w:gridSpan w:val="9"/>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1107" w:type="pct"/>
            <w:tcBorders>
              <w:righ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总投资</w:t>
            </w:r>
          </w:p>
        </w:tc>
        <w:tc>
          <w:tcPr>
            <w:tcW w:w="3362" w:type="pct"/>
            <w:gridSpan w:val="12"/>
            <w:tcBorders>
              <w:left w:val="single" w:color="auto" w:sz="4" w:space="0"/>
            </w:tcBorders>
            <w:noWrap w:val="0"/>
            <w:vAlign w:val="center"/>
          </w:tcPr>
          <w:p>
            <w:pPr>
              <w:spacing w:line="240" w:lineRule="exact"/>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87.46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编制单位</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eastAsia" w:cs="Times New Roman"/>
                <w:color w:val="auto"/>
                <w:sz w:val="21"/>
                <w:szCs w:val="21"/>
                <w:highlight w:val="none"/>
                <w:shd w:val="clear" w:color="auto" w:fill="auto"/>
                <w:lang w:eastAsia="zh-CN"/>
              </w:rPr>
              <w:t>广西绿青蓝生态工程咨询有限公司第二分公司</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建设单位</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eastAsia="zh-CN"/>
              </w:rPr>
              <w:t>横县六景镇永成养殖场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法人代表及电话</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auto"/>
                <w:sz w:val="21"/>
                <w:szCs w:val="21"/>
                <w:highlight w:val="none"/>
                <w:shd w:val="clear" w:color="auto" w:fill="auto"/>
                <w:lang w:eastAsia="zh-CN"/>
              </w:rPr>
            </w:pPr>
            <w:r>
              <w:rPr>
                <w:rFonts w:hint="eastAsia" w:cs="Times New Roman"/>
                <w:color w:val="auto"/>
                <w:sz w:val="21"/>
                <w:szCs w:val="21"/>
                <w:highlight w:val="none"/>
                <w:shd w:val="clear" w:color="auto" w:fill="auto"/>
                <w:lang w:eastAsia="zh-CN"/>
              </w:rPr>
              <w:t>白君</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lang w:eastAsia="zh-CN"/>
              </w:rPr>
              <w:t>法人代表及电话</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eastAsia="zh-CN"/>
              </w:rPr>
              <w:t>龙宏英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地址</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eastAsia="zh-CN"/>
              </w:rPr>
              <w:t>南宁市青秀区民族大道</w:t>
            </w:r>
            <w:r>
              <w:rPr>
                <w:rFonts w:hint="eastAsia" w:cs="Times New Roman"/>
                <w:color w:val="auto"/>
                <w:sz w:val="21"/>
                <w:szCs w:val="21"/>
                <w:highlight w:val="none"/>
                <w:shd w:val="clear" w:color="auto" w:fill="auto"/>
                <w:lang w:val="en-US" w:eastAsia="zh-CN"/>
              </w:rPr>
              <w:t>100号西江大厦17层1704号房</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地址</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rPr>
            </w:pPr>
            <w:r>
              <w:rPr>
                <w:rFonts w:hint="eastAsia" w:ascii="Times New Roman" w:hAnsi="Times New Roman" w:eastAsia="仿宋_GB2312" w:cs="Times New Roman"/>
                <w:color w:val="auto"/>
                <w:sz w:val="21"/>
                <w:szCs w:val="21"/>
                <w:highlight w:val="none"/>
                <w:shd w:val="clear" w:color="auto" w:fill="auto"/>
                <w:lang w:eastAsia="zh-CN"/>
              </w:rPr>
              <w:t>广西南宁横县六景镇良圻农场二分场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邮编</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rPr>
              <w:t>530000</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邮编</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530300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联系</w:t>
            </w:r>
            <w:r>
              <w:rPr>
                <w:rFonts w:hint="default" w:ascii="Times New Roman" w:hAnsi="Times New Roman" w:eastAsia="仿宋_GB2312" w:cs="Times New Roman"/>
                <w:color w:val="auto"/>
                <w:sz w:val="21"/>
                <w:szCs w:val="21"/>
                <w:highlight w:val="none"/>
                <w:shd w:val="clear" w:color="auto" w:fill="auto"/>
                <w:lang w:eastAsia="zh-CN"/>
              </w:rPr>
              <w:t>人及</w:t>
            </w:r>
            <w:r>
              <w:rPr>
                <w:rFonts w:hint="default" w:ascii="Times New Roman" w:hAnsi="Times New Roman" w:eastAsia="仿宋_GB2312" w:cs="Times New Roman"/>
                <w:color w:val="auto"/>
                <w:sz w:val="21"/>
                <w:szCs w:val="21"/>
                <w:highlight w:val="none"/>
                <w:shd w:val="clear" w:color="auto" w:fill="auto"/>
              </w:rPr>
              <w:t>电话</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eastAsia="zh-CN"/>
              </w:rPr>
              <w:t>李梅华</w:t>
            </w:r>
            <w:r>
              <w:rPr>
                <w:rFonts w:hint="default" w:ascii="Times New Roman" w:hAnsi="Times New Roman" w:eastAsia="仿宋_GB2312" w:cs="Times New Roman"/>
                <w:color w:val="auto"/>
                <w:sz w:val="21"/>
                <w:szCs w:val="21"/>
                <w:highlight w:val="none"/>
                <w:shd w:val="clear" w:color="auto" w:fill="auto"/>
              </w:rPr>
              <w:t>/</w:t>
            </w:r>
            <w:r>
              <w:rPr>
                <w:rFonts w:hint="eastAsia" w:cs="Times New Roman"/>
                <w:color w:val="auto"/>
                <w:sz w:val="21"/>
                <w:szCs w:val="21"/>
                <w:highlight w:val="none"/>
                <w:shd w:val="clear" w:color="auto" w:fill="auto"/>
                <w:lang w:val="en-US" w:eastAsia="zh-CN"/>
              </w:rPr>
              <w:t>13025928268</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联系</w:t>
            </w:r>
            <w:r>
              <w:rPr>
                <w:rFonts w:hint="default" w:ascii="Times New Roman" w:hAnsi="Times New Roman" w:eastAsia="仿宋_GB2312" w:cs="Times New Roman"/>
                <w:color w:val="auto"/>
                <w:sz w:val="21"/>
                <w:szCs w:val="21"/>
                <w:highlight w:val="none"/>
                <w:shd w:val="clear" w:color="auto" w:fill="auto"/>
                <w:lang w:eastAsia="zh-CN"/>
              </w:rPr>
              <w:t>人及</w:t>
            </w:r>
            <w:r>
              <w:rPr>
                <w:rFonts w:hint="default" w:ascii="Times New Roman" w:hAnsi="Times New Roman" w:eastAsia="仿宋_GB2312" w:cs="Times New Roman"/>
                <w:color w:val="auto"/>
                <w:sz w:val="21"/>
                <w:szCs w:val="21"/>
                <w:highlight w:val="none"/>
                <w:shd w:val="clear" w:color="auto" w:fill="auto"/>
              </w:rPr>
              <w:t>电话</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rPr>
            </w:pPr>
            <w:r>
              <w:rPr>
                <w:rFonts w:hint="eastAsia" w:ascii="Times New Roman" w:hAnsi="Times New Roman" w:eastAsia="仿宋_GB2312" w:cs="Times New Roman"/>
                <w:color w:val="auto"/>
                <w:sz w:val="21"/>
                <w:szCs w:val="21"/>
                <w:highlight w:val="none"/>
                <w:shd w:val="clear" w:color="auto" w:fill="auto"/>
                <w:lang w:eastAsia="zh-CN"/>
              </w:rPr>
              <w:t>李庆华</w:t>
            </w:r>
            <w:r>
              <w:rPr>
                <w:rFonts w:hint="default" w:ascii="Times New Roman" w:hAnsi="Times New Roman" w:eastAsia="仿宋_GB2312" w:cs="Times New Roman"/>
                <w:color w:val="auto"/>
                <w:sz w:val="21"/>
                <w:szCs w:val="21"/>
                <w:highlight w:val="none"/>
                <w:shd w:val="clear" w:color="auto" w:fill="auto"/>
              </w:rPr>
              <w:t xml:space="preserve">/ </w:t>
            </w:r>
            <w:r>
              <w:rPr>
                <w:rFonts w:hint="eastAsia" w:ascii="Times New Roman" w:hAnsi="Times New Roman" w:eastAsia="仿宋_GB2312" w:cs="Times New Roman"/>
                <w:color w:val="auto"/>
                <w:sz w:val="21"/>
                <w:szCs w:val="21"/>
                <w:highlight w:val="none"/>
                <w:shd w:val="clear" w:color="auto" w:fill="auto"/>
                <w:lang w:val="en-US" w:eastAsia="zh-CN"/>
              </w:rPr>
              <w:t>15977107046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电子信箱</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eastAsia" w:ascii="Times New Roman" w:hAnsi="Times New Roman" w:eastAsia="仿宋_GB2312" w:cs="Times New Roman"/>
                <w:color w:val="auto"/>
                <w:sz w:val="21"/>
                <w:szCs w:val="21"/>
                <w:highlight w:val="none"/>
                <w:shd w:val="clear" w:color="auto" w:fill="auto"/>
                <w:lang w:val="en-US" w:eastAsia="zh-CN"/>
              </w:rPr>
              <w:t>569940795</w:t>
            </w:r>
            <w:r>
              <w:rPr>
                <w:rFonts w:hint="default" w:ascii="Times New Roman" w:hAnsi="Times New Roman" w:eastAsia="仿宋_GB2312" w:cs="Times New Roman"/>
                <w:color w:val="auto"/>
                <w:sz w:val="21"/>
                <w:szCs w:val="21"/>
                <w:highlight w:val="none"/>
                <w:shd w:val="clear" w:color="auto" w:fill="auto"/>
              </w:rPr>
              <w:t>@qq.com</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电子信箱</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504779572@qq.com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rPr>
              <w:t>传真</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w:t>
            </w: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传真</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000" w:type="pct"/>
            <w:gridSpan w:val="1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报告表审核专家签署意见栏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专家意见</w:t>
            </w:r>
          </w:p>
        </w:tc>
        <w:tc>
          <w:tcPr>
            <w:tcW w:w="4470" w:type="pct"/>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专家签名</w:t>
            </w:r>
          </w:p>
        </w:tc>
        <w:tc>
          <w:tcPr>
            <w:tcW w:w="2030"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rPr>
            </w:pPr>
          </w:p>
        </w:tc>
        <w:tc>
          <w:tcPr>
            <w:tcW w:w="786"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专家手机号</w:t>
            </w:r>
          </w:p>
        </w:tc>
        <w:tc>
          <w:tcPr>
            <w:tcW w:w="1652"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29"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eastAsia="zh-CN"/>
              </w:rPr>
            </w:pPr>
            <w:r>
              <w:rPr>
                <w:rFonts w:hint="default" w:ascii="Times New Roman" w:hAnsi="Times New Roman" w:eastAsia="仿宋_GB2312" w:cs="Times New Roman"/>
                <w:color w:val="auto"/>
                <w:sz w:val="21"/>
                <w:szCs w:val="21"/>
                <w:highlight w:val="none"/>
                <w:shd w:val="clear" w:color="auto" w:fill="auto"/>
                <w:lang w:eastAsia="zh-CN"/>
              </w:rPr>
              <w:t>签字日期</w:t>
            </w:r>
          </w:p>
        </w:tc>
        <w:tc>
          <w:tcPr>
            <w:tcW w:w="4470" w:type="pct"/>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shd w:val="clear" w:color="auto" w:fill="auto"/>
                <w:lang w:val="en-US" w:eastAsia="zh-CN"/>
              </w:rPr>
            </w:pPr>
          </w:p>
        </w:tc>
      </w:tr>
    </w:tbl>
    <w:p>
      <w:pPr>
        <w:pStyle w:val="8"/>
        <w:rPr>
          <w:rFonts w:hint="eastAsia" w:eastAsia="仿宋_GB2312"/>
          <w:b/>
          <w:color w:val="auto"/>
          <w:sz w:val="36"/>
          <w:highlight w:val="none"/>
          <w:shd w:val="clear" w:color="auto" w:fill="auto"/>
          <w:lang w:eastAsia="zh-CN"/>
        </w:rPr>
        <w:sectPr>
          <w:footerReference r:id="rId5" w:type="default"/>
          <w:pgSz w:w="11907" w:h="16840"/>
          <w:pgMar w:top="1701" w:right="1588" w:bottom="1701" w:left="1588" w:header="454" w:footer="850" w:gutter="0"/>
          <w:pgBorders w:offsetFrom="page">
            <w:top w:val="none" w:sz="0" w:space="0"/>
            <w:left w:val="none" w:sz="0" w:space="0"/>
            <w:bottom w:val="none" w:sz="0" w:space="0"/>
            <w:right w:val="none" w:sz="0" w:space="0"/>
          </w:pgBorders>
          <w:pgNumType w:fmt="decimal" w:start="1"/>
          <w:cols w:space="720" w:num="1"/>
          <w:docGrid w:linePitch="479" w:charSpace="0"/>
        </w:sectPr>
      </w:pPr>
    </w:p>
    <w:p>
      <w:pPr>
        <w:spacing w:line="500" w:lineRule="exact"/>
        <w:jc w:val="center"/>
        <w:rPr>
          <w:rFonts w:eastAsia="仿宋_GB2312"/>
          <w:b/>
          <w:color w:val="auto"/>
          <w:sz w:val="36"/>
          <w:highlight w:val="none"/>
          <w:shd w:val="clear" w:color="auto" w:fill="auto"/>
        </w:rPr>
      </w:pPr>
      <w:r>
        <w:rPr>
          <w:rFonts w:eastAsia="仿宋_GB2312"/>
          <w:b/>
          <w:color w:val="auto"/>
          <w:sz w:val="36"/>
          <w:highlight w:val="none"/>
          <w:shd w:val="clear" w:color="auto" w:fill="auto"/>
        </w:rPr>
        <w:t>目  录</w:t>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sz w:val="24"/>
          <w:szCs w:val="24"/>
          <w:highlight w:val="none"/>
          <w:shd w:val="clear" w:color="auto" w:fill="auto"/>
        </w:rPr>
        <w:fldChar w:fldCharType="begin"/>
      </w:r>
      <w:r>
        <w:rPr>
          <w:rFonts w:eastAsia="仿宋_GB2312"/>
          <w:color w:val="auto"/>
          <w:sz w:val="24"/>
          <w:szCs w:val="24"/>
          <w:highlight w:val="none"/>
          <w:shd w:val="clear" w:color="auto" w:fill="auto"/>
        </w:rPr>
        <w:instrText xml:space="preserve"> TOC \o "1-2" \h \z </w:instrText>
      </w:r>
      <w:r>
        <w:rPr>
          <w:rFonts w:eastAsia="仿宋_GB2312"/>
          <w:color w:val="auto"/>
          <w:sz w:val="24"/>
          <w:szCs w:val="24"/>
          <w:highlight w:val="none"/>
          <w:shd w:val="clear" w:color="auto" w:fill="auto"/>
        </w:rPr>
        <w:fldChar w:fldCharType="separate"/>
      </w:r>
      <w:r>
        <w:rPr>
          <w:rFonts w:eastAsia="仿宋_GB2312"/>
          <w:color w:val="auto"/>
          <w:szCs w:val="24"/>
          <w:highlight w:val="none"/>
          <w:shd w:val="clear" w:color="auto" w:fill="auto"/>
        </w:rPr>
        <w:fldChar w:fldCharType="begin"/>
      </w:r>
      <w:r>
        <w:rPr>
          <w:rFonts w:eastAsia="仿宋_GB2312"/>
          <w:color w:val="auto"/>
          <w:szCs w:val="24"/>
          <w:highlight w:val="none"/>
          <w:shd w:val="clear" w:color="auto" w:fill="auto"/>
        </w:rPr>
        <w:instrText xml:space="preserve"> HYPERLINK \l _Toc14065 </w:instrText>
      </w:r>
      <w:r>
        <w:rPr>
          <w:rFonts w:eastAsia="仿宋_GB2312"/>
          <w:color w:val="auto"/>
          <w:szCs w:val="24"/>
          <w:highlight w:val="none"/>
          <w:shd w:val="clear" w:color="auto" w:fill="auto"/>
        </w:rPr>
        <w:fldChar w:fldCharType="separate"/>
      </w:r>
      <w:r>
        <w:rPr>
          <w:rFonts w:eastAsia="仿宋_GB2312"/>
          <w:color w:val="auto"/>
          <w:highlight w:val="none"/>
          <w:shd w:val="clear" w:color="auto" w:fill="auto"/>
        </w:rPr>
        <w:t>1</w:t>
      </w:r>
      <w:r>
        <w:rPr>
          <w:rFonts w:hint="eastAsia" w:eastAsia="仿宋_GB2312"/>
          <w:color w:val="auto"/>
          <w:highlight w:val="none"/>
          <w:shd w:val="clear" w:color="auto" w:fill="auto"/>
          <w:lang w:val="en-US" w:eastAsia="zh-CN"/>
        </w:rPr>
        <w:t xml:space="preserve">  工程及项目区概况</w:t>
      </w:r>
      <w:r>
        <w:rPr>
          <w:color w:val="auto"/>
          <w:highlight w:val="none"/>
        </w:rPr>
        <w:tab/>
      </w:r>
      <w:r>
        <w:rPr>
          <w:color w:val="auto"/>
          <w:highlight w:val="none"/>
        </w:rPr>
        <w:fldChar w:fldCharType="begin"/>
      </w:r>
      <w:r>
        <w:rPr>
          <w:color w:val="auto"/>
          <w:highlight w:val="none"/>
        </w:rPr>
        <w:instrText xml:space="preserve"> PAGEREF _Toc14065 \h </w:instrText>
      </w:r>
      <w:r>
        <w:rPr>
          <w:color w:val="auto"/>
          <w:highlight w:val="none"/>
        </w:rPr>
        <w:fldChar w:fldCharType="separate"/>
      </w:r>
      <w:r>
        <w:rPr>
          <w:color w:val="auto"/>
          <w:highlight w:val="none"/>
        </w:rPr>
        <w:t>1</w:t>
      </w:r>
      <w:r>
        <w:rPr>
          <w:color w:val="auto"/>
          <w:highlight w:val="none"/>
        </w:rPr>
        <w:fldChar w:fldCharType="end"/>
      </w:r>
      <w:r>
        <w:rPr>
          <w:rFonts w:eastAsia="仿宋_GB2312"/>
          <w:color w:val="auto"/>
          <w:szCs w:val="24"/>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_Toc15149 </w:instrText>
      </w:r>
      <w:r>
        <w:rPr>
          <w:rFonts w:eastAsia="仿宋_GB2312"/>
          <w:color w:val="auto"/>
          <w:highlight w:val="none"/>
          <w:shd w:val="clear" w:color="auto" w:fill="auto"/>
        </w:rPr>
        <w:fldChar w:fldCharType="separate"/>
      </w:r>
      <w:r>
        <w:rPr>
          <w:rFonts w:hint="default"/>
          <w:color w:val="auto"/>
          <w:highlight w:val="none"/>
          <w:shd w:val="clear" w:color="auto" w:fill="auto"/>
          <w:lang w:eastAsia="zh-CN"/>
        </w:rPr>
        <w:t xml:space="preserve">1.1 </w:t>
      </w:r>
      <w:r>
        <w:rPr>
          <w:rFonts w:hint="eastAsia"/>
          <w:color w:val="auto"/>
          <w:highlight w:val="none"/>
          <w:shd w:val="clear" w:color="auto" w:fill="auto"/>
          <w:lang w:eastAsia="zh-CN"/>
        </w:rPr>
        <w:t>项目基本情况</w:t>
      </w:r>
      <w:r>
        <w:rPr>
          <w:color w:val="auto"/>
          <w:highlight w:val="none"/>
        </w:rPr>
        <w:tab/>
      </w:r>
      <w:r>
        <w:rPr>
          <w:color w:val="auto"/>
          <w:highlight w:val="none"/>
        </w:rPr>
        <w:fldChar w:fldCharType="begin"/>
      </w:r>
      <w:r>
        <w:rPr>
          <w:color w:val="auto"/>
          <w:highlight w:val="none"/>
        </w:rPr>
        <w:instrText xml:space="preserve"> PAGEREF _Toc15149 \h </w:instrText>
      </w:r>
      <w:r>
        <w:rPr>
          <w:color w:val="auto"/>
          <w:highlight w:val="none"/>
        </w:rPr>
        <w:fldChar w:fldCharType="separate"/>
      </w:r>
      <w:r>
        <w:rPr>
          <w:color w:val="auto"/>
          <w:highlight w:val="none"/>
        </w:rPr>
        <w:t>1</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_Toc16414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1.2 项目组成及布置</w:t>
      </w:r>
      <w:r>
        <w:rPr>
          <w:color w:val="auto"/>
          <w:highlight w:val="none"/>
        </w:rPr>
        <w:tab/>
      </w:r>
      <w:r>
        <w:rPr>
          <w:color w:val="auto"/>
          <w:highlight w:val="none"/>
        </w:rPr>
        <w:fldChar w:fldCharType="begin"/>
      </w:r>
      <w:r>
        <w:rPr>
          <w:color w:val="auto"/>
          <w:highlight w:val="none"/>
        </w:rPr>
        <w:instrText xml:space="preserve"> PAGEREF _Toc16414 \h </w:instrText>
      </w:r>
      <w:r>
        <w:rPr>
          <w:color w:val="auto"/>
          <w:highlight w:val="none"/>
        </w:rPr>
        <w:fldChar w:fldCharType="separate"/>
      </w:r>
      <w:r>
        <w:rPr>
          <w:color w:val="auto"/>
          <w:highlight w:val="none"/>
        </w:rPr>
        <w:t>3</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_Toc7184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1.3施工组织</w:t>
      </w:r>
      <w:r>
        <w:rPr>
          <w:color w:val="auto"/>
          <w:highlight w:val="none"/>
        </w:rPr>
        <w:tab/>
      </w:r>
      <w:r>
        <w:rPr>
          <w:color w:val="auto"/>
          <w:highlight w:val="none"/>
        </w:rPr>
        <w:fldChar w:fldCharType="begin"/>
      </w:r>
      <w:r>
        <w:rPr>
          <w:color w:val="auto"/>
          <w:highlight w:val="none"/>
        </w:rPr>
        <w:instrText xml:space="preserve"> PAGEREF _Toc7184 \h </w:instrText>
      </w:r>
      <w:r>
        <w:rPr>
          <w:color w:val="auto"/>
          <w:highlight w:val="none"/>
        </w:rPr>
        <w:fldChar w:fldCharType="separate"/>
      </w:r>
      <w:r>
        <w:rPr>
          <w:color w:val="auto"/>
          <w:highlight w:val="none"/>
        </w:rPr>
        <w:t>5</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_Toc10463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1.4工程占地</w:t>
      </w:r>
      <w:r>
        <w:rPr>
          <w:color w:val="auto"/>
          <w:highlight w:val="none"/>
        </w:rPr>
        <w:tab/>
      </w:r>
      <w:r>
        <w:rPr>
          <w:color w:val="auto"/>
          <w:highlight w:val="none"/>
        </w:rPr>
        <w:fldChar w:fldCharType="begin"/>
      </w:r>
      <w:r>
        <w:rPr>
          <w:color w:val="auto"/>
          <w:highlight w:val="none"/>
        </w:rPr>
        <w:instrText xml:space="preserve"> PAGEREF _Toc10463 \h </w:instrText>
      </w:r>
      <w:r>
        <w:rPr>
          <w:color w:val="auto"/>
          <w:highlight w:val="none"/>
        </w:rPr>
        <w:fldChar w:fldCharType="separate"/>
      </w:r>
      <w:r>
        <w:rPr>
          <w:color w:val="auto"/>
          <w:highlight w:val="none"/>
        </w:rPr>
        <w:t>7</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_Toc15792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1.5土石方平衡</w:t>
      </w:r>
      <w:r>
        <w:rPr>
          <w:color w:val="auto"/>
          <w:highlight w:val="none"/>
        </w:rPr>
        <w:tab/>
      </w:r>
      <w:r>
        <w:rPr>
          <w:color w:val="auto"/>
          <w:highlight w:val="none"/>
        </w:rPr>
        <w:fldChar w:fldCharType="begin"/>
      </w:r>
      <w:r>
        <w:rPr>
          <w:color w:val="auto"/>
          <w:highlight w:val="none"/>
        </w:rPr>
        <w:instrText xml:space="preserve"> PAGEREF _Toc15792 \h </w:instrText>
      </w:r>
      <w:r>
        <w:rPr>
          <w:color w:val="auto"/>
          <w:highlight w:val="none"/>
        </w:rPr>
        <w:fldChar w:fldCharType="separate"/>
      </w:r>
      <w:r>
        <w:rPr>
          <w:color w:val="auto"/>
          <w:highlight w:val="none"/>
        </w:rPr>
        <w:t>8</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_Toc13809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1.6</w:t>
      </w:r>
      <w:r>
        <w:rPr>
          <w:rFonts w:hint="eastAsia"/>
          <w:color w:val="auto"/>
          <w:highlight w:val="none"/>
          <w:shd w:val="clear" w:color="auto" w:fill="auto"/>
          <w:lang w:eastAsia="zh-CN"/>
        </w:rPr>
        <w:t>拆迁（移民）安置与专项设施改（迁）建</w:t>
      </w:r>
      <w:r>
        <w:rPr>
          <w:color w:val="auto"/>
          <w:highlight w:val="none"/>
        </w:rPr>
        <w:tab/>
      </w:r>
      <w:r>
        <w:rPr>
          <w:color w:val="auto"/>
          <w:highlight w:val="none"/>
        </w:rPr>
        <w:fldChar w:fldCharType="begin"/>
      </w:r>
      <w:r>
        <w:rPr>
          <w:color w:val="auto"/>
          <w:highlight w:val="none"/>
        </w:rPr>
        <w:instrText xml:space="preserve"> PAGEREF _Toc13809 \h </w:instrText>
      </w:r>
      <w:r>
        <w:rPr>
          <w:color w:val="auto"/>
          <w:highlight w:val="none"/>
        </w:rPr>
        <w:fldChar w:fldCharType="separate"/>
      </w:r>
      <w:r>
        <w:rPr>
          <w:color w:val="auto"/>
          <w:highlight w:val="none"/>
        </w:rPr>
        <w:t>10</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_Toc12232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1.7</w:t>
      </w:r>
      <w:r>
        <w:rPr>
          <w:rFonts w:hint="eastAsia"/>
          <w:color w:val="auto"/>
          <w:highlight w:val="none"/>
          <w:shd w:val="clear" w:color="auto" w:fill="auto"/>
          <w:lang w:eastAsia="zh-CN"/>
        </w:rPr>
        <w:t>进度安排</w:t>
      </w:r>
      <w:r>
        <w:rPr>
          <w:color w:val="auto"/>
          <w:highlight w:val="none"/>
        </w:rPr>
        <w:tab/>
      </w:r>
      <w:r>
        <w:rPr>
          <w:color w:val="auto"/>
          <w:highlight w:val="none"/>
        </w:rPr>
        <w:fldChar w:fldCharType="begin"/>
      </w:r>
      <w:r>
        <w:rPr>
          <w:color w:val="auto"/>
          <w:highlight w:val="none"/>
        </w:rPr>
        <w:instrText xml:space="preserve"> PAGEREF _Toc12232 \h </w:instrText>
      </w:r>
      <w:r>
        <w:rPr>
          <w:color w:val="auto"/>
          <w:highlight w:val="none"/>
        </w:rPr>
        <w:fldChar w:fldCharType="separate"/>
      </w:r>
      <w:r>
        <w:rPr>
          <w:color w:val="auto"/>
          <w:highlight w:val="none"/>
        </w:rPr>
        <w:t>10</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_Toc18020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1.8</w:t>
      </w:r>
      <w:r>
        <w:rPr>
          <w:rFonts w:hint="eastAsia" w:eastAsia="仿宋_GB2312"/>
          <w:color w:val="auto"/>
          <w:highlight w:val="none"/>
          <w:shd w:val="clear" w:color="auto" w:fill="auto"/>
          <w:lang w:eastAsia="zh-CN"/>
        </w:rPr>
        <w:t>自然概况</w:t>
      </w:r>
      <w:r>
        <w:rPr>
          <w:color w:val="auto"/>
          <w:highlight w:val="none"/>
        </w:rPr>
        <w:tab/>
      </w:r>
      <w:r>
        <w:rPr>
          <w:color w:val="auto"/>
          <w:highlight w:val="none"/>
        </w:rPr>
        <w:fldChar w:fldCharType="begin"/>
      </w:r>
      <w:r>
        <w:rPr>
          <w:color w:val="auto"/>
          <w:highlight w:val="none"/>
        </w:rPr>
        <w:instrText xml:space="preserve"> PAGEREF _Toc18020 \h </w:instrText>
      </w:r>
      <w:r>
        <w:rPr>
          <w:color w:val="auto"/>
          <w:highlight w:val="none"/>
        </w:rPr>
        <w:fldChar w:fldCharType="separate"/>
      </w:r>
      <w:r>
        <w:rPr>
          <w:color w:val="auto"/>
          <w:highlight w:val="none"/>
        </w:rPr>
        <w:t>10</w:t>
      </w:r>
      <w:r>
        <w:rPr>
          <w:color w:val="auto"/>
          <w:highlight w:val="none"/>
        </w:rPr>
        <w:fldChar w:fldCharType="end"/>
      </w:r>
      <w:r>
        <w:rPr>
          <w:rFonts w:eastAsia="仿宋_GB2312"/>
          <w:color w:val="auto"/>
          <w:highlight w:val="none"/>
          <w:shd w:val="clear" w:color="auto" w:fill="auto"/>
        </w:rPr>
        <w:fldChar w:fldCharType="end"/>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_Toc12892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val="en-US" w:eastAsia="zh-CN"/>
        </w:rPr>
        <w:t xml:space="preserve"> 项目水土保持评价</w:t>
      </w:r>
      <w:r>
        <w:rPr>
          <w:color w:val="auto"/>
          <w:highlight w:val="none"/>
        </w:rPr>
        <w:tab/>
      </w:r>
      <w:r>
        <w:rPr>
          <w:color w:val="auto"/>
          <w:highlight w:val="none"/>
        </w:rPr>
        <w:fldChar w:fldCharType="begin"/>
      </w:r>
      <w:r>
        <w:rPr>
          <w:color w:val="auto"/>
          <w:highlight w:val="none"/>
        </w:rPr>
        <w:instrText xml:space="preserve"> PAGEREF _Toc12892 \h </w:instrText>
      </w:r>
      <w:r>
        <w:rPr>
          <w:color w:val="auto"/>
          <w:highlight w:val="none"/>
        </w:rPr>
        <w:fldChar w:fldCharType="separate"/>
      </w:r>
      <w:r>
        <w:rPr>
          <w:color w:val="auto"/>
          <w:highlight w:val="none"/>
        </w:rPr>
        <w:t>14</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_Toc27263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.1 </w:t>
      </w:r>
      <w:r>
        <w:rPr>
          <w:rFonts w:hint="eastAsia" w:eastAsia="仿宋_GB2312"/>
          <w:color w:val="auto"/>
          <w:highlight w:val="none"/>
          <w:shd w:val="clear" w:color="auto" w:fill="auto"/>
          <w:lang w:eastAsia="zh-CN"/>
        </w:rPr>
        <w:t>主体工程选址（线）水土保持评价</w:t>
      </w:r>
      <w:r>
        <w:rPr>
          <w:color w:val="auto"/>
          <w:highlight w:val="none"/>
        </w:rPr>
        <w:tab/>
      </w:r>
      <w:r>
        <w:rPr>
          <w:color w:val="auto"/>
          <w:highlight w:val="none"/>
        </w:rPr>
        <w:fldChar w:fldCharType="begin"/>
      </w:r>
      <w:r>
        <w:rPr>
          <w:color w:val="auto"/>
          <w:highlight w:val="none"/>
        </w:rPr>
        <w:instrText xml:space="preserve"> PAGEREF _Toc27263 \h </w:instrText>
      </w:r>
      <w:r>
        <w:rPr>
          <w:color w:val="auto"/>
          <w:highlight w:val="none"/>
        </w:rPr>
        <w:fldChar w:fldCharType="separate"/>
      </w:r>
      <w:r>
        <w:rPr>
          <w:color w:val="auto"/>
          <w:highlight w:val="none"/>
        </w:rPr>
        <w:t>14</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_Toc27556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.2 </w:t>
      </w:r>
      <w:r>
        <w:rPr>
          <w:rFonts w:hint="eastAsia" w:eastAsia="仿宋_GB2312"/>
          <w:color w:val="auto"/>
          <w:highlight w:val="none"/>
          <w:shd w:val="clear" w:color="auto" w:fill="auto"/>
          <w:lang w:eastAsia="zh-CN"/>
        </w:rPr>
        <w:t>建设方案与布局水土保持评价</w:t>
      </w:r>
      <w:r>
        <w:rPr>
          <w:color w:val="auto"/>
          <w:highlight w:val="none"/>
        </w:rPr>
        <w:tab/>
      </w:r>
      <w:r>
        <w:rPr>
          <w:color w:val="auto"/>
          <w:highlight w:val="none"/>
        </w:rPr>
        <w:fldChar w:fldCharType="begin"/>
      </w:r>
      <w:r>
        <w:rPr>
          <w:color w:val="auto"/>
          <w:highlight w:val="none"/>
        </w:rPr>
        <w:instrText xml:space="preserve"> PAGEREF _Toc27556 \h </w:instrText>
      </w:r>
      <w:r>
        <w:rPr>
          <w:color w:val="auto"/>
          <w:highlight w:val="none"/>
        </w:rPr>
        <w:fldChar w:fldCharType="separate"/>
      </w:r>
      <w:r>
        <w:rPr>
          <w:color w:val="auto"/>
          <w:highlight w:val="none"/>
        </w:rPr>
        <w:t>15</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_Toc21118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.3 主体工程设计中水土保持措施界定</w:t>
      </w:r>
      <w:r>
        <w:rPr>
          <w:color w:val="auto"/>
          <w:highlight w:val="none"/>
        </w:rPr>
        <w:tab/>
      </w:r>
      <w:r>
        <w:rPr>
          <w:color w:val="auto"/>
          <w:highlight w:val="none"/>
        </w:rPr>
        <w:fldChar w:fldCharType="begin"/>
      </w:r>
      <w:r>
        <w:rPr>
          <w:color w:val="auto"/>
          <w:highlight w:val="none"/>
        </w:rPr>
        <w:instrText xml:space="preserve"> PAGEREF _Toc21118 \h </w:instrText>
      </w:r>
      <w:r>
        <w:rPr>
          <w:color w:val="auto"/>
          <w:highlight w:val="none"/>
        </w:rPr>
        <w:fldChar w:fldCharType="separate"/>
      </w:r>
      <w:r>
        <w:rPr>
          <w:color w:val="auto"/>
          <w:highlight w:val="none"/>
        </w:rPr>
        <w:t>21</w:t>
      </w:r>
      <w:r>
        <w:rPr>
          <w:color w:val="auto"/>
          <w:highlight w:val="none"/>
        </w:rPr>
        <w:fldChar w:fldCharType="end"/>
      </w:r>
      <w:r>
        <w:rPr>
          <w:rFonts w:eastAsia="仿宋_GB2312"/>
          <w:color w:val="auto"/>
          <w:highlight w:val="none"/>
          <w:shd w:val="clear" w:color="auto" w:fill="auto"/>
        </w:rPr>
        <w:fldChar w:fldCharType="end"/>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_Toc27205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3</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eastAsia="zh-CN"/>
        </w:rPr>
        <w:t>水土流失分析与预测</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22</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_Toc23649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3</w:t>
      </w:r>
      <w:r>
        <w:rPr>
          <w:color w:val="auto"/>
          <w:highlight w:val="none"/>
          <w:shd w:val="clear" w:color="auto" w:fill="auto"/>
        </w:rPr>
        <w:t>.1 水土流失现状</w:t>
      </w:r>
      <w:r>
        <w:rPr>
          <w:color w:val="auto"/>
          <w:highlight w:val="none"/>
        </w:rPr>
        <w:tab/>
      </w:r>
      <w:r>
        <w:rPr>
          <w:color w:val="auto"/>
          <w:highlight w:val="none"/>
        </w:rPr>
        <w:fldChar w:fldCharType="begin"/>
      </w:r>
      <w:r>
        <w:rPr>
          <w:color w:val="auto"/>
          <w:highlight w:val="none"/>
        </w:rPr>
        <w:instrText xml:space="preserve"> PAGEREF _Toc23649 \h </w:instrText>
      </w:r>
      <w:r>
        <w:rPr>
          <w:color w:val="auto"/>
          <w:highlight w:val="none"/>
        </w:rPr>
        <w:fldChar w:fldCharType="separate"/>
      </w:r>
      <w:r>
        <w:rPr>
          <w:color w:val="auto"/>
          <w:highlight w:val="none"/>
        </w:rPr>
        <w:t>22</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_Toc15975 </w:instrText>
      </w:r>
      <w:r>
        <w:rPr>
          <w:rFonts w:eastAsia="仿宋_GB2312"/>
          <w:color w:val="auto"/>
          <w:highlight w:val="none"/>
          <w:shd w:val="clear" w:color="auto" w:fill="auto"/>
        </w:rPr>
        <w:fldChar w:fldCharType="separate"/>
      </w:r>
      <w:r>
        <w:rPr>
          <w:rFonts w:hint="eastAsia" w:ascii="Times New Roman" w:hAnsi="Times New Roman" w:cs="Times New Roman"/>
          <w:bCs/>
          <w:color w:val="auto"/>
          <w:highlight w:val="none"/>
          <w:shd w:val="clear" w:color="auto" w:fill="auto"/>
          <w:lang w:val="en-US" w:eastAsia="zh-CN"/>
        </w:rPr>
        <w:t>3</w:t>
      </w:r>
      <w:r>
        <w:rPr>
          <w:rFonts w:ascii="Times New Roman" w:hAnsi="Times New Roman" w:cs="Times New Roman"/>
          <w:bCs/>
          <w:color w:val="auto"/>
          <w:highlight w:val="none"/>
          <w:shd w:val="clear" w:color="auto" w:fill="auto"/>
        </w:rPr>
        <w:t>.2 水土流失影响因素分析</w:t>
      </w:r>
      <w:r>
        <w:rPr>
          <w:color w:val="auto"/>
          <w:highlight w:val="none"/>
        </w:rPr>
        <w:tab/>
      </w:r>
      <w:r>
        <w:rPr>
          <w:color w:val="auto"/>
          <w:highlight w:val="none"/>
        </w:rPr>
        <w:fldChar w:fldCharType="begin"/>
      </w:r>
      <w:r>
        <w:rPr>
          <w:color w:val="auto"/>
          <w:highlight w:val="none"/>
        </w:rPr>
        <w:instrText xml:space="preserve"> PAGEREF _Toc15975 \h </w:instrText>
      </w:r>
      <w:r>
        <w:rPr>
          <w:color w:val="auto"/>
          <w:highlight w:val="none"/>
        </w:rPr>
        <w:fldChar w:fldCharType="separate"/>
      </w:r>
      <w:r>
        <w:rPr>
          <w:color w:val="auto"/>
          <w:highlight w:val="none"/>
        </w:rPr>
        <w:t>23</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_Toc306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3</w:t>
      </w:r>
      <w:r>
        <w:rPr>
          <w:color w:val="auto"/>
          <w:highlight w:val="none"/>
          <w:shd w:val="clear" w:color="auto" w:fill="auto"/>
        </w:rPr>
        <w:t>.3 弃渣量预测</w:t>
      </w:r>
      <w:r>
        <w:rPr>
          <w:color w:val="auto"/>
          <w:highlight w:val="none"/>
        </w:rPr>
        <w:tab/>
      </w:r>
      <w:r>
        <w:rPr>
          <w:color w:val="auto"/>
          <w:highlight w:val="none"/>
        </w:rPr>
        <w:fldChar w:fldCharType="begin"/>
      </w:r>
      <w:r>
        <w:rPr>
          <w:color w:val="auto"/>
          <w:highlight w:val="none"/>
        </w:rPr>
        <w:instrText xml:space="preserve"> PAGEREF _Toc306 \h </w:instrText>
      </w:r>
      <w:r>
        <w:rPr>
          <w:color w:val="auto"/>
          <w:highlight w:val="none"/>
        </w:rPr>
        <w:fldChar w:fldCharType="separate"/>
      </w:r>
      <w:r>
        <w:rPr>
          <w:color w:val="auto"/>
          <w:highlight w:val="none"/>
        </w:rPr>
        <w:t>24</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_Toc2156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 xml:space="preserve">3.4 </w:t>
      </w:r>
      <w:r>
        <w:rPr>
          <w:color w:val="auto"/>
          <w:highlight w:val="none"/>
          <w:shd w:val="clear" w:color="auto" w:fill="auto"/>
        </w:rPr>
        <w:t>土壤流失量预测</w:t>
      </w:r>
      <w:r>
        <w:rPr>
          <w:color w:val="auto"/>
          <w:highlight w:val="none"/>
        </w:rPr>
        <w:tab/>
      </w:r>
      <w:r>
        <w:rPr>
          <w:color w:val="auto"/>
          <w:highlight w:val="none"/>
        </w:rPr>
        <w:fldChar w:fldCharType="begin"/>
      </w:r>
      <w:r>
        <w:rPr>
          <w:color w:val="auto"/>
          <w:highlight w:val="none"/>
        </w:rPr>
        <w:instrText xml:space="preserve"> PAGEREF _Toc2156 \h </w:instrText>
      </w:r>
      <w:r>
        <w:rPr>
          <w:color w:val="auto"/>
          <w:highlight w:val="none"/>
        </w:rPr>
        <w:fldChar w:fldCharType="separate"/>
      </w:r>
      <w:r>
        <w:rPr>
          <w:color w:val="auto"/>
          <w:highlight w:val="none"/>
        </w:rPr>
        <w:t>24</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_Toc9569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3</w:t>
      </w:r>
      <w:r>
        <w:rPr>
          <w:color w:val="auto"/>
          <w:highlight w:val="none"/>
          <w:shd w:val="clear" w:color="auto" w:fill="auto"/>
        </w:rPr>
        <w:t>.</w:t>
      </w:r>
      <w:r>
        <w:rPr>
          <w:rFonts w:hint="eastAsia"/>
          <w:color w:val="auto"/>
          <w:highlight w:val="none"/>
          <w:shd w:val="clear" w:color="auto" w:fill="auto"/>
          <w:lang w:val="en-US" w:eastAsia="zh-CN"/>
        </w:rPr>
        <w:t>5</w:t>
      </w:r>
      <w:r>
        <w:rPr>
          <w:color w:val="auto"/>
          <w:highlight w:val="none"/>
          <w:shd w:val="clear" w:color="auto" w:fill="auto"/>
        </w:rPr>
        <w:t xml:space="preserve"> </w:t>
      </w:r>
      <w:r>
        <w:rPr>
          <w:rFonts w:hint="eastAsia"/>
          <w:color w:val="auto"/>
          <w:highlight w:val="none"/>
          <w:shd w:val="clear" w:color="auto" w:fill="auto"/>
          <w:lang w:eastAsia="zh-CN"/>
        </w:rPr>
        <w:t>水土流失预测结果</w:t>
      </w:r>
      <w:r>
        <w:rPr>
          <w:color w:val="auto"/>
          <w:highlight w:val="none"/>
        </w:rPr>
        <w:tab/>
      </w:r>
      <w:r>
        <w:rPr>
          <w:color w:val="auto"/>
          <w:highlight w:val="none"/>
        </w:rPr>
        <w:fldChar w:fldCharType="begin"/>
      </w:r>
      <w:r>
        <w:rPr>
          <w:color w:val="auto"/>
          <w:highlight w:val="none"/>
        </w:rPr>
        <w:instrText xml:space="preserve"> PAGEREF _Toc9569 \h </w:instrText>
      </w:r>
      <w:r>
        <w:rPr>
          <w:color w:val="auto"/>
          <w:highlight w:val="none"/>
        </w:rPr>
        <w:fldChar w:fldCharType="separate"/>
      </w:r>
      <w:r>
        <w:rPr>
          <w:color w:val="auto"/>
          <w:highlight w:val="none"/>
        </w:rPr>
        <w:t>29</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_Toc4680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3</w:t>
      </w:r>
      <w:r>
        <w:rPr>
          <w:color w:val="auto"/>
          <w:highlight w:val="none"/>
          <w:shd w:val="clear" w:color="auto" w:fill="auto"/>
        </w:rPr>
        <w:t>.</w:t>
      </w:r>
      <w:r>
        <w:rPr>
          <w:rFonts w:hint="eastAsia"/>
          <w:color w:val="auto"/>
          <w:highlight w:val="none"/>
          <w:shd w:val="clear" w:color="auto" w:fill="auto"/>
          <w:lang w:val="en-US" w:eastAsia="zh-CN"/>
        </w:rPr>
        <w:t xml:space="preserve">6 </w:t>
      </w:r>
      <w:r>
        <w:rPr>
          <w:rFonts w:hint="eastAsia"/>
          <w:color w:val="auto"/>
          <w:highlight w:val="none"/>
          <w:shd w:val="clear" w:color="auto" w:fill="auto"/>
          <w:lang w:eastAsia="zh-CN"/>
        </w:rPr>
        <w:t>水土流失危害分析</w:t>
      </w:r>
      <w:r>
        <w:rPr>
          <w:color w:val="auto"/>
          <w:highlight w:val="none"/>
        </w:rPr>
        <w:tab/>
      </w:r>
      <w:r>
        <w:rPr>
          <w:color w:val="auto"/>
          <w:highlight w:val="none"/>
        </w:rPr>
        <w:fldChar w:fldCharType="begin"/>
      </w:r>
      <w:r>
        <w:rPr>
          <w:color w:val="auto"/>
          <w:highlight w:val="none"/>
        </w:rPr>
        <w:instrText xml:space="preserve"> PAGEREF _Toc4680 \h </w:instrText>
      </w:r>
      <w:r>
        <w:rPr>
          <w:color w:val="auto"/>
          <w:highlight w:val="none"/>
        </w:rPr>
        <w:fldChar w:fldCharType="separate"/>
      </w:r>
      <w:r>
        <w:rPr>
          <w:color w:val="auto"/>
          <w:highlight w:val="none"/>
        </w:rPr>
        <w:t>29</w:t>
      </w:r>
      <w:r>
        <w:rPr>
          <w:color w:val="auto"/>
          <w:highlight w:val="none"/>
        </w:rPr>
        <w:fldChar w:fldCharType="end"/>
      </w:r>
      <w:r>
        <w:rPr>
          <w:rFonts w:eastAsia="仿宋_GB2312"/>
          <w:color w:val="auto"/>
          <w:highlight w:val="none"/>
          <w:shd w:val="clear" w:color="auto" w:fill="auto"/>
        </w:rPr>
        <w:fldChar w:fldCharType="end"/>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_Toc11566 </w:instrText>
      </w:r>
      <w:r>
        <w:rPr>
          <w:rFonts w:eastAsia="仿宋_GB2312"/>
          <w:color w:val="auto"/>
          <w:highlight w:val="none"/>
          <w:shd w:val="clear" w:color="auto" w:fill="auto"/>
        </w:rPr>
        <w:fldChar w:fldCharType="separate"/>
      </w:r>
      <w:r>
        <w:rPr>
          <w:rFonts w:hint="eastAsia" w:ascii="Times New Roman" w:hAnsi="Times New Roman" w:eastAsia="仿宋_GB2312" w:cs="Times New Roman"/>
          <w:bCs/>
          <w:color w:val="auto"/>
          <w:highlight w:val="none"/>
          <w:shd w:val="clear" w:color="auto" w:fill="auto"/>
          <w:lang w:val="en-US" w:eastAsia="zh-CN"/>
        </w:rPr>
        <w:t>4</w:t>
      </w:r>
      <w:r>
        <w:rPr>
          <w:rFonts w:ascii="Times New Roman" w:hAnsi="Times New Roman" w:eastAsia="仿宋_GB2312" w:cs="Times New Roman"/>
          <w:bCs/>
          <w:color w:val="auto"/>
          <w:highlight w:val="none"/>
          <w:shd w:val="clear" w:color="auto" w:fill="auto"/>
        </w:rPr>
        <w:t xml:space="preserve"> 水土流失防治目标</w:t>
      </w:r>
      <w:r>
        <w:rPr>
          <w:color w:val="auto"/>
          <w:highlight w:val="none"/>
        </w:rPr>
        <w:tab/>
      </w:r>
      <w:r>
        <w:rPr>
          <w:color w:val="auto"/>
          <w:highlight w:val="none"/>
        </w:rPr>
        <w:fldChar w:fldCharType="begin"/>
      </w:r>
      <w:r>
        <w:rPr>
          <w:color w:val="auto"/>
          <w:highlight w:val="none"/>
        </w:rPr>
        <w:instrText xml:space="preserve"> PAGEREF _Toc11566 \h </w:instrText>
      </w:r>
      <w:r>
        <w:rPr>
          <w:color w:val="auto"/>
          <w:highlight w:val="none"/>
        </w:rPr>
        <w:fldChar w:fldCharType="separate"/>
      </w:r>
      <w:r>
        <w:rPr>
          <w:color w:val="auto"/>
          <w:highlight w:val="none"/>
        </w:rPr>
        <w:t>31</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_Toc28888 </w:instrText>
      </w:r>
      <w:r>
        <w:rPr>
          <w:rFonts w:eastAsia="仿宋_GB2312"/>
          <w:color w:val="auto"/>
          <w:highlight w:val="none"/>
          <w:shd w:val="clear" w:color="auto" w:fill="auto"/>
        </w:rPr>
        <w:fldChar w:fldCharType="separate"/>
      </w:r>
      <w:r>
        <w:rPr>
          <w:rFonts w:hint="eastAsia" w:ascii="Times New Roman" w:hAnsi="Times New Roman" w:cs="Times New Roman"/>
          <w:bCs/>
          <w:color w:val="auto"/>
          <w:highlight w:val="none"/>
          <w:shd w:val="clear" w:color="auto" w:fill="auto"/>
          <w:lang w:val="en-US" w:eastAsia="zh-CN"/>
        </w:rPr>
        <w:t>4.1 执行标准等级</w:t>
      </w:r>
      <w:r>
        <w:rPr>
          <w:color w:val="auto"/>
          <w:highlight w:val="none"/>
        </w:rPr>
        <w:tab/>
      </w:r>
      <w:r>
        <w:rPr>
          <w:color w:val="auto"/>
          <w:highlight w:val="none"/>
        </w:rPr>
        <w:fldChar w:fldCharType="begin"/>
      </w:r>
      <w:r>
        <w:rPr>
          <w:color w:val="auto"/>
          <w:highlight w:val="none"/>
        </w:rPr>
        <w:instrText xml:space="preserve"> PAGEREF _Toc28888 \h </w:instrText>
      </w:r>
      <w:r>
        <w:rPr>
          <w:color w:val="auto"/>
          <w:highlight w:val="none"/>
        </w:rPr>
        <w:fldChar w:fldCharType="separate"/>
      </w:r>
      <w:r>
        <w:rPr>
          <w:color w:val="auto"/>
          <w:highlight w:val="none"/>
        </w:rPr>
        <w:t>31</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_Toc32057 </w:instrText>
      </w:r>
      <w:r>
        <w:rPr>
          <w:rFonts w:eastAsia="仿宋_GB2312"/>
          <w:color w:val="auto"/>
          <w:highlight w:val="none"/>
          <w:shd w:val="clear" w:color="auto" w:fill="auto"/>
        </w:rPr>
        <w:fldChar w:fldCharType="separate"/>
      </w:r>
      <w:r>
        <w:rPr>
          <w:rFonts w:hint="eastAsia" w:ascii="Times New Roman" w:hAnsi="Times New Roman" w:cs="Times New Roman"/>
          <w:bCs/>
          <w:color w:val="auto"/>
          <w:highlight w:val="none"/>
          <w:shd w:val="clear" w:color="auto" w:fill="auto"/>
          <w:lang w:val="en-US" w:eastAsia="zh-CN"/>
        </w:rPr>
        <w:t>4.2 防治目标</w:t>
      </w:r>
      <w:r>
        <w:rPr>
          <w:color w:val="auto"/>
          <w:highlight w:val="none"/>
        </w:rPr>
        <w:tab/>
      </w:r>
      <w:r>
        <w:rPr>
          <w:color w:val="auto"/>
          <w:highlight w:val="none"/>
        </w:rPr>
        <w:fldChar w:fldCharType="begin"/>
      </w:r>
      <w:r>
        <w:rPr>
          <w:color w:val="auto"/>
          <w:highlight w:val="none"/>
        </w:rPr>
        <w:instrText xml:space="preserve"> PAGEREF _Toc32057 \h </w:instrText>
      </w:r>
      <w:r>
        <w:rPr>
          <w:color w:val="auto"/>
          <w:highlight w:val="none"/>
        </w:rPr>
        <w:fldChar w:fldCharType="separate"/>
      </w:r>
      <w:r>
        <w:rPr>
          <w:color w:val="auto"/>
          <w:highlight w:val="none"/>
        </w:rPr>
        <w:t>31</w:t>
      </w:r>
      <w:r>
        <w:rPr>
          <w:color w:val="auto"/>
          <w:highlight w:val="none"/>
        </w:rPr>
        <w:fldChar w:fldCharType="end"/>
      </w:r>
      <w:r>
        <w:rPr>
          <w:rFonts w:eastAsia="仿宋_GB2312"/>
          <w:color w:val="auto"/>
          <w:highlight w:val="none"/>
          <w:shd w:val="clear" w:color="auto" w:fill="auto"/>
        </w:rPr>
        <w:fldChar w:fldCharType="end"/>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_Toc21668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 xml:space="preserve">5  </w:t>
      </w:r>
      <w:r>
        <w:rPr>
          <w:rFonts w:eastAsia="仿宋_GB2312"/>
          <w:color w:val="auto"/>
          <w:highlight w:val="none"/>
          <w:shd w:val="clear" w:color="auto" w:fill="auto"/>
        </w:rPr>
        <w:t>水土保持</w:t>
      </w:r>
      <w:r>
        <w:rPr>
          <w:rFonts w:hint="eastAsia" w:eastAsia="仿宋_GB2312"/>
          <w:color w:val="auto"/>
          <w:highlight w:val="none"/>
          <w:shd w:val="clear" w:color="auto" w:fill="auto"/>
          <w:lang w:eastAsia="zh-CN"/>
        </w:rPr>
        <w:t>措施</w:t>
      </w:r>
      <w:r>
        <w:rPr>
          <w:color w:val="auto"/>
          <w:highlight w:val="none"/>
        </w:rPr>
        <w:tab/>
      </w:r>
      <w:r>
        <w:rPr>
          <w:color w:val="auto"/>
          <w:highlight w:val="none"/>
        </w:rPr>
        <w:fldChar w:fldCharType="begin"/>
      </w:r>
      <w:r>
        <w:rPr>
          <w:color w:val="auto"/>
          <w:highlight w:val="none"/>
        </w:rPr>
        <w:instrText xml:space="preserve"> PAGEREF _Toc21668 \h </w:instrText>
      </w:r>
      <w:r>
        <w:rPr>
          <w:color w:val="auto"/>
          <w:highlight w:val="none"/>
        </w:rPr>
        <w:fldChar w:fldCharType="separate"/>
      </w:r>
      <w:r>
        <w:rPr>
          <w:color w:val="auto"/>
          <w:highlight w:val="none"/>
        </w:rPr>
        <w:t>32</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_Toc4269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5</w:t>
      </w:r>
      <w:r>
        <w:rPr>
          <w:rFonts w:eastAsia="仿宋_GB2312"/>
          <w:color w:val="auto"/>
          <w:highlight w:val="none"/>
          <w:shd w:val="clear" w:color="auto" w:fill="auto"/>
        </w:rPr>
        <w:t xml:space="preserve">.1 </w:t>
      </w:r>
      <w:r>
        <w:rPr>
          <w:rFonts w:hint="eastAsia" w:eastAsia="仿宋_GB2312"/>
          <w:color w:val="auto"/>
          <w:highlight w:val="none"/>
          <w:shd w:val="clear" w:color="auto" w:fill="auto"/>
          <w:lang w:eastAsia="zh-CN"/>
        </w:rPr>
        <w:t>防治责任范围及防治区划分</w:t>
      </w:r>
      <w:r>
        <w:rPr>
          <w:color w:val="auto"/>
          <w:highlight w:val="none"/>
        </w:rPr>
        <w:tab/>
      </w:r>
      <w:r>
        <w:rPr>
          <w:color w:val="auto"/>
          <w:highlight w:val="none"/>
        </w:rPr>
        <w:fldChar w:fldCharType="begin"/>
      </w:r>
      <w:r>
        <w:rPr>
          <w:color w:val="auto"/>
          <w:highlight w:val="none"/>
        </w:rPr>
        <w:instrText xml:space="preserve"> PAGEREF _Toc4269 \h </w:instrText>
      </w:r>
      <w:r>
        <w:rPr>
          <w:color w:val="auto"/>
          <w:highlight w:val="none"/>
        </w:rPr>
        <w:fldChar w:fldCharType="separate"/>
      </w:r>
      <w:r>
        <w:rPr>
          <w:color w:val="auto"/>
          <w:highlight w:val="none"/>
        </w:rPr>
        <w:t>32</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_Toc11753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5</w:t>
      </w:r>
      <w:r>
        <w:rPr>
          <w:rFonts w:eastAsia="仿宋_GB2312"/>
          <w:color w:val="auto"/>
          <w:highlight w:val="none"/>
          <w:shd w:val="clear" w:color="auto" w:fill="auto"/>
        </w:rPr>
        <w:t xml:space="preserve">.2 </w:t>
      </w:r>
      <w:r>
        <w:rPr>
          <w:rFonts w:hint="eastAsia" w:eastAsia="仿宋_GB2312"/>
          <w:color w:val="auto"/>
          <w:highlight w:val="none"/>
          <w:shd w:val="clear" w:color="auto" w:fill="auto"/>
          <w:lang w:eastAsia="zh-CN"/>
        </w:rPr>
        <w:t>措施总体布局</w:t>
      </w:r>
      <w:r>
        <w:rPr>
          <w:color w:val="auto"/>
          <w:highlight w:val="none"/>
        </w:rPr>
        <w:tab/>
      </w:r>
      <w:r>
        <w:rPr>
          <w:color w:val="auto"/>
          <w:highlight w:val="none"/>
        </w:rPr>
        <w:fldChar w:fldCharType="begin"/>
      </w:r>
      <w:r>
        <w:rPr>
          <w:color w:val="auto"/>
          <w:highlight w:val="none"/>
        </w:rPr>
        <w:instrText xml:space="preserve"> PAGEREF _Toc11753 \h </w:instrText>
      </w:r>
      <w:r>
        <w:rPr>
          <w:color w:val="auto"/>
          <w:highlight w:val="none"/>
        </w:rPr>
        <w:fldChar w:fldCharType="separate"/>
      </w:r>
      <w:r>
        <w:rPr>
          <w:color w:val="auto"/>
          <w:highlight w:val="none"/>
        </w:rPr>
        <w:t>32</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_Toc22942 </w:instrText>
      </w:r>
      <w:r>
        <w:rPr>
          <w:rFonts w:eastAsia="仿宋_GB2312"/>
          <w:color w:val="auto"/>
          <w:highlight w:val="none"/>
          <w:shd w:val="clear" w:color="auto" w:fill="auto"/>
        </w:rPr>
        <w:fldChar w:fldCharType="separate"/>
      </w:r>
      <w:r>
        <w:rPr>
          <w:rFonts w:hint="eastAsia" w:cs="Times New Roman"/>
          <w:color w:val="auto"/>
          <w:highlight w:val="none"/>
          <w:shd w:val="clear" w:color="auto" w:fill="auto"/>
          <w:lang w:val="en-US" w:eastAsia="zh-CN"/>
        </w:rPr>
        <w:t>5</w:t>
      </w:r>
      <w:r>
        <w:rPr>
          <w:rFonts w:hint="eastAsia" w:ascii="Times New Roman" w:hAnsi="Times New Roman" w:eastAsia="仿宋_GB2312" w:cs="Times New Roman"/>
          <w:bCs/>
          <w:color w:val="auto"/>
          <w:highlight w:val="none"/>
          <w:shd w:val="clear" w:color="auto" w:fill="auto"/>
          <w:lang w:val="en-US" w:eastAsia="zh-CN"/>
        </w:rPr>
        <w:t>.3分区措施布设</w:t>
      </w:r>
      <w:r>
        <w:rPr>
          <w:color w:val="auto"/>
          <w:highlight w:val="none"/>
        </w:rPr>
        <w:tab/>
      </w:r>
      <w:r>
        <w:rPr>
          <w:color w:val="auto"/>
          <w:highlight w:val="none"/>
        </w:rPr>
        <w:fldChar w:fldCharType="begin"/>
      </w:r>
      <w:r>
        <w:rPr>
          <w:color w:val="auto"/>
          <w:highlight w:val="none"/>
        </w:rPr>
        <w:instrText xml:space="preserve"> PAGEREF _Toc22942 \h </w:instrText>
      </w:r>
      <w:r>
        <w:rPr>
          <w:color w:val="auto"/>
          <w:highlight w:val="none"/>
        </w:rPr>
        <w:fldChar w:fldCharType="separate"/>
      </w:r>
      <w:r>
        <w:rPr>
          <w:color w:val="auto"/>
          <w:highlight w:val="none"/>
        </w:rPr>
        <w:t>33</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_Toc9712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5.4</w:t>
      </w:r>
      <w:r>
        <w:rPr>
          <w:rFonts w:hint="default"/>
          <w:color w:val="auto"/>
          <w:highlight w:val="none"/>
          <w:shd w:val="clear" w:color="auto" w:fill="auto"/>
          <w:lang w:val="en-US" w:eastAsia="zh-CN"/>
        </w:rPr>
        <w:t>施工要求</w:t>
      </w:r>
      <w:r>
        <w:rPr>
          <w:color w:val="auto"/>
          <w:highlight w:val="none"/>
        </w:rPr>
        <w:tab/>
      </w:r>
      <w:r>
        <w:rPr>
          <w:color w:val="auto"/>
          <w:highlight w:val="none"/>
        </w:rPr>
        <w:fldChar w:fldCharType="begin"/>
      </w:r>
      <w:r>
        <w:rPr>
          <w:color w:val="auto"/>
          <w:highlight w:val="none"/>
        </w:rPr>
        <w:instrText xml:space="preserve"> PAGEREF _Toc9712 \h </w:instrText>
      </w:r>
      <w:r>
        <w:rPr>
          <w:color w:val="auto"/>
          <w:highlight w:val="none"/>
        </w:rPr>
        <w:fldChar w:fldCharType="separate"/>
      </w:r>
      <w:r>
        <w:rPr>
          <w:color w:val="auto"/>
          <w:highlight w:val="none"/>
        </w:rPr>
        <w:t>36</w:t>
      </w:r>
      <w:r>
        <w:rPr>
          <w:color w:val="auto"/>
          <w:highlight w:val="none"/>
        </w:rPr>
        <w:fldChar w:fldCharType="end"/>
      </w:r>
      <w:r>
        <w:rPr>
          <w:rFonts w:eastAsia="仿宋_GB2312"/>
          <w:color w:val="auto"/>
          <w:highlight w:val="none"/>
          <w:shd w:val="clear" w:color="auto" w:fill="auto"/>
        </w:rPr>
        <w:fldChar w:fldCharType="end"/>
      </w:r>
    </w:p>
    <w:p>
      <w:pPr>
        <w:pStyle w:val="15"/>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_Toc1435 </w:instrText>
      </w:r>
      <w:r>
        <w:rPr>
          <w:rFonts w:eastAsia="仿宋_GB2312"/>
          <w:color w:val="auto"/>
          <w:highlight w:val="none"/>
          <w:shd w:val="clear" w:color="auto" w:fill="auto"/>
        </w:rPr>
        <w:fldChar w:fldCharType="separate"/>
      </w:r>
      <w:r>
        <w:rPr>
          <w:rFonts w:hint="eastAsia" w:eastAsia="仿宋_GB2312"/>
          <w:color w:val="auto"/>
          <w:highlight w:val="none"/>
          <w:shd w:val="clear" w:color="auto" w:fill="auto"/>
          <w:lang w:val="en-US" w:eastAsia="zh-CN"/>
        </w:rPr>
        <w:t>6</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val="en-US" w:eastAsia="zh-CN"/>
        </w:rPr>
        <w:t xml:space="preserve"> </w:t>
      </w:r>
      <w:r>
        <w:rPr>
          <w:rFonts w:eastAsia="仿宋_GB2312"/>
          <w:color w:val="auto"/>
          <w:highlight w:val="none"/>
          <w:shd w:val="clear" w:color="auto" w:fill="auto"/>
        </w:rPr>
        <w:t>水土</w:t>
      </w:r>
      <w:r>
        <w:rPr>
          <w:rFonts w:hint="eastAsia" w:eastAsia="仿宋_GB2312"/>
          <w:color w:val="auto"/>
          <w:highlight w:val="none"/>
          <w:shd w:val="clear" w:color="auto" w:fill="auto"/>
          <w:lang w:eastAsia="zh-CN"/>
        </w:rPr>
        <w:t>保持投资估算及效益分析</w:t>
      </w:r>
      <w:r>
        <w:rPr>
          <w:color w:val="auto"/>
          <w:highlight w:val="none"/>
        </w:rPr>
        <w:tab/>
      </w:r>
      <w:r>
        <w:rPr>
          <w:color w:val="auto"/>
          <w:highlight w:val="none"/>
        </w:rPr>
        <w:fldChar w:fldCharType="begin"/>
      </w:r>
      <w:r>
        <w:rPr>
          <w:color w:val="auto"/>
          <w:highlight w:val="none"/>
        </w:rPr>
        <w:instrText xml:space="preserve"> PAGEREF _Toc1435 \h </w:instrText>
      </w:r>
      <w:r>
        <w:rPr>
          <w:color w:val="auto"/>
          <w:highlight w:val="none"/>
        </w:rPr>
        <w:fldChar w:fldCharType="separate"/>
      </w:r>
      <w:r>
        <w:rPr>
          <w:color w:val="auto"/>
          <w:highlight w:val="none"/>
        </w:rPr>
        <w:t>38</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_Toc16362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6</w:t>
      </w:r>
      <w:r>
        <w:rPr>
          <w:rFonts w:eastAsia="仿宋_GB2312"/>
          <w:color w:val="auto"/>
          <w:highlight w:val="none"/>
          <w:shd w:val="clear" w:color="auto" w:fill="auto"/>
        </w:rPr>
        <w:t xml:space="preserve">.1 </w:t>
      </w:r>
      <w:r>
        <w:rPr>
          <w:rFonts w:hint="eastAsia" w:eastAsia="仿宋_GB2312"/>
          <w:color w:val="auto"/>
          <w:highlight w:val="none"/>
          <w:shd w:val="clear" w:color="auto" w:fill="auto"/>
          <w:lang w:eastAsia="zh-CN"/>
        </w:rPr>
        <w:t>投资估算</w:t>
      </w:r>
      <w:r>
        <w:rPr>
          <w:color w:val="auto"/>
          <w:highlight w:val="none"/>
        </w:rPr>
        <w:tab/>
      </w:r>
      <w:r>
        <w:rPr>
          <w:color w:val="auto"/>
          <w:highlight w:val="none"/>
        </w:rPr>
        <w:fldChar w:fldCharType="begin"/>
      </w:r>
      <w:r>
        <w:rPr>
          <w:color w:val="auto"/>
          <w:highlight w:val="none"/>
        </w:rPr>
        <w:instrText xml:space="preserve"> PAGEREF _Toc16362 \h </w:instrText>
      </w:r>
      <w:r>
        <w:rPr>
          <w:color w:val="auto"/>
          <w:highlight w:val="none"/>
        </w:rPr>
        <w:fldChar w:fldCharType="separate"/>
      </w:r>
      <w:r>
        <w:rPr>
          <w:color w:val="auto"/>
          <w:highlight w:val="none"/>
        </w:rPr>
        <w:t>38</w:t>
      </w:r>
      <w:r>
        <w:rPr>
          <w:color w:val="auto"/>
          <w:highlight w:val="none"/>
        </w:rPr>
        <w:fldChar w:fldCharType="end"/>
      </w:r>
      <w:r>
        <w:rPr>
          <w:rFonts w:eastAsia="仿宋_GB2312"/>
          <w:color w:val="auto"/>
          <w:highlight w:val="none"/>
          <w:shd w:val="clear" w:color="auto" w:fill="auto"/>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ind w:firstLine="0" w:firstLineChars="0"/>
        <w:textAlignment w:val="auto"/>
        <w:rPr>
          <w:color w:val="auto"/>
          <w:highlight w:val="none"/>
        </w:rPr>
      </w:pPr>
      <w:r>
        <w:rPr>
          <w:rFonts w:eastAsia="仿宋_GB2312"/>
          <w:color w:val="auto"/>
          <w:highlight w:val="none"/>
          <w:shd w:val="clear" w:color="auto" w:fill="auto"/>
        </w:rPr>
        <w:fldChar w:fldCharType="begin"/>
      </w:r>
      <w:r>
        <w:rPr>
          <w:rFonts w:eastAsia="仿宋_GB2312"/>
          <w:color w:val="auto"/>
          <w:highlight w:val="none"/>
          <w:shd w:val="clear" w:color="auto" w:fill="auto"/>
        </w:rPr>
        <w:instrText xml:space="preserve"> HYPERLINK \l _Toc20349 </w:instrText>
      </w:r>
      <w:r>
        <w:rPr>
          <w:rFonts w:eastAsia="仿宋_GB2312"/>
          <w:color w:val="auto"/>
          <w:highlight w:val="none"/>
          <w:shd w:val="clear" w:color="auto" w:fill="auto"/>
        </w:rPr>
        <w:fldChar w:fldCharType="separate"/>
      </w:r>
      <w:r>
        <w:rPr>
          <w:rFonts w:hint="eastAsia"/>
          <w:color w:val="auto"/>
          <w:highlight w:val="none"/>
          <w:shd w:val="clear" w:color="auto" w:fill="auto"/>
          <w:lang w:val="en-US" w:eastAsia="zh-CN"/>
        </w:rPr>
        <w:t>6</w:t>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 效益分析</w:t>
      </w:r>
      <w:r>
        <w:rPr>
          <w:color w:val="auto"/>
          <w:highlight w:val="none"/>
        </w:rPr>
        <w:tab/>
      </w:r>
      <w:r>
        <w:rPr>
          <w:color w:val="auto"/>
          <w:highlight w:val="none"/>
        </w:rPr>
        <w:fldChar w:fldCharType="begin"/>
      </w:r>
      <w:r>
        <w:rPr>
          <w:color w:val="auto"/>
          <w:highlight w:val="none"/>
        </w:rPr>
        <w:instrText xml:space="preserve"> PAGEREF _Toc20349 \h </w:instrText>
      </w:r>
      <w:r>
        <w:rPr>
          <w:color w:val="auto"/>
          <w:highlight w:val="none"/>
        </w:rPr>
        <w:fldChar w:fldCharType="separate"/>
      </w:r>
      <w:r>
        <w:rPr>
          <w:color w:val="auto"/>
          <w:highlight w:val="none"/>
        </w:rPr>
        <w:t>45</w:t>
      </w:r>
      <w:r>
        <w:rPr>
          <w:color w:val="auto"/>
          <w:highlight w:val="none"/>
        </w:rPr>
        <w:fldChar w:fldCharType="end"/>
      </w:r>
      <w:r>
        <w:rPr>
          <w:rFonts w:eastAsia="仿宋_GB2312"/>
          <w:color w:val="auto"/>
          <w:highlight w:val="none"/>
          <w:shd w:val="clear" w:color="auto" w:fill="auto"/>
        </w:rPr>
        <w:fldChar w:fldCharType="end"/>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eastAsia="仿宋_GB2312"/>
          <w:color w:val="auto"/>
          <w:highlight w:val="none"/>
          <w:shd w:val="clear" w:color="auto" w:fill="auto"/>
        </w:rPr>
        <w:sectPr>
          <w:headerReference r:id="rId6" w:type="default"/>
          <w:footerReference r:id="rId7"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eastAsia="仿宋_GB2312"/>
          <w:color w:val="auto"/>
          <w:highlight w:val="none"/>
          <w:shd w:val="clear" w:color="auto" w:fill="auto"/>
        </w:rPr>
        <w:fldChar w:fldCharType="end"/>
      </w:r>
    </w:p>
    <w:p>
      <w:pPr>
        <w:pStyle w:val="12"/>
        <w:spacing w:line="480" w:lineRule="exact"/>
        <w:ind w:firstLine="0" w:firstLineChars="0"/>
        <w:rPr>
          <w:rFonts w:hint="eastAsia" w:ascii="仿宋" w:hAnsi="仿宋" w:eastAsia="仿宋"/>
          <w:b/>
          <w:color w:val="auto"/>
          <w:kern w:val="2"/>
          <w:sz w:val="28"/>
          <w:szCs w:val="28"/>
          <w:highlight w:val="none"/>
          <w:shd w:val="clear" w:color="auto" w:fill="auto"/>
          <w:lang w:val="en-US" w:eastAsia="zh-CN" w:bidi="ar-SA"/>
        </w:rPr>
      </w:pPr>
      <w:r>
        <w:rPr>
          <w:rFonts w:hint="eastAsia" w:ascii="仿宋" w:hAnsi="仿宋" w:eastAsia="仿宋"/>
          <w:b/>
          <w:color w:val="auto"/>
          <w:kern w:val="2"/>
          <w:sz w:val="28"/>
          <w:szCs w:val="28"/>
          <w:highlight w:val="none"/>
          <w:shd w:val="clear" w:color="auto" w:fill="auto"/>
          <w:lang w:val="en-US" w:eastAsia="zh-CN" w:bidi="ar-SA"/>
        </w:rPr>
        <w:t>1附表</w:t>
      </w:r>
    </w:p>
    <w:p>
      <w:pPr>
        <w:ind w:firstLine="480"/>
        <w:rPr>
          <w:rFonts w:hint="default" w:ascii="Times New Roman" w:hAnsi="Times New Roman" w:cs="Times New Roman"/>
          <w:bCs/>
          <w:color w:val="auto"/>
          <w:highlight w:val="none"/>
          <w:shd w:val="clear" w:color="auto" w:fill="auto"/>
          <w:lang w:val="en-US" w:eastAsia="zh-CN"/>
        </w:rPr>
      </w:pPr>
      <w:r>
        <w:rPr>
          <w:rFonts w:hint="eastAsia" w:cs="Times New Roman"/>
          <w:bCs/>
          <w:color w:val="auto"/>
          <w:highlight w:val="none"/>
          <w:shd w:val="clear" w:color="auto" w:fill="auto"/>
          <w:lang w:val="en-US" w:eastAsia="zh-CN"/>
        </w:rPr>
        <w:t>附</w:t>
      </w:r>
      <w:r>
        <w:rPr>
          <w:rFonts w:hint="eastAsia" w:ascii="Times New Roman" w:hAnsi="Times New Roman" w:cs="Times New Roman"/>
          <w:bCs/>
          <w:color w:val="auto"/>
          <w:highlight w:val="none"/>
          <w:shd w:val="clear" w:color="auto" w:fill="auto"/>
          <w:lang w:val="en-US" w:eastAsia="zh-CN"/>
        </w:rPr>
        <w:t>表1</w:t>
      </w:r>
      <w:r>
        <w:rPr>
          <w:rFonts w:hint="eastAsia" w:cs="Times New Roman"/>
          <w:bCs/>
          <w:color w:val="auto"/>
          <w:highlight w:val="none"/>
          <w:shd w:val="clear" w:color="auto" w:fill="auto"/>
          <w:lang w:val="en-US" w:eastAsia="zh-CN"/>
        </w:rPr>
        <w:t>：</w:t>
      </w:r>
      <w:r>
        <w:rPr>
          <w:rFonts w:hint="eastAsia" w:ascii="Times New Roman" w:hAnsi="Times New Roman" w:cs="Times New Roman"/>
          <w:bCs/>
          <w:color w:val="auto"/>
          <w:highlight w:val="none"/>
          <w:shd w:val="clear" w:color="auto" w:fill="auto"/>
          <w:lang w:val="en-US" w:eastAsia="zh-CN"/>
        </w:rPr>
        <w:t>工程单价分析表</w:t>
      </w:r>
    </w:p>
    <w:p>
      <w:pPr>
        <w:pStyle w:val="12"/>
        <w:spacing w:line="480" w:lineRule="exact"/>
        <w:ind w:firstLine="0" w:firstLineChars="0"/>
        <w:rPr>
          <w:rFonts w:hint="eastAsia" w:ascii="仿宋" w:hAnsi="仿宋" w:eastAsia="仿宋"/>
          <w:color w:val="auto"/>
          <w:highlight w:val="none"/>
          <w:shd w:val="clear" w:color="auto" w:fill="auto"/>
          <w:lang w:val="en-US" w:eastAsia="zh-CN"/>
        </w:rPr>
      </w:pPr>
      <w:r>
        <w:rPr>
          <w:rFonts w:hint="eastAsia" w:ascii="仿宋" w:hAnsi="仿宋" w:eastAsia="仿宋"/>
          <w:b/>
          <w:color w:val="auto"/>
          <w:kern w:val="2"/>
          <w:sz w:val="28"/>
          <w:szCs w:val="28"/>
          <w:highlight w:val="none"/>
          <w:shd w:val="clear" w:color="auto" w:fill="auto"/>
          <w:lang w:val="en-US" w:eastAsia="zh-CN" w:bidi="ar-SA"/>
        </w:rPr>
        <w:t>2附件</w:t>
      </w:r>
    </w:p>
    <w:p>
      <w:pPr>
        <w:ind w:firstLine="480"/>
        <w:rPr>
          <w:rFonts w:cs="Times New Roman"/>
          <w:bCs/>
          <w:color w:val="auto"/>
          <w:highlight w:val="none"/>
          <w:shd w:val="clear" w:color="auto" w:fill="auto"/>
        </w:rPr>
      </w:pPr>
      <w:r>
        <w:rPr>
          <w:rFonts w:cs="Times New Roman"/>
          <w:bCs/>
          <w:color w:val="auto"/>
          <w:highlight w:val="none"/>
          <w:shd w:val="clear" w:color="auto" w:fill="auto"/>
        </w:rPr>
        <w:t>附件1</w:t>
      </w:r>
      <w:r>
        <w:rPr>
          <w:rFonts w:hint="eastAsia" w:cs="Times New Roman"/>
          <w:bCs/>
          <w:color w:val="auto"/>
          <w:highlight w:val="none"/>
          <w:shd w:val="clear" w:color="auto" w:fill="auto"/>
        </w:rPr>
        <w:t>：</w:t>
      </w:r>
      <w:r>
        <w:rPr>
          <w:rFonts w:cs="Times New Roman"/>
          <w:bCs/>
          <w:color w:val="auto"/>
          <w:highlight w:val="none"/>
          <w:shd w:val="clear" w:color="auto" w:fill="auto"/>
        </w:rPr>
        <w:t>项目委托书</w:t>
      </w:r>
    </w:p>
    <w:p>
      <w:pPr>
        <w:ind w:firstLine="480"/>
        <w:rPr>
          <w:rFonts w:hint="eastAsia" w:eastAsia="仿宋_GB2312" w:cs="Times New Roman"/>
          <w:bCs/>
          <w:color w:val="auto"/>
          <w:highlight w:val="none"/>
          <w:shd w:val="clear" w:color="auto" w:fill="auto"/>
          <w:lang w:eastAsia="zh-CN"/>
        </w:rPr>
      </w:pPr>
      <w:r>
        <w:rPr>
          <w:rFonts w:cs="Times New Roman"/>
          <w:bCs/>
          <w:color w:val="auto"/>
          <w:highlight w:val="none"/>
          <w:shd w:val="clear" w:color="auto" w:fill="auto"/>
        </w:rPr>
        <w:t>附件2</w:t>
      </w:r>
      <w:r>
        <w:rPr>
          <w:rFonts w:hint="eastAsia" w:cs="Times New Roman"/>
          <w:bCs/>
          <w:color w:val="auto"/>
          <w:highlight w:val="none"/>
          <w:shd w:val="clear" w:color="auto" w:fill="auto"/>
        </w:rPr>
        <w:t>：</w:t>
      </w:r>
      <w:r>
        <w:rPr>
          <w:rFonts w:hint="eastAsia" w:cs="Times New Roman"/>
          <w:bCs/>
          <w:color w:val="auto"/>
          <w:highlight w:val="none"/>
          <w:shd w:val="clear" w:color="auto" w:fill="auto"/>
          <w:lang w:eastAsia="zh-CN"/>
        </w:rPr>
        <w:t>项目备案文件</w:t>
      </w:r>
    </w:p>
    <w:p>
      <w:pPr>
        <w:ind w:firstLine="480"/>
        <w:rPr>
          <w:rFonts w:cs="Times New Roman"/>
          <w:bCs/>
          <w:color w:val="auto"/>
          <w:highlight w:val="none"/>
          <w:shd w:val="clear" w:color="auto" w:fill="auto"/>
        </w:rPr>
      </w:pPr>
      <w:r>
        <w:rPr>
          <w:rFonts w:hint="eastAsia" w:cs="Times New Roman"/>
          <w:bCs/>
          <w:color w:val="auto"/>
          <w:highlight w:val="none"/>
          <w:shd w:val="clear" w:color="auto" w:fill="auto"/>
        </w:rPr>
        <w:t>附件3：土地租赁合同</w:t>
      </w:r>
    </w:p>
    <w:p>
      <w:pPr>
        <w:ind w:firstLine="480"/>
        <w:rPr>
          <w:rFonts w:hint="eastAsia" w:eastAsia="仿宋_GB2312" w:cs="Times New Roman"/>
          <w:bCs/>
          <w:color w:val="auto"/>
          <w:highlight w:val="none"/>
          <w:shd w:val="clear" w:color="auto" w:fill="auto"/>
          <w:lang w:eastAsia="zh-CN"/>
        </w:rPr>
      </w:pPr>
      <w:r>
        <w:rPr>
          <w:rFonts w:hint="eastAsia" w:cs="Times New Roman"/>
          <w:bCs/>
          <w:color w:val="auto"/>
          <w:highlight w:val="none"/>
          <w:shd w:val="clear" w:color="auto" w:fill="auto"/>
        </w:rPr>
        <w:t>附件4：</w:t>
      </w:r>
      <w:r>
        <w:rPr>
          <w:rFonts w:hint="eastAsia" w:cs="Times New Roman"/>
          <w:bCs/>
          <w:color w:val="auto"/>
          <w:highlight w:val="none"/>
          <w:shd w:val="clear" w:color="auto" w:fill="auto"/>
          <w:lang w:eastAsia="zh-CN"/>
        </w:rPr>
        <w:t>横县国土资源局关于横县六景镇永成猪场拟用地调规情况的说明</w:t>
      </w:r>
    </w:p>
    <w:p>
      <w:pPr>
        <w:ind w:firstLine="480"/>
        <w:rPr>
          <w:rFonts w:hint="eastAsia" w:cs="Times New Roman"/>
          <w:bCs/>
          <w:color w:val="auto"/>
          <w:highlight w:val="none"/>
          <w:shd w:val="clear" w:color="auto" w:fill="auto"/>
        </w:rPr>
      </w:pPr>
      <w:r>
        <w:rPr>
          <w:rFonts w:hint="eastAsia" w:cs="Times New Roman"/>
          <w:bCs/>
          <w:color w:val="auto"/>
          <w:highlight w:val="none"/>
          <w:shd w:val="clear" w:color="auto" w:fill="auto"/>
          <w:lang w:eastAsia="zh-CN"/>
        </w:rPr>
        <w:t>附件</w:t>
      </w:r>
      <w:r>
        <w:rPr>
          <w:rFonts w:hint="eastAsia" w:cs="Times New Roman"/>
          <w:bCs/>
          <w:color w:val="auto"/>
          <w:highlight w:val="none"/>
          <w:shd w:val="clear" w:color="auto" w:fill="auto"/>
          <w:lang w:val="en-US" w:eastAsia="zh-CN"/>
        </w:rPr>
        <w:t>5：</w:t>
      </w:r>
      <w:r>
        <w:rPr>
          <w:rFonts w:hint="eastAsia" w:cs="Times New Roman"/>
          <w:bCs/>
          <w:color w:val="auto"/>
          <w:highlight w:val="none"/>
          <w:shd w:val="clear" w:color="auto" w:fill="auto"/>
          <w:lang w:eastAsia="zh-CN"/>
        </w:rPr>
        <w:t>横县</w:t>
      </w:r>
      <w:r>
        <w:rPr>
          <w:rFonts w:hint="eastAsia" w:cs="Times New Roman"/>
          <w:bCs/>
          <w:color w:val="auto"/>
          <w:highlight w:val="none"/>
          <w:shd w:val="clear" w:color="auto" w:fill="auto"/>
        </w:rPr>
        <w:t>环境保护局关于给予</w:t>
      </w:r>
      <w:r>
        <w:rPr>
          <w:rFonts w:hint="eastAsia" w:cs="Times New Roman"/>
          <w:bCs/>
          <w:color w:val="auto"/>
          <w:highlight w:val="none"/>
          <w:shd w:val="clear" w:color="auto" w:fill="auto"/>
          <w:lang w:eastAsia="zh-CN"/>
        </w:rPr>
        <w:t>横县六景镇永成养殖场猪场</w:t>
      </w:r>
      <w:r>
        <w:rPr>
          <w:rFonts w:hint="eastAsia" w:cs="Times New Roman"/>
          <w:bCs/>
          <w:color w:val="auto"/>
          <w:highlight w:val="none"/>
          <w:shd w:val="clear" w:color="auto" w:fill="auto"/>
        </w:rPr>
        <w:t>建设项目环境影响报告书的批复</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eastAsia="zh-CN"/>
        </w:rPr>
        <w:t>附件</w:t>
      </w:r>
      <w:r>
        <w:rPr>
          <w:rFonts w:hint="eastAsia" w:ascii="Times New Roman" w:hAnsi="Times New Roman" w:cs="Times New Roman"/>
          <w:bCs/>
          <w:color w:val="auto"/>
          <w:highlight w:val="none"/>
          <w:shd w:val="clear" w:color="auto" w:fill="auto"/>
          <w:lang w:val="en-US" w:eastAsia="zh-CN"/>
        </w:rPr>
        <w:t>6：《</w:t>
      </w:r>
      <w:r>
        <w:rPr>
          <w:rFonts w:hint="default" w:ascii="Times New Roman" w:hAnsi="Times New Roman" w:eastAsia="仿宋_GB2312" w:cs="Times New Roman"/>
          <w:color w:val="auto"/>
          <w:kern w:val="0"/>
          <w:sz w:val="24"/>
          <w:highlight w:val="none"/>
          <w:lang w:eastAsia="zh-CN"/>
        </w:rPr>
        <w:t>横县六景镇永成养殖场</w:t>
      </w:r>
      <w:r>
        <w:rPr>
          <w:rFonts w:hint="eastAsia" w:ascii="Times New Roman" w:hAnsi="Times New Roman" w:cs="Times New Roman"/>
          <w:color w:val="auto"/>
          <w:kern w:val="0"/>
          <w:sz w:val="24"/>
          <w:highlight w:val="none"/>
          <w:lang w:eastAsia="zh-CN"/>
        </w:rPr>
        <w:t>水土保持方案报告表（送审稿）</w:t>
      </w:r>
      <w:r>
        <w:rPr>
          <w:rFonts w:hint="eastAsia" w:ascii="Times New Roman" w:hAnsi="Times New Roman" w:cs="Times New Roman"/>
          <w:bCs/>
          <w:color w:val="auto"/>
          <w:highlight w:val="none"/>
          <w:shd w:val="clear" w:color="auto" w:fill="auto"/>
          <w:lang w:val="en-US" w:eastAsia="zh-CN"/>
        </w:rPr>
        <w:t>》的技术审查意见</w:t>
      </w:r>
    </w:p>
    <w:p>
      <w:pPr>
        <w:pStyle w:val="12"/>
        <w:spacing w:line="480" w:lineRule="exact"/>
        <w:ind w:firstLine="0" w:firstLineChars="0"/>
        <w:rPr>
          <w:rFonts w:hint="eastAsia" w:ascii="仿宋" w:hAnsi="仿宋" w:eastAsia="仿宋"/>
          <w:b/>
          <w:color w:val="auto"/>
          <w:kern w:val="2"/>
          <w:sz w:val="28"/>
          <w:szCs w:val="28"/>
          <w:highlight w:val="none"/>
          <w:shd w:val="clear" w:color="auto" w:fill="auto"/>
          <w:lang w:val="en-US" w:eastAsia="zh-CN" w:bidi="ar-SA"/>
        </w:rPr>
      </w:pPr>
      <w:r>
        <w:rPr>
          <w:rFonts w:hint="eastAsia" w:ascii="仿宋" w:hAnsi="仿宋" w:eastAsia="仿宋"/>
          <w:b/>
          <w:color w:val="auto"/>
          <w:kern w:val="2"/>
          <w:sz w:val="28"/>
          <w:szCs w:val="28"/>
          <w:highlight w:val="none"/>
          <w:shd w:val="clear" w:color="auto" w:fill="auto"/>
          <w:lang w:val="en-US" w:eastAsia="zh-CN" w:bidi="ar-SA"/>
        </w:rPr>
        <w:t>3附图</w:t>
      </w:r>
    </w:p>
    <w:p>
      <w:pPr>
        <w:ind w:firstLine="48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附图1 地理位置图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附图2 水系图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附图3 土壤侵蚀强度分布图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附图4 水土流失重点防治区划分图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附图5 总平面布置图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附图6 水土流失防治责任范围图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附图7 水土保持措施总体布局图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附图8 养殖区、消杀区水土保持措施设施图</w:t>
      </w:r>
    </w:p>
    <w:p>
      <w:pPr>
        <w:ind w:firstLine="480"/>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附图9 绿化及空闲区水土保持措施设计图</w:t>
      </w:r>
    </w:p>
    <w:p>
      <w:pPr>
        <w:pStyle w:val="12"/>
        <w:spacing w:line="480" w:lineRule="exact"/>
        <w:ind w:firstLine="0" w:firstLineChars="0"/>
        <w:rPr>
          <w:rFonts w:eastAsia="仿宋_GB2312"/>
          <w:color w:val="auto"/>
          <w:highlight w:val="none"/>
          <w:shd w:val="clear" w:color="auto" w:fill="auto"/>
        </w:rPr>
      </w:pPr>
    </w:p>
    <w:p>
      <w:pPr>
        <w:pStyle w:val="12"/>
        <w:spacing w:line="480" w:lineRule="exact"/>
        <w:ind w:firstLine="0" w:firstLineChars="0"/>
        <w:rPr>
          <w:rFonts w:eastAsia="仿宋_GB2312"/>
          <w:color w:val="auto"/>
          <w:highlight w:val="none"/>
          <w:shd w:val="clear" w:color="auto" w:fill="auto"/>
        </w:rPr>
      </w:pPr>
    </w:p>
    <w:p>
      <w:pPr>
        <w:pStyle w:val="4"/>
        <w:tabs>
          <w:tab w:val="left" w:pos="560"/>
          <w:tab w:val="left" w:pos="980"/>
          <w:tab w:val="clear" w:pos="4480"/>
        </w:tabs>
        <w:jc w:val="center"/>
        <w:rPr>
          <w:rFonts w:eastAsia="仿宋_GB2312"/>
          <w:color w:val="auto"/>
          <w:highlight w:val="none"/>
          <w:shd w:val="clear" w:color="auto" w:fill="auto"/>
        </w:rPr>
        <w:sectPr>
          <w:footerReference r:id="rId8"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start="1"/>
          <w:cols w:space="720" w:num="1"/>
          <w:docGrid w:linePitch="312" w:charSpace="0"/>
        </w:sectPr>
      </w:pPr>
      <w:bookmarkStart w:id="0" w:name="_Toc255047578"/>
    </w:p>
    <w:p>
      <w:pPr>
        <w:pStyle w:val="4"/>
        <w:tabs>
          <w:tab w:val="left" w:pos="560"/>
          <w:tab w:val="left" w:pos="980"/>
          <w:tab w:val="clear" w:pos="4480"/>
        </w:tabs>
        <w:jc w:val="center"/>
        <w:rPr>
          <w:rFonts w:eastAsia="仿宋_GB2312"/>
          <w:color w:val="auto"/>
          <w:highlight w:val="none"/>
          <w:shd w:val="clear" w:color="auto" w:fill="auto"/>
        </w:rPr>
      </w:pPr>
      <w:bookmarkStart w:id="1" w:name="_Toc14065"/>
      <w:r>
        <w:rPr>
          <w:rFonts w:eastAsia="仿宋_GB2312"/>
          <w:color w:val="auto"/>
          <w:highlight w:val="none"/>
          <w:shd w:val="clear" w:color="auto" w:fill="auto"/>
        </w:rPr>
        <w:t>1</w:t>
      </w:r>
      <w:r>
        <w:rPr>
          <w:rFonts w:hint="eastAsia" w:eastAsia="仿宋_GB2312"/>
          <w:color w:val="auto"/>
          <w:highlight w:val="none"/>
          <w:shd w:val="clear" w:color="auto" w:fill="auto"/>
          <w:lang w:val="en-US" w:eastAsia="zh-CN"/>
        </w:rPr>
        <w:t xml:space="preserve">  工程及项目区概况</w:t>
      </w:r>
      <w:bookmarkEnd w:id="0"/>
      <w:bookmarkEnd w:id="1"/>
    </w:p>
    <w:p>
      <w:pPr>
        <w:pStyle w:val="5"/>
        <w:numPr>
          <w:ilvl w:val="1"/>
          <w:numId w:val="1"/>
        </w:numPr>
        <w:bidi w:val="0"/>
        <w:rPr>
          <w:rFonts w:hint="eastAsia"/>
          <w:color w:val="auto"/>
          <w:highlight w:val="none"/>
          <w:shd w:val="clear" w:color="auto" w:fill="auto"/>
          <w:lang w:eastAsia="zh-CN"/>
        </w:rPr>
      </w:pPr>
      <w:bookmarkStart w:id="2" w:name="_Toc15149"/>
      <w:r>
        <w:rPr>
          <w:rFonts w:hint="eastAsia"/>
          <w:color w:val="auto"/>
          <w:highlight w:val="none"/>
          <w:shd w:val="clear" w:color="auto" w:fill="auto"/>
          <w:lang w:eastAsia="zh-CN"/>
        </w:rPr>
        <w:t>项目基本情况</w:t>
      </w:r>
      <w:bookmarkEnd w:id="2"/>
    </w:p>
    <w:p>
      <w:pPr>
        <w:pStyle w:val="6"/>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eastAsia"/>
          <w:color w:val="auto"/>
          <w:highlight w:val="none"/>
          <w:shd w:val="clear" w:color="auto" w:fill="auto"/>
          <w:lang w:eastAsia="zh-CN"/>
        </w:rPr>
      </w:pPr>
      <w:r>
        <w:rPr>
          <w:rFonts w:hint="eastAsia"/>
          <w:color w:val="auto"/>
          <w:highlight w:val="none"/>
          <w:shd w:val="clear" w:color="auto" w:fill="auto"/>
          <w:lang w:eastAsia="zh-CN"/>
        </w:rPr>
        <w:t>1.1.1地理位置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shd w:val="clear" w:color="auto" w:fill="auto"/>
          <w:lang w:eastAsia="zh-CN"/>
        </w:rPr>
      </w:pPr>
      <w:r>
        <w:rPr>
          <w:rFonts w:hint="eastAsia" w:cs="Times New Roman"/>
          <w:color w:val="auto"/>
          <w:highlight w:val="none"/>
          <w:shd w:val="clear" w:color="auto" w:fill="auto"/>
          <w:lang w:eastAsia="zh-CN"/>
        </w:rPr>
        <w:t>横县六景镇永成养殖场位于广西南宁市横州市六景镇良</w:t>
      </w:r>
      <w:r>
        <w:rPr>
          <w:rFonts w:hint="eastAsia" w:cs="Times New Roman"/>
          <w:color w:val="auto"/>
          <w:highlight w:val="none"/>
          <w:shd w:val="clear" w:color="auto" w:fill="auto"/>
        </w:rPr>
        <w:t>圻</w:t>
      </w:r>
      <w:r>
        <w:rPr>
          <w:rFonts w:hint="eastAsia" w:cs="Times New Roman"/>
          <w:color w:val="auto"/>
          <w:highlight w:val="none"/>
          <w:shd w:val="clear" w:color="auto" w:fill="auto"/>
          <w:lang w:eastAsia="zh-CN"/>
        </w:rPr>
        <w:t>农场二分场，工程为新建项目，建设单位为横县六景镇永成养殖场，项目中心地理坐标：东经109</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58.39</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，北纬22</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46</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45.64</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w:t>
      </w:r>
    </w:p>
    <w:p>
      <w:pPr>
        <w:pStyle w:val="6"/>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default"/>
          <w:color w:val="auto"/>
          <w:highlight w:val="none"/>
          <w:shd w:val="clear" w:color="auto" w:fill="auto"/>
          <w:lang w:val="en-US" w:eastAsia="zh-CN"/>
        </w:rPr>
      </w:pPr>
      <w:r>
        <w:rPr>
          <w:rFonts w:hint="default"/>
          <w:color w:val="auto"/>
          <w:highlight w:val="none"/>
          <w:shd w:val="clear" w:color="auto" w:fill="auto"/>
          <w:lang w:val="en-US" w:eastAsia="zh-CN"/>
        </w:rPr>
        <w:t>1.1.2项目区现状</w:t>
      </w:r>
      <w:r>
        <w:rPr>
          <w:rFonts w:hint="eastAsia"/>
          <w:color w:val="auto"/>
          <w:highlight w:val="none"/>
          <w:shd w:val="clear" w:color="auto" w:fill="auto"/>
          <w:lang w:val="en-US" w:eastAsia="zh-CN"/>
        </w:rPr>
        <w:t>及依托关系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cs="Times New Roman"/>
          <w:color w:val="auto"/>
          <w:highlight w:val="none"/>
          <w:shd w:val="clear" w:color="auto" w:fill="auto"/>
        </w:rPr>
      </w:pPr>
      <w:r>
        <w:rPr>
          <w:rFonts w:hint="eastAsia" w:cs="Times New Roman"/>
          <w:color w:val="auto"/>
          <w:highlight w:val="none"/>
          <w:shd w:val="clear" w:color="auto" w:fill="auto"/>
          <w:lang w:eastAsia="zh-CN"/>
        </w:rPr>
        <w:t>根据建设单位提供资料及现场勘查，项目区呈三角形地块，地势平坦，原地貌高程为</w:t>
      </w:r>
      <w:r>
        <w:rPr>
          <w:rFonts w:hint="eastAsia" w:cs="Times New Roman"/>
          <w:color w:val="auto"/>
          <w:highlight w:val="none"/>
          <w:shd w:val="clear" w:color="auto" w:fill="auto"/>
          <w:lang w:val="en-US" w:eastAsia="zh-CN"/>
        </w:rPr>
        <w:t>58.06~63.69m</w:t>
      </w:r>
      <w:r>
        <w:rPr>
          <w:rFonts w:hint="eastAsia" w:cs="Times New Roman"/>
          <w:color w:val="auto"/>
          <w:highlight w:val="none"/>
          <w:shd w:val="clear" w:color="auto" w:fill="auto"/>
          <w:lang w:eastAsia="zh-CN"/>
        </w:rPr>
        <w:t>，设计标高为</w:t>
      </w:r>
      <w:r>
        <w:rPr>
          <w:rFonts w:hint="eastAsia" w:cs="Times New Roman"/>
          <w:color w:val="auto"/>
          <w:highlight w:val="none"/>
          <w:shd w:val="clear" w:color="auto" w:fill="auto"/>
          <w:lang w:val="en-US" w:eastAsia="zh-CN"/>
        </w:rPr>
        <w:t>60.04~61.63m</w:t>
      </w:r>
      <w:r>
        <w:rPr>
          <w:rFonts w:hint="eastAsia" w:cs="Times New Roman"/>
          <w:color w:val="auto"/>
          <w:highlight w:val="none"/>
          <w:shd w:val="clear" w:color="auto" w:fill="auto"/>
          <w:lang w:eastAsia="zh-CN"/>
        </w:rPr>
        <w:t>；项目周边紧连村道及耕地，西侧</w:t>
      </w:r>
      <w:r>
        <w:rPr>
          <w:rFonts w:hint="eastAsia" w:cs="Times New Roman"/>
          <w:color w:val="auto"/>
          <w:highlight w:val="none"/>
          <w:shd w:val="clear" w:color="auto" w:fill="auto"/>
          <w:lang w:val="en-US" w:eastAsia="zh-CN"/>
        </w:rPr>
        <w:t>1.48km为G324国道</w:t>
      </w:r>
      <w:r>
        <w:rPr>
          <w:rFonts w:hint="eastAsia" w:cs="Times New Roman"/>
          <w:color w:val="auto"/>
          <w:highlight w:val="none"/>
          <w:shd w:val="clear" w:color="auto" w:fill="auto"/>
          <w:lang w:eastAsia="zh-CN"/>
        </w:rPr>
        <w:t>；</w:t>
      </w:r>
      <w:r>
        <w:rPr>
          <w:rFonts w:cs="Times New Roman"/>
          <w:color w:val="auto"/>
          <w:highlight w:val="none"/>
          <w:shd w:val="clear" w:color="auto" w:fill="auto"/>
        </w:rPr>
        <w:t>项目场址位于</w:t>
      </w:r>
      <w:r>
        <w:rPr>
          <w:rFonts w:hint="eastAsia" w:cs="Times New Roman"/>
          <w:color w:val="auto"/>
          <w:highlight w:val="none"/>
          <w:shd w:val="clear" w:color="auto" w:fill="auto"/>
          <w:lang w:eastAsia="zh-CN"/>
        </w:rPr>
        <w:t>广西南宁市横州市六景镇良</w:t>
      </w:r>
      <w:r>
        <w:rPr>
          <w:rFonts w:hint="eastAsia" w:cs="Times New Roman"/>
          <w:color w:val="auto"/>
          <w:highlight w:val="none"/>
          <w:shd w:val="clear" w:color="auto" w:fill="auto"/>
        </w:rPr>
        <w:t>圻</w:t>
      </w:r>
      <w:r>
        <w:rPr>
          <w:rFonts w:hint="eastAsia" w:cs="Times New Roman"/>
          <w:color w:val="auto"/>
          <w:highlight w:val="none"/>
          <w:shd w:val="clear" w:color="auto" w:fill="auto"/>
          <w:lang w:eastAsia="zh-CN"/>
        </w:rPr>
        <w:t>农场二分场</w:t>
      </w:r>
      <w:r>
        <w:rPr>
          <w:rFonts w:cs="Times New Roman"/>
          <w:color w:val="auto"/>
          <w:highlight w:val="none"/>
          <w:shd w:val="clear" w:color="auto" w:fill="auto"/>
        </w:rPr>
        <w:t>，距离</w:t>
      </w:r>
      <w:r>
        <w:rPr>
          <w:rFonts w:hint="eastAsia" w:cs="Times New Roman"/>
          <w:color w:val="auto"/>
          <w:highlight w:val="none"/>
          <w:shd w:val="clear" w:color="auto" w:fill="auto"/>
          <w:lang w:eastAsia="zh-CN"/>
        </w:rPr>
        <w:t>南宁市横州市</w:t>
      </w:r>
      <w:r>
        <w:rPr>
          <w:rFonts w:cs="Times New Roman"/>
          <w:color w:val="auto"/>
          <w:highlight w:val="none"/>
          <w:shd w:val="clear" w:color="auto" w:fill="auto"/>
        </w:rPr>
        <w:t>约29 km，</w:t>
      </w:r>
      <w:r>
        <w:rPr>
          <w:rFonts w:hint="eastAsia" w:cs="Times New Roman"/>
          <w:color w:val="auto"/>
          <w:highlight w:val="none"/>
          <w:shd w:val="clear" w:color="auto" w:fill="auto"/>
          <w:lang w:eastAsia="zh-CN"/>
        </w:rPr>
        <w:t>项目场地原地貌为旱地</w:t>
      </w:r>
      <w:r>
        <w:rPr>
          <w:rFonts w:cs="Times New Roman"/>
          <w:color w:val="auto"/>
          <w:highlight w:val="none"/>
          <w:shd w:val="clear" w:color="auto" w:fill="auto"/>
        </w:rPr>
        <w:t>。项目周边道路较为成熟</w:t>
      </w:r>
      <w:r>
        <w:rPr>
          <w:rFonts w:hint="eastAsia" w:cs="Times New Roman"/>
          <w:color w:val="auto"/>
          <w:highlight w:val="none"/>
          <w:shd w:val="clear" w:color="auto" w:fill="auto"/>
          <w:lang w:eastAsia="zh-CN"/>
        </w:rPr>
        <w:t>，</w:t>
      </w:r>
      <w:r>
        <w:rPr>
          <w:rFonts w:hint="eastAsia" w:cs="Times New Roman"/>
          <w:color w:val="auto"/>
          <w:highlight w:val="none"/>
          <w:shd w:val="clear" w:color="auto" w:fill="auto"/>
        </w:rPr>
        <w:t>由项目所在地乡村道路进出至</w:t>
      </w:r>
      <w:r>
        <w:rPr>
          <w:rFonts w:hint="eastAsia" w:cs="Times New Roman"/>
          <w:color w:val="auto"/>
          <w:highlight w:val="none"/>
          <w:shd w:val="clear" w:color="auto" w:fill="auto"/>
          <w:lang w:val="en-US" w:eastAsia="zh-CN"/>
        </w:rPr>
        <w:t>G324国道</w:t>
      </w:r>
      <w:r>
        <w:rPr>
          <w:rFonts w:hint="eastAsia" w:cs="Times New Roman"/>
          <w:color w:val="auto"/>
          <w:highlight w:val="none"/>
          <w:shd w:val="clear" w:color="auto" w:fill="auto"/>
        </w:rPr>
        <w:t>等道路运输</w:t>
      </w:r>
      <w:r>
        <w:rPr>
          <w:rFonts w:cs="Times New Roman"/>
          <w:color w:val="auto"/>
          <w:highlight w:val="none"/>
          <w:shd w:val="clear" w:color="auto" w:fill="auto"/>
        </w:rPr>
        <w:t>交通方便。</w:t>
      </w:r>
      <w:r>
        <w:rPr>
          <w:rFonts w:hint="eastAsia" w:ascii="Times New Roman" w:hAnsi="Times New Roman" w:eastAsia="仿宋_GB2312" w:cs="Times New Roman"/>
          <w:color w:val="auto"/>
          <w:kern w:val="2"/>
          <w:sz w:val="24"/>
          <w:szCs w:val="24"/>
          <w:highlight w:val="none"/>
          <w:shd w:val="clear" w:color="auto" w:fill="auto"/>
          <w:lang w:val="en-US" w:eastAsia="zh-CN" w:bidi="ar-SA"/>
        </w:rPr>
        <w:t>根据现场实地调查，项目周边分布有旱地、林地、果园等</w:t>
      </w:r>
      <w:r>
        <w:rPr>
          <w:rFonts w:hint="eastAsia" w:ascii="Times New Roman" w:hAnsi="Times New Roman" w:cs="Times New Roman"/>
          <w:color w:val="auto"/>
          <w:kern w:val="2"/>
          <w:sz w:val="24"/>
          <w:szCs w:val="24"/>
          <w:highlight w:val="none"/>
          <w:shd w:val="clear" w:color="auto" w:fill="auto"/>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eastAsia="仿宋_GB2312"/>
          <w:color w:val="auto"/>
          <w:highlight w:val="none"/>
        </w:rPr>
      </w:pPr>
      <w:r>
        <w:rPr>
          <w:rFonts w:hint="default" w:ascii="Times New Roman" w:hAnsi="Times New Roman" w:eastAsia="仿宋_GB2312" w:cs="Times New Roman"/>
          <w:color w:val="auto"/>
          <w:sz w:val="24"/>
          <w:szCs w:val="24"/>
          <w:highlight w:val="none"/>
          <w:shd w:val="clear" w:color="auto" w:fill="auto"/>
          <w:lang w:val="en-US" w:eastAsia="zh-CN"/>
        </w:rPr>
        <w:t>项目已于</w:t>
      </w:r>
      <w:r>
        <w:rPr>
          <w:rFonts w:cs="Times New Roman"/>
          <w:color w:val="auto"/>
          <w:sz w:val="24"/>
          <w:highlight w:val="none"/>
          <w:shd w:val="clear" w:color="auto" w:fill="auto"/>
        </w:rPr>
        <w:t>201</w:t>
      </w:r>
      <w:r>
        <w:rPr>
          <w:rFonts w:hint="eastAsia" w:cs="Times New Roman"/>
          <w:color w:val="auto"/>
          <w:sz w:val="24"/>
          <w:highlight w:val="none"/>
          <w:shd w:val="clear" w:color="auto" w:fill="auto"/>
          <w:lang w:val="en-US" w:eastAsia="zh-CN"/>
        </w:rPr>
        <w:t>8</w:t>
      </w:r>
      <w:r>
        <w:rPr>
          <w:rFonts w:cs="Times New Roman"/>
          <w:color w:val="auto"/>
          <w:sz w:val="24"/>
          <w:highlight w:val="none"/>
          <w:shd w:val="clear" w:color="auto" w:fill="auto"/>
        </w:rPr>
        <w:t>年</w:t>
      </w:r>
      <w:r>
        <w:rPr>
          <w:rFonts w:hint="eastAsia" w:cs="Times New Roman"/>
          <w:color w:val="auto"/>
          <w:sz w:val="24"/>
          <w:highlight w:val="none"/>
          <w:shd w:val="clear" w:color="auto" w:fill="auto"/>
          <w:lang w:val="en-US" w:eastAsia="zh-CN"/>
        </w:rPr>
        <w:t>3</w:t>
      </w:r>
      <w:r>
        <w:rPr>
          <w:rFonts w:cs="Times New Roman"/>
          <w:color w:val="auto"/>
          <w:sz w:val="24"/>
          <w:highlight w:val="none"/>
          <w:shd w:val="clear" w:color="auto" w:fill="auto"/>
        </w:rPr>
        <w:t>月</w:t>
      </w:r>
      <w:r>
        <w:rPr>
          <w:rFonts w:hint="default" w:ascii="Times New Roman" w:hAnsi="Times New Roman" w:eastAsia="仿宋_GB2312" w:cs="Times New Roman"/>
          <w:color w:val="auto"/>
          <w:sz w:val="24"/>
          <w:szCs w:val="24"/>
          <w:highlight w:val="none"/>
          <w:shd w:val="clear" w:color="auto" w:fill="auto"/>
          <w:lang w:val="en-US" w:eastAsia="zh-CN"/>
        </w:rPr>
        <w:t>开工建设，</w:t>
      </w:r>
      <w:r>
        <w:rPr>
          <w:rFonts w:cs="Times New Roman"/>
          <w:color w:val="auto"/>
          <w:sz w:val="24"/>
          <w:highlight w:val="none"/>
          <w:shd w:val="clear" w:color="auto" w:fill="auto"/>
        </w:rPr>
        <w:t>20</w:t>
      </w:r>
      <w:r>
        <w:rPr>
          <w:rFonts w:hint="eastAsia" w:cs="Times New Roman"/>
          <w:color w:val="auto"/>
          <w:sz w:val="24"/>
          <w:highlight w:val="none"/>
          <w:shd w:val="clear" w:color="auto" w:fill="auto"/>
          <w:lang w:val="en-US" w:eastAsia="zh-CN"/>
        </w:rPr>
        <w:t>20</w:t>
      </w:r>
      <w:r>
        <w:rPr>
          <w:rFonts w:cs="Times New Roman"/>
          <w:color w:val="auto"/>
          <w:sz w:val="24"/>
          <w:highlight w:val="none"/>
          <w:shd w:val="clear" w:color="auto" w:fill="auto"/>
        </w:rPr>
        <w:t>年</w:t>
      </w:r>
      <w:r>
        <w:rPr>
          <w:rFonts w:hint="eastAsia" w:cs="Times New Roman"/>
          <w:color w:val="auto"/>
          <w:sz w:val="24"/>
          <w:highlight w:val="none"/>
          <w:shd w:val="clear" w:color="auto" w:fill="auto"/>
          <w:lang w:val="en-US" w:eastAsia="zh-CN"/>
        </w:rPr>
        <w:t>10</w:t>
      </w:r>
      <w:r>
        <w:rPr>
          <w:rFonts w:cs="Times New Roman"/>
          <w:color w:val="auto"/>
          <w:sz w:val="24"/>
          <w:highlight w:val="none"/>
          <w:shd w:val="clear" w:color="auto" w:fill="auto"/>
        </w:rPr>
        <w:t>月</w:t>
      </w:r>
      <w:r>
        <w:rPr>
          <w:rFonts w:hint="eastAsia" w:ascii="Times New Roman" w:hAnsi="Times New Roman" w:cs="Times New Roman"/>
          <w:color w:val="auto"/>
          <w:sz w:val="24"/>
          <w:szCs w:val="24"/>
          <w:highlight w:val="none"/>
          <w:shd w:val="clear" w:color="auto" w:fill="auto"/>
          <w:lang w:val="en-US" w:eastAsia="zh-CN"/>
        </w:rPr>
        <w:t>建设完成</w:t>
      </w:r>
      <w:r>
        <w:rPr>
          <w:rFonts w:hint="eastAsia" w:cs="Times New Roman"/>
          <w:color w:val="auto"/>
          <w:sz w:val="24"/>
          <w:szCs w:val="24"/>
          <w:highlight w:val="none"/>
          <w:shd w:val="clear" w:color="auto" w:fill="auto"/>
          <w:lang w:val="en-US" w:eastAsia="zh-CN"/>
        </w:rPr>
        <w:t>。</w:t>
      </w:r>
      <w:r>
        <w:rPr>
          <w:rFonts w:hint="default" w:ascii="Times New Roman" w:hAnsi="Times New Roman" w:eastAsia="仿宋_GB2312" w:cs="Times New Roman"/>
          <w:color w:val="auto"/>
          <w:sz w:val="24"/>
          <w:szCs w:val="24"/>
          <w:highlight w:val="none"/>
          <w:shd w:val="clear" w:color="auto" w:fill="auto"/>
          <w:lang w:val="en-US" w:eastAsia="zh-CN"/>
        </w:rPr>
        <w:t>本项目为补报方案，</w:t>
      </w:r>
      <w:r>
        <w:rPr>
          <w:rFonts w:hint="eastAsia" w:cs="Times New Roman"/>
          <w:color w:val="auto"/>
          <w:sz w:val="24"/>
          <w:szCs w:val="24"/>
          <w:highlight w:val="none"/>
          <w:shd w:val="clear" w:color="auto" w:fill="auto"/>
          <w:lang w:val="en-US" w:eastAsia="zh-CN"/>
        </w:rPr>
        <w:t>项目红线范围现已砌墙围起，项目已完工，已开始投产运营；2021年7月</w:t>
      </w:r>
      <w:r>
        <w:rPr>
          <w:rFonts w:eastAsia="仿宋_GB2312"/>
          <w:color w:val="auto"/>
          <w:highlight w:val="none"/>
        </w:rPr>
        <w:t>建设单位委托我公司开展该项目的水土保持方案编制工作。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24"/>
          <w:highlight w:val="none"/>
          <w:shd w:val="clear" w:color="auto" w:fill="auto"/>
          <w:vertAlign w:val="baseline"/>
          <w:lang w:val="en-US" w:eastAsia="zh-CN"/>
        </w:rPr>
      </w:pPr>
      <w:r>
        <w:rPr>
          <w:rFonts w:hint="eastAsia"/>
          <w:color w:val="auto"/>
          <w:highlight w:val="none"/>
          <w:lang w:val="en-US" w:eastAsia="zh-CN"/>
        </w:rPr>
        <w:t>根据现场勘查及结合本项目设施农用地勘测定界图，</w:t>
      </w:r>
      <w:r>
        <w:rPr>
          <w:rFonts w:hint="eastAsia" w:cs="Times New Roman"/>
          <w:color w:val="auto"/>
          <w:highlight w:val="none"/>
          <w:shd w:val="clear" w:color="auto" w:fill="auto"/>
          <w:lang w:eastAsia="zh-CN"/>
        </w:rPr>
        <w:t>本项目新建猪栏</w:t>
      </w:r>
      <w:r>
        <w:rPr>
          <w:rFonts w:hint="eastAsia" w:cs="Times New Roman"/>
          <w:color w:val="auto"/>
          <w:highlight w:val="none"/>
          <w:shd w:val="clear" w:color="auto" w:fill="auto"/>
          <w:lang w:val="en-US" w:eastAsia="zh-CN"/>
        </w:rPr>
        <w:t>16336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，猪舍为砖混+轻钢屋面结构；舍内配备输料、通风、刮粪设备，配套建设宿舍</w:t>
      </w:r>
      <w:r>
        <w:rPr>
          <w:rFonts w:hint="eastAsia" w:cs="Times New Roman"/>
          <w:color w:val="auto"/>
          <w:highlight w:val="none"/>
          <w:shd w:val="clear" w:color="auto" w:fill="auto"/>
          <w:lang w:val="en-US" w:eastAsia="zh-CN"/>
        </w:rPr>
        <w:t>396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、杂物房</w:t>
      </w:r>
      <w:r>
        <w:rPr>
          <w:rFonts w:hint="eastAsia" w:cs="Times New Roman"/>
          <w:color w:val="auto"/>
          <w:highlight w:val="none"/>
          <w:shd w:val="clear" w:color="auto" w:fill="auto"/>
          <w:lang w:val="en-US" w:eastAsia="zh-CN"/>
        </w:rPr>
        <w:t>96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、污水处理池</w:t>
      </w:r>
      <w:r>
        <w:rPr>
          <w:rFonts w:hint="eastAsia" w:cs="Times New Roman"/>
          <w:color w:val="auto"/>
          <w:highlight w:val="none"/>
          <w:shd w:val="clear" w:color="auto" w:fill="auto"/>
          <w:lang w:val="en-US" w:eastAsia="zh-CN"/>
        </w:rPr>
        <w:t>1200</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；项目建成后，存栏肉猪8000头，年产肉猪约16000头。</w:t>
      </w:r>
      <w:r>
        <w:rPr>
          <w:rFonts w:hint="default" w:ascii="Times New Roman" w:hAnsi="Times New Roman" w:eastAsia="仿宋_GB2312" w:cs="Times New Roman"/>
          <w:color w:val="auto"/>
          <w:sz w:val="24"/>
          <w:szCs w:val="24"/>
          <w:highlight w:val="none"/>
          <w:shd w:val="clear" w:color="auto" w:fill="auto"/>
          <w:lang w:val="en-US" w:eastAsia="zh-CN"/>
        </w:rPr>
        <w:t>项目区</w:t>
      </w:r>
      <w:r>
        <w:rPr>
          <w:rFonts w:hint="eastAsia" w:ascii="Times New Roman" w:hAnsi="Times New Roman" w:cs="Times New Roman"/>
          <w:color w:val="auto"/>
          <w:sz w:val="24"/>
          <w:szCs w:val="24"/>
          <w:highlight w:val="none"/>
          <w:shd w:val="clear" w:color="auto" w:fill="auto"/>
          <w:lang w:val="en-US" w:eastAsia="zh-CN"/>
        </w:rPr>
        <w:t>原占地类型</w:t>
      </w:r>
      <w:r>
        <w:rPr>
          <w:rFonts w:hint="default" w:ascii="Times New Roman" w:hAnsi="Times New Roman" w:eastAsia="仿宋_GB2312" w:cs="Times New Roman"/>
          <w:color w:val="auto"/>
          <w:sz w:val="24"/>
          <w:szCs w:val="24"/>
          <w:highlight w:val="none"/>
          <w:shd w:val="clear" w:color="auto" w:fill="auto"/>
          <w:lang w:val="en-US" w:eastAsia="zh-CN"/>
        </w:rPr>
        <w:t>为</w:t>
      </w:r>
      <w:r>
        <w:rPr>
          <w:rFonts w:hint="eastAsia" w:cs="Times New Roman"/>
          <w:color w:val="auto"/>
          <w:sz w:val="24"/>
          <w:szCs w:val="24"/>
          <w:highlight w:val="none"/>
          <w:shd w:val="clear" w:color="auto" w:fill="auto"/>
          <w:lang w:val="en-US" w:eastAsia="zh-CN"/>
        </w:rPr>
        <w:t>旱地，占地</w:t>
      </w:r>
      <w:r>
        <w:rPr>
          <w:rFonts w:hint="default" w:ascii="Times New Roman" w:hAnsi="Times New Roman" w:eastAsia="仿宋_GB2312" w:cs="Times New Roman"/>
          <w:color w:val="auto"/>
          <w:sz w:val="24"/>
          <w:szCs w:val="24"/>
          <w:highlight w:val="none"/>
          <w:shd w:val="clear" w:color="auto" w:fill="auto"/>
          <w:lang w:val="en-US" w:eastAsia="zh-CN"/>
        </w:rPr>
        <w:t>面积</w:t>
      </w:r>
      <w:r>
        <w:rPr>
          <w:rFonts w:hint="eastAsia"/>
          <w:color w:val="auto"/>
          <w:highlight w:val="none"/>
          <w:shd w:val="clear" w:color="auto" w:fill="auto"/>
          <w:lang w:val="en-US" w:eastAsia="zh-CN"/>
        </w:rPr>
        <w:t>4.52</w:t>
      </w:r>
      <w:r>
        <w:rPr>
          <w:rFonts w:hint="default" w:ascii="Times New Roman" w:hAnsi="Times New Roman" w:eastAsia="仿宋_GB2312" w:cs="Times New Roman"/>
          <w:color w:val="auto"/>
          <w:sz w:val="24"/>
          <w:szCs w:val="24"/>
          <w:highlight w:val="none"/>
          <w:shd w:val="clear" w:color="auto" w:fill="auto"/>
        </w:rPr>
        <w:t>h</w:t>
      </w:r>
      <w:r>
        <w:rPr>
          <w:rFonts w:hint="default" w:ascii="Times New Roman" w:hAnsi="Times New Roman" w:eastAsia="仿宋_GB2312" w:cs="Times New Roman"/>
          <w:color w:val="auto"/>
          <w:sz w:val="24"/>
          <w:szCs w:val="24"/>
          <w:highlight w:val="none"/>
          <w:shd w:val="clear" w:color="auto" w:fill="auto"/>
          <w:lang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default" w:ascii="Times New Roman" w:hAnsi="Times New Roman" w:eastAsia="仿宋_GB2312" w:cs="Times New Roman"/>
          <w:color w:val="auto"/>
          <w:sz w:val="24"/>
          <w:szCs w:val="24"/>
          <w:highlight w:val="none"/>
          <w:shd w:val="clear" w:color="auto" w:fill="auto"/>
          <w:lang w:eastAsia="zh-CN"/>
        </w:rPr>
        <w:t>，</w:t>
      </w:r>
      <w:r>
        <w:rPr>
          <w:rFonts w:hint="eastAsia" w:ascii="Times New Roman" w:hAnsi="Times New Roman" w:cs="Times New Roman"/>
          <w:color w:val="auto"/>
          <w:sz w:val="24"/>
          <w:szCs w:val="24"/>
          <w:highlight w:val="none"/>
          <w:shd w:val="clear" w:color="auto" w:fill="auto"/>
          <w:lang w:eastAsia="zh-CN"/>
        </w:rPr>
        <w:t>为临时占地，</w:t>
      </w:r>
      <w:r>
        <w:rPr>
          <w:rFonts w:hint="default" w:ascii="Times New Roman" w:hAnsi="Times New Roman" w:eastAsia="仿宋_GB2312" w:cs="Times New Roman"/>
          <w:color w:val="auto"/>
          <w:sz w:val="24"/>
          <w:szCs w:val="24"/>
          <w:highlight w:val="none"/>
          <w:shd w:val="clear" w:color="auto" w:fill="auto"/>
          <w:lang w:val="en-US" w:eastAsia="zh-CN"/>
        </w:rPr>
        <w:t>已</w:t>
      </w:r>
      <w:r>
        <w:rPr>
          <w:rFonts w:hint="eastAsia" w:cs="Times New Roman"/>
          <w:color w:val="auto"/>
          <w:sz w:val="24"/>
          <w:szCs w:val="24"/>
          <w:highlight w:val="none"/>
          <w:shd w:val="clear" w:color="auto" w:fill="auto"/>
          <w:lang w:val="en-US" w:eastAsia="zh-CN"/>
        </w:rPr>
        <w:t>进行场地平整</w:t>
      </w:r>
      <w:r>
        <w:rPr>
          <w:rFonts w:hint="default" w:ascii="Times New Roman" w:hAnsi="Times New Roman" w:eastAsia="仿宋_GB2312" w:cs="Times New Roman"/>
          <w:color w:val="auto"/>
          <w:sz w:val="24"/>
          <w:szCs w:val="24"/>
          <w:highlight w:val="none"/>
          <w:shd w:val="clear" w:color="auto" w:fill="auto"/>
          <w:lang w:val="en-US" w:eastAsia="zh-CN"/>
        </w:rPr>
        <w:t>，</w:t>
      </w:r>
      <w:r>
        <w:rPr>
          <w:rFonts w:hint="eastAsia" w:ascii="Times New Roman" w:hAnsi="Times New Roman" w:eastAsia="仿宋_GB2312" w:cs="Times New Roman"/>
          <w:color w:val="auto"/>
          <w:sz w:val="24"/>
          <w:szCs w:val="24"/>
          <w:highlight w:val="none"/>
          <w:shd w:val="clear" w:color="auto" w:fill="auto"/>
          <w:lang w:val="en-US" w:eastAsia="zh-CN"/>
        </w:rPr>
        <w:t>无</w:t>
      </w:r>
      <w:r>
        <w:rPr>
          <w:rFonts w:hint="default" w:ascii="Times New Roman" w:hAnsi="Times New Roman" w:eastAsia="仿宋_GB2312" w:cs="Times New Roman"/>
          <w:color w:val="auto"/>
          <w:sz w:val="24"/>
          <w:szCs w:val="24"/>
          <w:highlight w:val="none"/>
          <w:shd w:val="clear" w:color="auto" w:fill="auto"/>
          <w:lang w:val="en-US" w:eastAsia="zh-CN"/>
        </w:rPr>
        <w:t>弃方，</w:t>
      </w:r>
      <w:r>
        <w:rPr>
          <w:rFonts w:hint="default" w:ascii="Times New Roman" w:hAnsi="Times New Roman" w:eastAsia="仿宋_GB2312" w:cs="Times New Roman"/>
          <w:color w:val="auto"/>
          <w:sz w:val="24"/>
          <w:szCs w:val="24"/>
          <w:highlight w:val="none"/>
          <w:shd w:val="clear" w:color="auto" w:fill="auto"/>
          <w:lang w:eastAsia="zh-CN"/>
        </w:rPr>
        <w:t>已开挖土石方</w:t>
      </w:r>
      <w:r>
        <w:rPr>
          <w:rFonts w:hint="eastAsia"/>
          <w:color w:val="auto"/>
          <w:highlight w:val="none"/>
          <w:shd w:val="clear" w:color="auto" w:fill="auto"/>
          <w:lang w:val="en-US" w:eastAsia="zh-CN"/>
        </w:rPr>
        <w:t>1.87</w:t>
      </w:r>
      <w:r>
        <w:rPr>
          <w:rFonts w:hint="default" w:ascii="Times New Roman" w:hAnsi="Times New Roman" w:eastAsia="仿宋_GB2312" w:cs="Times New Roman"/>
          <w:color w:val="auto"/>
          <w:sz w:val="24"/>
          <w:szCs w:val="24"/>
          <w:highlight w:val="none"/>
          <w:shd w:val="clear" w:color="auto" w:fill="auto"/>
          <w:lang w:val="en-US" w:eastAsia="zh-CN"/>
        </w:rPr>
        <w:t>万m</w:t>
      </w:r>
      <w:r>
        <w:rPr>
          <w:rFonts w:hint="eastAsia" w:cs="Times New Roman"/>
          <w:color w:val="auto"/>
          <w:sz w:val="24"/>
          <w:szCs w:val="24"/>
          <w:highlight w:val="none"/>
          <w:shd w:val="clear" w:color="auto" w:fill="auto"/>
          <w:vertAlign w:val="superscript"/>
          <w:lang w:val="en-US" w:eastAsia="zh-CN"/>
        </w:rPr>
        <w:t>3</w:t>
      </w:r>
      <w:r>
        <w:rPr>
          <w:rFonts w:hint="default" w:ascii="Times New Roman" w:hAnsi="Times New Roman" w:eastAsia="仿宋_GB2312" w:cs="Times New Roman"/>
          <w:color w:val="auto"/>
          <w:sz w:val="24"/>
          <w:szCs w:val="24"/>
          <w:highlight w:val="none"/>
          <w:shd w:val="clear" w:color="auto" w:fill="auto"/>
          <w:lang w:val="en-US" w:eastAsia="zh-CN"/>
        </w:rPr>
        <w:t>，已回填</w:t>
      </w:r>
      <w:r>
        <w:rPr>
          <w:rFonts w:hint="eastAsia"/>
          <w:color w:val="auto"/>
          <w:highlight w:val="none"/>
          <w:shd w:val="clear" w:color="auto" w:fill="auto"/>
          <w:lang w:val="en-US" w:eastAsia="zh-CN"/>
        </w:rPr>
        <w:t>1.87</w:t>
      </w:r>
      <w:r>
        <w:rPr>
          <w:rFonts w:hint="default" w:ascii="Times New Roman" w:hAnsi="Times New Roman" w:eastAsia="仿宋_GB2312" w:cs="Times New Roman"/>
          <w:color w:val="auto"/>
          <w:sz w:val="24"/>
          <w:szCs w:val="24"/>
          <w:highlight w:val="none"/>
          <w:shd w:val="clear" w:color="auto" w:fill="auto"/>
          <w:lang w:val="en-US" w:eastAsia="zh-CN"/>
        </w:rPr>
        <w:t>万m</w:t>
      </w:r>
      <w:r>
        <w:rPr>
          <w:rFonts w:hint="eastAsia" w:cs="Times New Roman"/>
          <w:color w:val="auto"/>
          <w:sz w:val="24"/>
          <w:szCs w:val="24"/>
          <w:highlight w:val="none"/>
          <w:shd w:val="clear" w:color="auto" w:fill="auto"/>
          <w:vertAlign w:val="superscript"/>
          <w:lang w:val="en-US" w:eastAsia="zh-CN"/>
        </w:rPr>
        <w:t>3</w:t>
      </w:r>
      <w:r>
        <w:rPr>
          <w:rFonts w:hint="eastAsia" w:cs="Times New Roman"/>
          <w:color w:val="auto"/>
          <w:sz w:val="24"/>
          <w:szCs w:val="24"/>
          <w:highlight w:val="none"/>
          <w:shd w:val="clear" w:color="auto" w:fill="auto"/>
          <w:lang w:val="en-US" w:eastAsia="zh-CN"/>
        </w:rPr>
        <w:t>。</w:t>
      </w:r>
      <w:r>
        <w:rPr>
          <w:rFonts w:hint="default" w:ascii="Times New Roman" w:hAnsi="Times New Roman" w:eastAsia="仿宋_GB2312" w:cs="Times New Roman"/>
          <w:color w:val="auto"/>
          <w:sz w:val="24"/>
          <w:szCs w:val="24"/>
          <w:highlight w:val="none"/>
          <w:shd w:val="clear" w:color="auto" w:fill="auto"/>
          <w:lang w:val="en-US" w:eastAsia="zh-CN"/>
        </w:rPr>
        <w:t>本项目的水土保持防治责任范围为</w:t>
      </w:r>
      <w:r>
        <w:rPr>
          <w:rFonts w:hint="eastAsia"/>
          <w:color w:val="auto"/>
          <w:highlight w:val="none"/>
          <w:shd w:val="clear" w:color="auto" w:fill="auto"/>
          <w:lang w:val="en-US" w:eastAsia="zh-CN"/>
        </w:rPr>
        <w:t>4.52</w:t>
      </w:r>
      <w:r>
        <w:rPr>
          <w:rFonts w:hint="default" w:ascii="Times New Roman" w:hAnsi="Times New Roman" w:eastAsia="仿宋_GB2312" w:cs="Times New Roman"/>
          <w:color w:val="auto"/>
          <w:sz w:val="24"/>
          <w:szCs w:val="24"/>
          <w:highlight w:val="none"/>
          <w:shd w:val="clear" w:color="auto" w:fill="auto"/>
          <w:lang w:val="en-US" w:eastAsia="zh-CN"/>
        </w:rPr>
        <w:t>h</w:t>
      </w:r>
      <w:r>
        <w:rPr>
          <w:rFonts w:hint="eastAsia" w:ascii="Times New Roman" w:hAnsi="Times New Roman" w:eastAsia="仿宋_GB2312" w:cs="Times New Roman"/>
          <w:color w:val="auto"/>
          <w:sz w:val="24"/>
          <w:szCs w:val="24"/>
          <w:highlight w:val="none"/>
          <w:shd w:val="clear" w:color="auto" w:fill="auto"/>
          <w:lang w:val="en-US" w:eastAsia="zh-CN"/>
        </w:rPr>
        <w:t>m</w:t>
      </w:r>
      <w:r>
        <w:rPr>
          <w:rFonts w:hint="eastAsia" w:ascii="Times New Roman" w:hAnsi="Times New Roman" w:eastAsia="仿宋_GB2312"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vertAlign w:val="baseline"/>
          <w:lang w:val="en-US" w:eastAsia="zh-CN"/>
        </w:rPr>
        <w:t>，项目已有排水措施、绿化措施。</w:t>
      </w:r>
    </w:p>
    <w:p>
      <w:pPr>
        <w:pStyle w:val="6"/>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eastAsia"/>
          <w:color w:val="auto"/>
          <w:highlight w:val="none"/>
          <w:shd w:val="clear" w:color="auto" w:fill="auto"/>
          <w:lang w:eastAsia="zh-CN"/>
        </w:rPr>
      </w:pPr>
      <w:r>
        <w:rPr>
          <w:rFonts w:hint="default"/>
          <w:color w:val="auto"/>
          <w:highlight w:val="none"/>
          <w:shd w:val="clear" w:color="auto" w:fill="auto"/>
          <w:lang w:val="en-US" w:eastAsia="zh-CN"/>
        </w:rPr>
        <w:t>1.1.3项目</w:t>
      </w:r>
      <w:r>
        <w:rPr>
          <w:rFonts w:hint="eastAsia"/>
          <w:color w:val="auto"/>
          <w:highlight w:val="none"/>
          <w:shd w:val="clear" w:color="auto" w:fill="auto"/>
          <w:lang w:val="en-US" w:eastAsia="zh-CN"/>
        </w:rPr>
        <w:t>工程特性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cs="Times New Roman"/>
          <w:color w:val="auto"/>
          <w:sz w:val="24"/>
          <w:highlight w:val="none"/>
          <w:shd w:val="clear" w:color="auto" w:fill="auto"/>
        </w:rPr>
      </w:pPr>
      <w:bookmarkStart w:id="3" w:name="_Toc316818563"/>
      <w:r>
        <w:rPr>
          <w:rFonts w:ascii="Times New Roman" w:hAnsi="Times New Roman" w:eastAsia="仿宋_GB2312" w:cs="Times New Roman"/>
          <w:color w:val="auto"/>
          <w:sz w:val="24"/>
          <w:highlight w:val="none"/>
          <w:shd w:val="clear" w:color="auto" w:fill="auto"/>
        </w:rPr>
        <w:t>项目名称：</w:t>
      </w:r>
      <w:r>
        <w:rPr>
          <w:rFonts w:hint="eastAsia" w:ascii="Times New Roman" w:hAnsi="Times New Roman" w:eastAsia="仿宋_GB2312" w:cs="Times New Roman"/>
          <w:color w:val="auto"/>
          <w:sz w:val="24"/>
          <w:highlight w:val="none"/>
          <w:shd w:val="clear" w:color="auto" w:fill="auto"/>
          <w:lang w:val="en-US" w:eastAsia="zh-CN"/>
        </w:rPr>
        <w:t>横县六景镇永成养殖场</w:t>
      </w:r>
      <w:r>
        <w:rPr>
          <w:rFonts w:ascii="Times New Roman" w:hAnsi="Times New Roman" w:eastAsia="仿宋_GB2312" w:cs="Times New Roman"/>
          <w:color w:val="auto"/>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eastAsia="zh-CN"/>
        </w:rPr>
        <w:t>项目</w:t>
      </w:r>
      <w:r>
        <w:rPr>
          <w:rFonts w:hint="default" w:ascii="Times New Roman" w:hAnsi="Times New Roman" w:eastAsia="仿宋_GB2312" w:cs="Times New Roman"/>
          <w:color w:val="auto"/>
          <w:sz w:val="24"/>
          <w:highlight w:val="none"/>
          <w:shd w:val="clear" w:color="auto" w:fill="auto"/>
          <w:lang w:eastAsia="zh-CN"/>
        </w:rPr>
        <w:t>代码：</w:t>
      </w:r>
      <w:r>
        <w:rPr>
          <w:rFonts w:hint="eastAsia" w:ascii="Times New Roman" w:hAnsi="Times New Roman" w:eastAsia="仿宋_GB2312" w:cs="Times New Roman"/>
          <w:color w:val="auto"/>
          <w:sz w:val="24"/>
          <w:highlight w:val="none"/>
          <w:shd w:val="clear" w:color="auto" w:fill="auto"/>
          <w:lang w:val="en-US" w:eastAsia="zh-CN"/>
        </w:rPr>
        <w:t>2104-450127-04-01-656988</w:t>
      </w:r>
      <w:r>
        <w:rPr>
          <w:rFonts w:hint="eastAsia" w:ascii="Times New Roman" w:hAnsi="Times New Roman" w:eastAsia="仿宋_GB2312" w:cs="Times New Roman"/>
          <w:color w:val="auto"/>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cs="Times New Roman"/>
          <w:color w:val="auto"/>
          <w:sz w:val="24"/>
          <w:highlight w:val="none"/>
          <w:shd w:val="clear" w:color="auto" w:fill="auto"/>
        </w:rPr>
      </w:pPr>
      <w:r>
        <w:rPr>
          <w:rFonts w:hint="eastAsia" w:ascii="Times New Roman" w:hAnsi="Times New Roman" w:eastAsia="仿宋_GB2312" w:cs="Times New Roman"/>
          <w:color w:val="auto"/>
          <w:sz w:val="24"/>
          <w:highlight w:val="none"/>
          <w:shd w:val="clear" w:color="auto" w:fill="auto"/>
          <w:lang w:eastAsia="zh-CN"/>
        </w:rPr>
        <w:t>建设单位：</w:t>
      </w:r>
      <w:r>
        <w:rPr>
          <w:rFonts w:hint="eastAsia" w:ascii="Times New Roman" w:hAnsi="Times New Roman" w:eastAsia="仿宋_GB2312" w:cs="Times New Roman"/>
          <w:color w:val="auto"/>
          <w:kern w:val="2"/>
          <w:sz w:val="24"/>
          <w:szCs w:val="24"/>
          <w:highlight w:val="none"/>
          <w:shd w:val="clear" w:color="auto" w:fill="auto"/>
          <w:lang w:val="en-US" w:eastAsia="zh-CN" w:bidi="ar-SA"/>
        </w:rPr>
        <w:t>横县六景镇永成养殖场</w:t>
      </w:r>
      <w:r>
        <w:rPr>
          <w:rFonts w:hint="eastAsia" w:ascii="Times New Roman" w:hAnsi="Times New Roman" w:eastAsia="仿宋_GB2312" w:cs="Times New Roman"/>
          <w:color w:val="auto"/>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建设性质：新建建设类项目；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eastAsia="仿宋_GB2312"/>
          <w:color w:val="auto"/>
          <w:sz w:val="24"/>
          <w:highlight w:val="none"/>
          <w:shd w:val="clear" w:color="auto" w:fill="auto"/>
          <w:lang w:val="en-US" w:eastAsia="zh-CN"/>
        </w:rPr>
      </w:pPr>
      <w:r>
        <w:rPr>
          <w:rFonts w:hint="eastAsia" w:eastAsia="仿宋_GB2312"/>
          <w:color w:val="auto"/>
          <w:sz w:val="24"/>
          <w:highlight w:val="none"/>
          <w:shd w:val="clear" w:color="auto" w:fill="auto"/>
        </w:rPr>
        <w:t>地理位置：</w:t>
      </w:r>
      <w:r>
        <w:rPr>
          <w:rFonts w:hint="eastAsia" w:eastAsia="仿宋_GB2312" w:cs="Times New Roman"/>
          <w:color w:val="auto"/>
          <w:szCs w:val="21"/>
          <w:highlight w:val="none"/>
          <w:shd w:val="clear" w:color="auto" w:fill="auto"/>
          <w:lang w:eastAsia="zh-CN"/>
        </w:rPr>
        <w:t>广西</w:t>
      </w:r>
      <w:r>
        <w:rPr>
          <w:rFonts w:hint="eastAsia" w:cs="Times New Roman"/>
          <w:color w:val="auto"/>
          <w:highlight w:val="none"/>
          <w:shd w:val="clear" w:color="auto" w:fill="auto"/>
          <w:lang w:eastAsia="zh-CN"/>
        </w:rPr>
        <w:t>南宁市横州市</w:t>
      </w:r>
      <w:r>
        <w:rPr>
          <w:rFonts w:hint="eastAsia" w:cs="Times New Roman"/>
          <w:color w:val="auto"/>
          <w:szCs w:val="21"/>
          <w:highlight w:val="none"/>
          <w:shd w:val="clear" w:color="auto" w:fill="auto"/>
          <w:lang w:eastAsia="zh-CN"/>
        </w:rPr>
        <w:t>六景镇</w:t>
      </w:r>
      <w:r>
        <w:rPr>
          <w:rFonts w:hint="eastAsia" w:eastAsia="仿宋_GB2312" w:cs="Times New Roman"/>
          <w:color w:val="auto"/>
          <w:szCs w:val="21"/>
          <w:highlight w:val="none"/>
          <w:shd w:val="clear" w:color="auto" w:fill="auto"/>
          <w:lang w:eastAsia="zh-CN"/>
        </w:rPr>
        <w:t>良圻农场</w:t>
      </w:r>
      <w:r>
        <w:rPr>
          <w:rFonts w:hint="eastAsia" w:cs="Times New Roman"/>
          <w:color w:val="auto"/>
          <w:szCs w:val="21"/>
          <w:highlight w:val="none"/>
          <w:shd w:val="clear" w:color="auto" w:fill="auto"/>
          <w:lang w:eastAsia="zh-CN"/>
        </w:rPr>
        <w:t>二分场，</w:t>
      </w:r>
      <w:r>
        <w:rPr>
          <w:rFonts w:hint="eastAsia"/>
          <w:color w:val="auto"/>
          <w:sz w:val="24"/>
          <w:highlight w:val="none"/>
          <w:shd w:val="clear" w:color="auto" w:fill="auto"/>
          <w:lang w:eastAsia="zh-CN"/>
        </w:rPr>
        <w:t>项目</w:t>
      </w:r>
      <w:r>
        <w:rPr>
          <w:rFonts w:eastAsia="仿宋_GB2312"/>
          <w:color w:val="auto"/>
          <w:sz w:val="24"/>
          <w:highlight w:val="none"/>
          <w:shd w:val="clear" w:color="auto" w:fill="auto"/>
        </w:rPr>
        <w:t>中心地理坐标为</w:t>
      </w:r>
      <w:r>
        <w:rPr>
          <w:rFonts w:hint="eastAsia"/>
          <w:color w:val="auto"/>
          <w:sz w:val="24"/>
          <w:highlight w:val="none"/>
          <w:shd w:val="clear" w:color="auto" w:fill="auto"/>
          <w:lang w:eastAsia="zh-CN"/>
        </w:rPr>
        <w:t>：</w:t>
      </w:r>
      <w:r>
        <w:rPr>
          <w:rFonts w:hint="eastAsia" w:cs="Times New Roman"/>
          <w:color w:val="auto"/>
          <w:highlight w:val="none"/>
          <w:shd w:val="clear" w:color="auto" w:fill="auto"/>
          <w:lang w:eastAsia="zh-CN"/>
        </w:rPr>
        <w:t>东经109</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58.39</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，北纬22</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46</w:t>
      </w:r>
      <w:r>
        <w:rPr>
          <w:rFonts w:cs="Times New Roman"/>
          <w:bCs/>
          <w:color w:val="auto"/>
          <w:kern w:val="44"/>
          <w:sz w:val="24"/>
          <w:highlight w:val="none"/>
          <w:shd w:val="clear" w:color="auto" w:fill="auto"/>
        </w:rPr>
        <w:t>′</w:t>
      </w:r>
      <w:r>
        <w:rPr>
          <w:rFonts w:hint="eastAsia" w:cs="Times New Roman"/>
          <w:color w:val="auto"/>
          <w:highlight w:val="none"/>
          <w:shd w:val="clear" w:color="auto" w:fill="auto"/>
          <w:lang w:eastAsia="zh-CN"/>
        </w:rPr>
        <w:t>45.64</w:t>
      </w:r>
      <w:r>
        <w:rPr>
          <w:rFonts w:cs="Times New Roman"/>
          <w:bCs/>
          <w:color w:val="auto"/>
          <w:kern w:val="44"/>
          <w:sz w:val="24"/>
          <w:highlight w:val="none"/>
          <w:shd w:val="clear" w:color="auto" w:fill="auto"/>
        </w:rPr>
        <w:t>″</w:t>
      </w:r>
      <w:r>
        <w:rPr>
          <w:rFonts w:hint="eastAsia" w:eastAsia="仿宋_GB2312"/>
          <w:color w:val="auto"/>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shd w:val="clear" w:color="auto" w:fill="auto"/>
        </w:rPr>
      </w:pPr>
      <w:r>
        <w:rPr>
          <w:rFonts w:eastAsia="仿宋_GB2312"/>
          <w:color w:val="auto"/>
          <w:sz w:val="24"/>
          <w:highlight w:val="none"/>
          <w:shd w:val="clear" w:color="auto" w:fill="auto"/>
        </w:rPr>
        <w:t>建设工期：</w:t>
      </w:r>
      <w:r>
        <w:rPr>
          <w:rFonts w:cs="Times New Roman"/>
          <w:color w:val="auto"/>
          <w:sz w:val="24"/>
          <w:highlight w:val="none"/>
          <w:shd w:val="clear" w:color="auto" w:fill="auto"/>
        </w:rPr>
        <w:t>201</w:t>
      </w:r>
      <w:r>
        <w:rPr>
          <w:rFonts w:hint="eastAsia" w:cs="Times New Roman"/>
          <w:color w:val="auto"/>
          <w:sz w:val="24"/>
          <w:highlight w:val="none"/>
          <w:shd w:val="clear" w:color="auto" w:fill="auto"/>
          <w:lang w:val="en-US" w:eastAsia="zh-CN"/>
        </w:rPr>
        <w:t>8</w:t>
      </w:r>
      <w:r>
        <w:rPr>
          <w:rFonts w:cs="Times New Roman"/>
          <w:color w:val="auto"/>
          <w:sz w:val="24"/>
          <w:highlight w:val="none"/>
          <w:shd w:val="clear" w:color="auto" w:fill="auto"/>
        </w:rPr>
        <w:t>年</w:t>
      </w:r>
      <w:r>
        <w:rPr>
          <w:rFonts w:hint="eastAsia" w:cs="Times New Roman"/>
          <w:color w:val="auto"/>
          <w:sz w:val="24"/>
          <w:highlight w:val="none"/>
          <w:shd w:val="clear" w:color="auto" w:fill="auto"/>
          <w:lang w:val="en-US" w:eastAsia="zh-CN"/>
        </w:rPr>
        <w:t>3</w:t>
      </w:r>
      <w:r>
        <w:rPr>
          <w:rFonts w:cs="Times New Roman"/>
          <w:color w:val="auto"/>
          <w:sz w:val="24"/>
          <w:highlight w:val="none"/>
          <w:shd w:val="clear" w:color="auto" w:fill="auto"/>
        </w:rPr>
        <w:t>月至20</w:t>
      </w:r>
      <w:r>
        <w:rPr>
          <w:rFonts w:hint="eastAsia" w:cs="Times New Roman"/>
          <w:color w:val="auto"/>
          <w:sz w:val="24"/>
          <w:highlight w:val="none"/>
          <w:shd w:val="clear" w:color="auto" w:fill="auto"/>
          <w:lang w:val="en-US" w:eastAsia="zh-CN"/>
        </w:rPr>
        <w:t>20</w:t>
      </w:r>
      <w:r>
        <w:rPr>
          <w:rFonts w:cs="Times New Roman"/>
          <w:color w:val="auto"/>
          <w:sz w:val="24"/>
          <w:highlight w:val="none"/>
          <w:shd w:val="clear" w:color="auto" w:fill="auto"/>
        </w:rPr>
        <w:t>年</w:t>
      </w:r>
      <w:r>
        <w:rPr>
          <w:rFonts w:hint="eastAsia" w:cs="Times New Roman"/>
          <w:color w:val="auto"/>
          <w:sz w:val="24"/>
          <w:highlight w:val="none"/>
          <w:shd w:val="clear" w:color="auto" w:fill="auto"/>
          <w:lang w:val="en-US" w:eastAsia="zh-CN"/>
        </w:rPr>
        <w:t>10</w:t>
      </w:r>
      <w:r>
        <w:rPr>
          <w:rFonts w:cs="Times New Roman"/>
          <w:color w:val="auto"/>
          <w:sz w:val="24"/>
          <w:highlight w:val="none"/>
          <w:shd w:val="clear" w:color="auto" w:fill="auto"/>
        </w:rPr>
        <w:t>月，总工期</w:t>
      </w:r>
      <w:r>
        <w:rPr>
          <w:rFonts w:hint="eastAsia" w:cs="Times New Roman"/>
          <w:color w:val="auto"/>
          <w:sz w:val="24"/>
          <w:highlight w:val="none"/>
          <w:shd w:val="clear" w:color="auto" w:fill="auto"/>
          <w:lang w:val="en-US" w:eastAsia="zh-CN"/>
        </w:rPr>
        <w:t>32个月</w:t>
      </w:r>
      <w:r>
        <w:rPr>
          <w:rFonts w:hint="eastAsia"/>
          <w:color w:val="auto"/>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工程投资：</w:t>
      </w:r>
      <w:r>
        <w:rPr>
          <w:rFonts w:cs="Times New Roman"/>
          <w:color w:val="auto"/>
          <w:sz w:val="24"/>
          <w:highlight w:val="none"/>
          <w:shd w:val="clear" w:color="auto" w:fill="auto"/>
        </w:rPr>
        <w:t>总投资</w:t>
      </w:r>
      <w:r>
        <w:rPr>
          <w:rFonts w:hint="eastAsia" w:cs="Times New Roman"/>
          <w:color w:val="auto"/>
          <w:sz w:val="24"/>
          <w:highlight w:val="none"/>
          <w:shd w:val="clear" w:color="auto" w:fill="auto"/>
          <w:lang w:val="en-US" w:eastAsia="zh-CN"/>
        </w:rPr>
        <w:t>2100</w:t>
      </w:r>
      <w:r>
        <w:rPr>
          <w:rFonts w:cs="Times New Roman"/>
          <w:color w:val="auto"/>
          <w:sz w:val="24"/>
          <w:highlight w:val="none"/>
          <w:shd w:val="clear" w:color="auto" w:fill="auto"/>
        </w:rPr>
        <w:t>万元，土建投资</w:t>
      </w:r>
      <w:r>
        <w:rPr>
          <w:rFonts w:hint="eastAsia" w:cs="Times New Roman"/>
          <w:color w:val="auto"/>
          <w:sz w:val="24"/>
          <w:highlight w:val="none"/>
          <w:shd w:val="clear" w:color="auto" w:fill="auto"/>
          <w:lang w:val="en-US" w:eastAsia="zh-CN"/>
        </w:rPr>
        <w:t>1470</w:t>
      </w:r>
      <w:r>
        <w:rPr>
          <w:rFonts w:cs="Times New Roman"/>
          <w:color w:val="auto"/>
          <w:sz w:val="24"/>
          <w:highlight w:val="none"/>
          <w:shd w:val="clear" w:color="auto" w:fill="auto"/>
        </w:rPr>
        <w:t>万元</w:t>
      </w:r>
      <w:r>
        <w:rPr>
          <w:rFonts w:eastAsia="仿宋_GB2312"/>
          <w:color w:val="auto"/>
          <w:sz w:val="24"/>
          <w:highlight w:val="none"/>
          <w:shd w:val="clear" w:color="auto" w:fill="auto"/>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color w:val="auto"/>
          <w:sz w:val="24"/>
          <w:highlight w:val="none"/>
          <w:shd w:val="clear" w:color="auto" w:fill="auto"/>
          <w:lang w:val="en-US" w:eastAsia="zh-CN"/>
        </w:rPr>
      </w:pPr>
      <w:r>
        <w:rPr>
          <w:rFonts w:hint="eastAsia" w:eastAsia="仿宋_GB2312"/>
          <w:color w:val="auto"/>
          <w:sz w:val="24"/>
          <w:highlight w:val="none"/>
          <w:shd w:val="clear" w:color="auto" w:fill="auto"/>
          <w:lang w:val="en-US" w:eastAsia="zh-CN"/>
        </w:rPr>
        <w:t>建设</w:t>
      </w:r>
      <w:r>
        <w:rPr>
          <w:rFonts w:hint="eastAsia"/>
          <w:color w:val="auto"/>
          <w:sz w:val="24"/>
          <w:highlight w:val="none"/>
          <w:shd w:val="clear" w:color="auto" w:fill="auto"/>
          <w:lang w:val="en-US" w:eastAsia="zh-CN"/>
        </w:rPr>
        <w:t>规模</w:t>
      </w:r>
      <w:r>
        <w:rPr>
          <w:rFonts w:hint="eastAsia" w:eastAsia="仿宋_GB2312"/>
          <w:color w:val="auto"/>
          <w:sz w:val="24"/>
          <w:highlight w:val="none"/>
          <w:shd w:val="clear" w:color="auto" w:fill="auto"/>
          <w:lang w:val="en-US" w:eastAsia="zh-CN"/>
        </w:rPr>
        <w:t>：</w:t>
      </w:r>
      <w:bookmarkEnd w:id="3"/>
      <w:r>
        <w:rPr>
          <w:rFonts w:hint="eastAsia" w:cs="Times New Roman"/>
          <w:color w:val="auto"/>
          <w:highlight w:val="none"/>
          <w:shd w:val="clear" w:color="auto" w:fill="auto"/>
          <w:lang w:eastAsia="zh-CN"/>
        </w:rPr>
        <w:t>新建猪栏</w:t>
      </w:r>
      <w:r>
        <w:rPr>
          <w:rFonts w:hint="eastAsia" w:cs="Times New Roman"/>
          <w:color w:val="auto"/>
          <w:highlight w:val="none"/>
          <w:shd w:val="clear" w:color="auto" w:fill="auto"/>
          <w:lang w:val="en-US" w:eastAsia="zh-CN"/>
        </w:rPr>
        <w:t>16336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，猪舍为砖混+轻钢屋面结构；舍内配备输料、通风、刮粪设备，配套建设宿舍</w:t>
      </w:r>
      <w:r>
        <w:rPr>
          <w:rFonts w:hint="eastAsia" w:cs="Times New Roman"/>
          <w:color w:val="auto"/>
          <w:highlight w:val="none"/>
          <w:shd w:val="clear" w:color="auto" w:fill="auto"/>
          <w:lang w:val="en-US" w:eastAsia="zh-CN"/>
        </w:rPr>
        <w:t>396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、杂物房</w:t>
      </w:r>
      <w:r>
        <w:rPr>
          <w:rFonts w:hint="eastAsia" w:cs="Times New Roman"/>
          <w:color w:val="auto"/>
          <w:highlight w:val="none"/>
          <w:shd w:val="clear" w:color="auto" w:fill="auto"/>
          <w:lang w:val="en-US" w:eastAsia="zh-CN"/>
        </w:rPr>
        <w:t>96</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、污水处理池</w:t>
      </w:r>
      <w:r>
        <w:rPr>
          <w:rFonts w:hint="eastAsia" w:cs="Times New Roman"/>
          <w:color w:val="auto"/>
          <w:highlight w:val="none"/>
          <w:shd w:val="clear" w:color="auto" w:fill="auto"/>
          <w:lang w:val="en-US" w:eastAsia="zh-CN"/>
        </w:rPr>
        <w:t>1200</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等。项目建成后，存栏肉猪8000头，年产肉猪约16000头</w:t>
      </w:r>
      <w:r>
        <w:rPr>
          <w:rFonts w:hint="eastAsia"/>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kern w:val="0"/>
          <w:sz w:val="24"/>
          <w:szCs w:val="24"/>
          <w:highlight w:val="none"/>
          <w:shd w:val="clear" w:color="auto" w:fill="auto"/>
          <w:lang w:val="en-US" w:eastAsia="zh-CN" w:bidi="bo-CN"/>
        </w:rPr>
      </w:pPr>
      <w:r>
        <w:rPr>
          <w:rFonts w:hint="default" w:ascii="Times New Roman" w:hAnsi="Times New Roman" w:eastAsia="仿宋_GB2312" w:cs="Times New Roman"/>
          <w:b/>
          <w:bCs/>
          <w:color w:val="auto"/>
          <w:kern w:val="0"/>
          <w:sz w:val="24"/>
          <w:szCs w:val="24"/>
          <w:highlight w:val="none"/>
          <w:shd w:val="clear" w:color="auto" w:fill="auto"/>
          <w:lang w:val="en-US" w:eastAsia="zh-CN" w:bidi="bo-CN"/>
        </w:rPr>
        <w:t>表</w:t>
      </w:r>
      <w:r>
        <w:rPr>
          <w:rFonts w:hint="eastAsia" w:ascii="Times New Roman" w:hAnsi="Times New Roman" w:eastAsia="仿宋_GB2312" w:cs="Times New Roman"/>
          <w:b/>
          <w:bCs/>
          <w:color w:val="auto"/>
          <w:kern w:val="0"/>
          <w:sz w:val="24"/>
          <w:szCs w:val="24"/>
          <w:highlight w:val="none"/>
          <w:shd w:val="clear" w:color="auto" w:fill="auto"/>
          <w:lang w:val="en-US" w:eastAsia="zh-CN" w:bidi="bo-CN"/>
        </w:rPr>
        <w:t>1.</w:t>
      </w:r>
      <w:r>
        <w:rPr>
          <w:rFonts w:hint="default" w:ascii="Times New Roman" w:hAnsi="Times New Roman" w:eastAsia="仿宋_GB2312" w:cs="Times New Roman"/>
          <w:b/>
          <w:bCs/>
          <w:color w:val="auto"/>
          <w:kern w:val="0"/>
          <w:sz w:val="24"/>
          <w:szCs w:val="24"/>
          <w:highlight w:val="none"/>
          <w:shd w:val="clear" w:color="auto" w:fill="auto"/>
          <w:lang w:val="en-US" w:eastAsia="zh-CN" w:bidi="bo-CN"/>
        </w:rPr>
        <w:t>1-1</w:t>
      </w:r>
      <w:r>
        <w:rPr>
          <w:rFonts w:hint="eastAsia" w:ascii="Times New Roman" w:hAnsi="Times New Roman" w:eastAsia="仿宋_GB2312" w:cs="Times New Roman"/>
          <w:b/>
          <w:bCs/>
          <w:color w:val="auto"/>
          <w:kern w:val="0"/>
          <w:sz w:val="24"/>
          <w:szCs w:val="24"/>
          <w:highlight w:val="none"/>
          <w:shd w:val="clear" w:color="auto" w:fill="auto"/>
          <w:lang w:val="en-US" w:eastAsia="zh-CN" w:bidi="bo-CN"/>
        </w:rPr>
        <w:t xml:space="preserve">  </w:t>
      </w:r>
      <w:r>
        <w:rPr>
          <w:rFonts w:hint="default" w:ascii="Times New Roman" w:hAnsi="Times New Roman" w:eastAsia="仿宋_GB2312" w:cs="Times New Roman"/>
          <w:b/>
          <w:bCs/>
          <w:color w:val="auto"/>
          <w:kern w:val="0"/>
          <w:sz w:val="24"/>
          <w:szCs w:val="24"/>
          <w:highlight w:val="none"/>
          <w:shd w:val="clear" w:color="auto" w:fill="auto"/>
          <w:lang w:val="en-US" w:eastAsia="zh-CN" w:bidi="bo-CN"/>
        </w:rPr>
        <w:t>工程特性表</w:t>
      </w:r>
    </w:p>
    <w:tbl>
      <w:tblPr>
        <w:tblStyle w:val="18"/>
        <w:tblW w:w="5014"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2055"/>
        <w:gridCol w:w="2670"/>
        <w:gridCol w:w="1655"/>
        <w:gridCol w:w="847"/>
        <w:gridCol w:w="1553"/>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bookmarkStart w:id="4" w:name="_Toc407358407"/>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项目</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数值</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单位</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总用地面积</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lang w:val="en-US"/>
              </w:rPr>
            </w:pPr>
            <w:r>
              <w:rPr>
                <w:rFonts w:hint="eastAsia" w:eastAsia="宋体" w:cs="Times New Roman"/>
                <w:i w:val="0"/>
                <w:color w:val="auto"/>
                <w:kern w:val="0"/>
                <w:sz w:val="21"/>
                <w:szCs w:val="21"/>
                <w:highlight w:val="none"/>
                <w:u w:val="none"/>
                <w:shd w:val="clear" w:color="auto" w:fill="auto"/>
                <w:lang w:val="en-US" w:eastAsia="zh-CN" w:bidi="ar"/>
              </w:rPr>
              <w:t>45227</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52"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pPr>
            <w:r>
              <w:rPr>
                <w:rFonts w:hint="eastAsia" w:ascii="Times New Roman" w:hAnsi="Times New Roman" w:eastAsia="仿宋_GB2312" w:cs="Times New Roman"/>
                <w:i w:val="0"/>
                <w:color w:val="auto"/>
                <w:kern w:val="0"/>
                <w:sz w:val="22"/>
                <w:szCs w:val="22"/>
                <w:highlight w:val="none"/>
                <w:u w:val="none"/>
                <w:shd w:val="clear" w:color="auto" w:fill="auto"/>
                <w:lang w:val="en-US" w:eastAsia="zh-CN" w:bidi="ar"/>
              </w:rPr>
              <w:t>建筑占地面积</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pPr>
            <w:r>
              <w:rPr>
                <w:rFonts w:hint="eastAsia" w:ascii="Times New Roman" w:hAnsi="Times New Roman" w:eastAsia="仿宋_GB2312" w:cs="Times New Roman"/>
                <w:i w:val="0"/>
                <w:color w:val="auto"/>
                <w:kern w:val="0"/>
                <w:sz w:val="22"/>
                <w:szCs w:val="22"/>
                <w:highlight w:val="none"/>
                <w:u w:val="none"/>
                <w:shd w:val="clear" w:color="auto" w:fill="auto"/>
                <w:lang w:val="en-US" w:eastAsia="zh-CN" w:bidi="ar"/>
              </w:rPr>
              <w:t>18240</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其中</w:t>
            </w: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猪舍</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16336</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西侧</w:t>
            </w:r>
            <w:r>
              <w:rPr>
                <w:rFonts w:hint="eastAsia" w:cs="Times New Roman"/>
                <w:i w:val="0"/>
                <w:color w:val="auto"/>
                <w:sz w:val="22"/>
                <w:szCs w:val="22"/>
                <w:highlight w:val="none"/>
                <w:u w:val="none"/>
                <w:shd w:val="clear" w:color="auto" w:fill="auto"/>
                <w:lang w:val="en-US" w:eastAsia="zh-CN"/>
              </w:rPr>
              <w:t>污水处理池</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264</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东南侧</w:t>
            </w:r>
            <w:r>
              <w:rPr>
                <w:rFonts w:hint="eastAsia" w:cs="Times New Roman"/>
                <w:i w:val="0"/>
                <w:color w:val="auto"/>
                <w:sz w:val="22"/>
                <w:szCs w:val="22"/>
                <w:highlight w:val="none"/>
                <w:u w:val="none"/>
                <w:shd w:val="clear" w:color="auto" w:fill="auto"/>
                <w:lang w:val="en-US" w:eastAsia="zh-CN"/>
              </w:rPr>
              <w:t>污水处理池</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936</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消杀</w:t>
            </w:r>
            <w:r>
              <w:rPr>
                <w:rFonts w:hint="eastAsia" w:cs="Times New Roman"/>
                <w:i w:val="0"/>
                <w:color w:val="auto"/>
                <w:sz w:val="22"/>
                <w:szCs w:val="22"/>
                <w:highlight w:val="none"/>
                <w:u w:val="none"/>
                <w:shd w:val="clear" w:color="auto" w:fill="auto"/>
                <w:lang w:val="en-US" w:eastAsia="zh-CN"/>
              </w:rPr>
              <w:t>池</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102</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杂物房</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96</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办公室及洗澡房</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110</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1170"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c>
          <w:tcPr>
            <w:tcW w:w="152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eastAsia="仿宋_GB2312" w:cs="Times New Roman"/>
                <w:i w:val="0"/>
                <w:color w:val="auto"/>
                <w:sz w:val="22"/>
                <w:szCs w:val="22"/>
                <w:highlight w:val="none"/>
                <w:u w:val="none"/>
                <w:shd w:val="clear" w:color="auto" w:fill="auto"/>
                <w:lang w:val="en-US" w:eastAsia="zh-CN"/>
              </w:rPr>
              <w:t>员工宿舍</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rPr>
            </w:pPr>
            <w:r>
              <w:rPr>
                <w:rFonts w:hint="eastAsia" w:cs="Times New Roman"/>
                <w:i w:val="0"/>
                <w:color w:val="auto"/>
                <w:sz w:val="22"/>
                <w:szCs w:val="22"/>
                <w:highlight w:val="none"/>
                <w:u w:val="none"/>
                <w:shd w:val="clear" w:color="auto" w:fill="auto"/>
                <w:lang w:val="en-US" w:eastAsia="zh-CN"/>
              </w:rPr>
              <w:t>396</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绿化用地面积</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eastAsia="zh-CN"/>
              </w:rPr>
            </w:pPr>
            <w:r>
              <w:rPr>
                <w:rFonts w:hint="eastAsia" w:ascii="Times New Roman" w:hAnsi="Times New Roman" w:cs="Times New Roman"/>
                <w:i w:val="0"/>
                <w:color w:val="auto"/>
                <w:sz w:val="22"/>
                <w:szCs w:val="22"/>
                <w:highlight w:val="none"/>
                <w:u w:val="none"/>
                <w:shd w:val="clear" w:color="auto" w:fill="auto"/>
                <w:lang w:val="en-US" w:eastAsia="zh-CN"/>
              </w:rPr>
              <w:t>9097</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2"/>
                <w:szCs w:val="22"/>
                <w:highlight w:val="none"/>
                <w:u w:val="none"/>
                <w:shd w:val="clear" w:color="auto" w:fill="auto"/>
                <w:vertAlign w:val="superscript"/>
                <w:lang w:val="en-US" w:eastAsia="zh-CN" w:bidi="ar"/>
              </w:rPr>
              <w:t>2</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440" w:firstLineChars="20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eastAsia" w:ascii="Times New Roman" w:hAnsi="Times New Roman" w:cs="Times New Roman"/>
                <w:i w:val="0"/>
                <w:color w:val="auto"/>
                <w:kern w:val="0"/>
                <w:sz w:val="22"/>
                <w:szCs w:val="22"/>
                <w:highlight w:val="none"/>
                <w:u w:val="none"/>
                <w:shd w:val="clear" w:color="auto" w:fill="auto"/>
                <w:lang w:val="en-US" w:eastAsia="zh-CN" w:bidi="ar"/>
              </w:rPr>
              <w:t>建筑密度</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eastAsia="zh-CN"/>
              </w:rPr>
            </w:pPr>
            <w:r>
              <w:rPr>
                <w:rFonts w:hint="eastAsia" w:ascii="Times New Roman" w:hAnsi="Times New Roman" w:cs="Times New Roman"/>
                <w:i w:val="0"/>
                <w:color w:val="auto"/>
                <w:sz w:val="22"/>
                <w:szCs w:val="22"/>
                <w:highlight w:val="none"/>
                <w:u w:val="none"/>
                <w:shd w:val="clear" w:color="auto" w:fill="auto"/>
                <w:lang w:val="en-US" w:eastAsia="zh-CN"/>
              </w:rPr>
              <w:t>40.33</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0" w:hRule="atLeast"/>
        </w:trPr>
        <w:tc>
          <w:tcPr>
            <w:tcW w:w="2690"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绿地率</w:t>
            </w:r>
          </w:p>
        </w:tc>
        <w:tc>
          <w:tcPr>
            <w:tcW w:w="9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lang w:val="en-US" w:eastAsia="zh-CN"/>
              </w:rPr>
            </w:pPr>
            <w:r>
              <w:rPr>
                <w:rFonts w:hint="eastAsia" w:ascii="Times New Roman" w:hAnsi="Times New Roman" w:cs="Times New Roman"/>
                <w:i w:val="0"/>
                <w:color w:val="auto"/>
                <w:sz w:val="22"/>
                <w:szCs w:val="22"/>
                <w:highlight w:val="none"/>
                <w:u w:val="none"/>
                <w:shd w:val="clear" w:color="auto" w:fill="auto"/>
                <w:lang w:val="en-US" w:eastAsia="zh-CN"/>
              </w:rPr>
              <w:t>20.10</w:t>
            </w:r>
          </w:p>
        </w:tc>
        <w:tc>
          <w:tcPr>
            <w:tcW w:w="48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2"/>
                <w:szCs w:val="22"/>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w:t>
            </w:r>
          </w:p>
        </w:tc>
        <w:tc>
          <w:tcPr>
            <w:tcW w:w="88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2"/>
                <w:szCs w:val="22"/>
                <w:highlight w:val="none"/>
                <w:u w:val="none"/>
                <w:shd w:val="clear" w:color="auto" w:fill="auto"/>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仿宋_GB2312" w:cs="Times New Roman"/>
          <w:b/>
          <w:bCs/>
          <w:color w:val="auto"/>
          <w:kern w:val="0"/>
          <w:sz w:val="24"/>
          <w:szCs w:val="24"/>
          <w:highlight w:val="none"/>
          <w:shd w:val="clear" w:color="auto" w:fill="auto"/>
          <w:lang w:val="en-US" w:eastAsia="zh-CN" w:bidi="bo-CN"/>
        </w:rPr>
      </w:pPr>
      <w:r>
        <w:rPr>
          <w:rFonts w:hint="eastAsia" w:ascii="Times New Roman" w:hAnsi="Times New Roman" w:eastAsia="仿宋_GB2312" w:cs="Times New Roman"/>
          <w:b/>
          <w:bCs/>
          <w:color w:val="auto"/>
          <w:kern w:val="0"/>
          <w:sz w:val="24"/>
          <w:szCs w:val="24"/>
          <w:highlight w:val="none"/>
          <w:shd w:val="clear" w:color="auto" w:fill="auto"/>
          <w:lang w:val="en-US" w:eastAsia="zh-CN" w:bidi="bo-CN"/>
        </w:rPr>
        <w:br w:type="page"/>
      </w:r>
      <w:r>
        <w:rPr>
          <w:rFonts w:hint="eastAsia" w:ascii="Times New Roman" w:hAnsi="Times New Roman" w:eastAsia="仿宋_GB2312" w:cs="Times New Roman"/>
          <w:b/>
          <w:bCs/>
          <w:color w:val="auto"/>
          <w:kern w:val="0"/>
          <w:sz w:val="24"/>
          <w:szCs w:val="24"/>
          <w:highlight w:val="none"/>
          <w:shd w:val="clear" w:color="auto" w:fill="auto"/>
          <w:lang w:val="en-US" w:eastAsia="zh-CN" w:bidi="bo-CN"/>
        </w:rPr>
        <w:t>表1.1-</w:t>
      </w:r>
      <w:r>
        <w:rPr>
          <w:rFonts w:hint="eastAsia" w:ascii="Times New Roman" w:hAnsi="Times New Roman" w:cs="Times New Roman"/>
          <w:b/>
          <w:bCs/>
          <w:color w:val="auto"/>
          <w:kern w:val="0"/>
          <w:sz w:val="24"/>
          <w:szCs w:val="24"/>
          <w:highlight w:val="none"/>
          <w:shd w:val="clear" w:color="auto" w:fill="auto"/>
          <w:lang w:val="en-US" w:eastAsia="zh-CN" w:bidi="bo-CN"/>
        </w:rPr>
        <w:t>2</w:t>
      </w:r>
      <w:r>
        <w:rPr>
          <w:rFonts w:hint="eastAsia" w:cs="Times New Roman"/>
          <w:b/>
          <w:bCs/>
          <w:color w:val="auto"/>
          <w:kern w:val="0"/>
          <w:sz w:val="24"/>
          <w:szCs w:val="24"/>
          <w:highlight w:val="none"/>
          <w:shd w:val="clear" w:color="auto" w:fill="auto"/>
          <w:lang w:val="en-US" w:eastAsia="zh-CN" w:bidi="bo-CN"/>
        </w:rPr>
        <w:t xml:space="preserve">    </w:t>
      </w:r>
      <w:r>
        <w:rPr>
          <w:rFonts w:hint="default" w:ascii="Times New Roman" w:hAnsi="Times New Roman" w:eastAsia="仿宋_GB2312" w:cs="Times New Roman"/>
          <w:b/>
          <w:bCs/>
          <w:color w:val="auto"/>
          <w:kern w:val="0"/>
          <w:sz w:val="24"/>
          <w:szCs w:val="24"/>
          <w:highlight w:val="none"/>
          <w:shd w:val="clear" w:color="auto" w:fill="auto"/>
          <w:lang w:val="en-US" w:eastAsia="zh-CN" w:bidi="bo-CN"/>
        </w:rPr>
        <w:t>主体工程特性表</w:t>
      </w:r>
    </w:p>
    <w:tbl>
      <w:tblPr>
        <w:tblStyle w:val="18"/>
        <w:tblW w:w="5000"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1496"/>
        <w:gridCol w:w="505"/>
        <w:gridCol w:w="767"/>
        <w:gridCol w:w="529"/>
        <w:gridCol w:w="522"/>
        <w:gridCol w:w="767"/>
        <w:gridCol w:w="517"/>
        <w:gridCol w:w="520"/>
        <w:gridCol w:w="517"/>
        <w:gridCol w:w="517"/>
        <w:gridCol w:w="518"/>
        <w:gridCol w:w="58"/>
        <w:gridCol w:w="478"/>
        <w:gridCol w:w="515"/>
        <w:gridCol w:w="529"/>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8" w:hRule="atLeast"/>
        </w:trPr>
        <w:tc>
          <w:tcPr>
            <w:tcW w:w="5000" w:type="pct"/>
            <w:gridSpan w:val="1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一、项目概况</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8"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项目名称</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横县六景镇永成养殖场</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93"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建设地点</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广西南宁市横州市六景镇良圻农场二分场</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建设单位</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横县六景镇永成养殖场</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8"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建设性质</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新建建设类项目</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67"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建设期</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201</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8</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年</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3</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月至20</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20</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年</w:t>
            </w: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10</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月，总工期</w:t>
            </w:r>
            <w:r>
              <w:rPr>
                <w:rFonts w:hint="eastAsia" w:cs="Times New Roman"/>
                <w:i w:val="0"/>
                <w:color w:val="auto"/>
                <w:kern w:val="0"/>
                <w:sz w:val="21"/>
                <w:szCs w:val="21"/>
                <w:highlight w:val="none"/>
                <w:u w:val="none"/>
                <w:shd w:val="clear" w:color="auto" w:fill="auto"/>
                <w:lang w:val="en-US" w:eastAsia="zh-CN" w:bidi="ar"/>
              </w:rPr>
              <w:t>32个月</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2"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总投资</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2100</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万元</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土建投资</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1470</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万元</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884"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所属流域</w:t>
            </w:r>
          </w:p>
        </w:tc>
        <w:tc>
          <w:tcPr>
            <w:tcW w:w="3115" w:type="pct"/>
            <w:gridSpan w:val="11"/>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珠江流域</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5000" w:type="pct"/>
            <w:gridSpan w:val="1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二、项目组成（单位：hm²）</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182" w:type="pct"/>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项目分区</w:t>
            </w:r>
          </w:p>
        </w:tc>
        <w:tc>
          <w:tcPr>
            <w:tcW w:w="1030"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总占地</w:t>
            </w:r>
          </w:p>
        </w:tc>
        <w:tc>
          <w:tcPr>
            <w:tcW w:w="918"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永久占地</w:t>
            </w:r>
          </w:p>
        </w:tc>
        <w:tc>
          <w:tcPr>
            <w:tcW w:w="86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临时占地</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8" w:hRule="atLeast"/>
        </w:trPr>
        <w:tc>
          <w:tcPr>
            <w:tcW w:w="855"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主体工程区</w:t>
            </w:r>
          </w:p>
        </w:tc>
        <w:tc>
          <w:tcPr>
            <w:tcW w:w="1326"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养殖区</w:t>
            </w:r>
          </w:p>
        </w:tc>
        <w:tc>
          <w:tcPr>
            <w:tcW w:w="1030"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3.29</w:t>
            </w:r>
          </w:p>
        </w:tc>
        <w:tc>
          <w:tcPr>
            <w:tcW w:w="918"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w:t>
            </w:r>
          </w:p>
        </w:tc>
        <w:tc>
          <w:tcPr>
            <w:tcW w:w="86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i w:val="0"/>
                <w:color w:val="auto"/>
                <w:sz w:val="21"/>
                <w:szCs w:val="21"/>
                <w:highlight w:val="none"/>
                <w:u w:val="none"/>
                <w:shd w:val="clear" w:color="auto" w:fill="auto"/>
                <w:lang w:val="en-US" w:eastAsia="zh-CN"/>
              </w:rPr>
            </w:pPr>
            <w:r>
              <w:rPr>
                <w:rFonts w:hint="eastAsia" w:cs="Times New Roman"/>
                <w:color w:val="auto"/>
                <w:sz w:val="21"/>
                <w:szCs w:val="21"/>
                <w:highlight w:val="none"/>
                <w:shd w:val="clear" w:color="auto" w:fill="auto"/>
                <w:lang w:val="en-US" w:eastAsia="zh-CN"/>
              </w:rPr>
              <w:t>3.29</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48" w:hRule="atLeast"/>
        </w:trPr>
        <w:tc>
          <w:tcPr>
            <w:tcW w:w="855" w:type="pct"/>
            <w:vMerge w:val="continue"/>
            <w:tcBorders>
              <w:left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color w:val="auto"/>
                <w:sz w:val="21"/>
                <w:szCs w:val="21"/>
                <w:highlight w:val="none"/>
                <w:shd w:val="clear" w:color="auto" w:fill="auto"/>
                <w:lang w:eastAsia="zh-CN"/>
              </w:rPr>
            </w:pPr>
          </w:p>
        </w:tc>
        <w:tc>
          <w:tcPr>
            <w:tcW w:w="1326"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消杀区</w:t>
            </w:r>
          </w:p>
        </w:tc>
        <w:tc>
          <w:tcPr>
            <w:tcW w:w="1030"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0.01</w:t>
            </w:r>
          </w:p>
        </w:tc>
        <w:tc>
          <w:tcPr>
            <w:tcW w:w="918"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w:t>
            </w:r>
          </w:p>
        </w:tc>
        <w:tc>
          <w:tcPr>
            <w:tcW w:w="86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i w:val="0"/>
                <w:color w:val="auto"/>
                <w:sz w:val="21"/>
                <w:szCs w:val="21"/>
                <w:highlight w:val="none"/>
                <w:u w:val="none"/>
                <w:shd w:val="clear" w:color="auto" w:fill="auto"/>
                <w:lang w:val="en-US" w:eastAsia="zh-CN"/>
              </w:rPr>
            </w:pPr>
            <w:r>
              <w:rPr>
                <w:rFonts w:hint="eastAsia" w:cs="Times New Roman"/>
                <w:color w:val="auto"/>
                <w:sz w:val="21"/>
                <w:szCs w:val="21"/>
                <w:highlight w:val="none"/>
                <w:shd w:val="clear" w:color="auto" w:fill="auto"/>
                <w:lang w:val="en-US" w:eastAsia="zh-CN"/>
              </w:rPr>
              <w:t>0.01</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182" w:type="pct"/>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绿化及空闲区</w:t>
            </w:r>
          </w:p>
        </w:tc>
        <w:tc>
          <w:tcPr>
            <w:tcW w:w="1030"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1.22</w:t>
            </w:r>
          </w:p>
        </w:tc>
        <w:tc>
          <w:tcPr>
            <w:tcW w:w="918" w:type="pct"/>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w:t>
            </w:r>
          </w:p>
        </w:tc>
        <w:tc>
          <w:tcPr>
            <w:tcW w:w="86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color w:val="auto"/>
                <w:sz w:val="21"/>
                <w:szCs w:val="21"/>
                <w:highlight w:val="none"/>
                <w:shd w:val="clear" w:color="auto" w:fill="auto"/>
                <w:lang w:val="en-US" w:eastAsia="zh-CN"/>
              </w:rPr>
              <w:t>1.22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182" w:type="pct"/>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合计</w:t>
            </w:r>
          </w:p>
        </w:tc>
        <w:tc>
          <w:tcPr>
            <w:tcW w:w="1030"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4.52</w:t>
            </w:r>
          </w:p>
        </w:tc>
        <w:tc>
          <w:tcPr>
            <w:tcW w:w="918" w:type="pct"/>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pStyle w:val="23"/>
              <w:ind w:left="0" w:leftChars="0"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w:t>
            </w:r>
          </w:p>
        </w:tc>
        <w:tc>
          <w:tcPr>
            <w:tcW w:w="86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pStyle w:val="23"/>
              <w:ind w:left="0" w:leftChars="0"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color w:val="auto"/>
                <w:sz w:val="21"/>
                <w:szCs w:val="21"/>
                <w:highlight w:val="none"/>
                <w:shd w:val="clear" w:color="auto" w:fill="auto"/>
                <w:lang w:val="en-US" w:eastAsia="zh-CN"/>
              </w:rPr>
              <w:t>4.52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5000" w:type="pct"/>
            <w:gridSpan w:val="1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三、土石方量（单位：万m³）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vMerge w:val="restar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项目名称</w:t>
            </w:r>
          </w:p>
        </w:tc>
        <w:tc>
          <w:tcPr>
            <w:tcW w:w="1028" w:type="pct"/>
            <w:gridSpan w:val="3"/>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挖方</w:t>
            </w:r>
          </w:p>
        </w:tc>
        <w:tc>
          <w:tcPr>
            <w:tcW w:w="1031" w:type="pct"/>
            <w:gridSpan w:val="3"/>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填方</w:t>
            </w:r>
          </w:p>
        </w:tc>
        <w:tc>
          <w:tcPr>
            <w:tcW w:w="592"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调入</w:t>
            </w:r>
          </w:p>
        </w:tc>
        <w:tc>
          <w:tcPr>
            <w:tcW w:w="591"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调出</w:t>
            </w:r>
          </w:p>
        </w:tc>
        <w:tc>
          <w:tcPr>
            <w:tcW w:w="600" w:type="pct"/>
            <w:gridSpan w:val="3"/>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借方</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弃方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vMerge w:val="continue"/>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rPr>
                <w:color w:val="auto"/>
                <w:sz w:val="21"/>
                <w:szCs w:val="21"/>
                <w:highlight w:val="none"/>
                <w:shd w:val="clear" w:color="auto" w:fill="auto"/>
              </w:rPr>
            </w:pPr>
          </w:p>
        </w:tc>
        <w:tc>
          <w:tcPr>
            <w:tcW w:w="289"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sz w:val="21"/>
                <w:szCs w:val="21"/>
                <w:highlight w:val="none"/>
                <w:shd w:val="clear" w:color="auto" w:fill="auto"/>
                <w:lang w:val="en-US" w:eastAsia="zh-CN"/>
              </w:rPr>
            </w:pPr>
            <w:r>
              <w:rPr>
                <w:rFonts w:cs="Times New Roman"/>
                <w:color w:val="auto"/>
                <w:kern w:val="0"/>
                <w:sz w:val="21"/>
                <w:szCs w:val="21"/>
                <w:highlight w:val="none"/>
                <w:shd w:val="clear" w:color="auto" w:fill="auto"/>
                <w:lang w:bidi="ar"/>
              </w:rPr>
              <w:t>表土</w:t>
            </w: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普通土</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小计</w:t>
            </w:r>
          </w:p>
        </w:tc>
        <w:tc>
          <w:tcPr>
            <w:tcW w:w="29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sz w:val="21"/>
                <w:szCs w:val="21"/>
                <w:highlight w:val="none"/>
                <w:shd w:val="clear" w:color="auto" w:fill="auto"/>
                <w:lang w:val="en-US" w:eastAsia="zh-CN"/>
              </w:rPr>
            </w:pPr>
            <w:r>
              <w:rPr>
                <w:rFonts w:cs="Times New Roman"/>
                <w:color w:val="auto"/>
                <w:kern w:val="0"/>
                <w:sz w:val="21"/>
                <w:szCs w:val="21"/>
                <w:highlight w:val="none"/>
                <w:shd w:val="clear" w:color="auto" w:fill="auto"/>
                <w:lang w:bidi="ar"/>
              </w:rPr>
              <w:t>表土</w:t>
            </w: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普通土</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小计</w:t>
            </w:r>
          </w:p>
        </w:tc>
        <w:tc>
          <w:tcPr>
            <w:tcW w:w="296"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来源</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去向</w:t>
            </w:r>
          </w:p>
        </w:tc>
        <w:tc>
          <w:tcPr>
            <w:tcW w:w="306"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94"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cs="Times New Roman"/>
                <w:color w:val="auto"/>
                <w:kern w:val="0"/>
                <w:sz w:val="21"/>
                <w:szCs w:val="21"/>
                <w:highlight w:val="none"/>
                <w:shd w:val="clear" w:color="auto" w:fill="auto"/>
                <w:lang w:bidi="ar"/>
              </w:rPr>
              <w:t>来源</w:t>
            </w:r>
          </w:p>
        </w:tc>
        <w:tc>
          <w:tcPr>
            <w:tcW w:w="300"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hint="eastAsia" w:cs="Times New Roman"/>
                <w:color w:val="auto"/>
                <w:kern w:val="0"/>
                <w:sz w:val="21"/>
                <w:szCs w:val="21"/>
                <w:highlight w:val="none"/>
                <w:shd w:val="clear" w:color="auto" w:fill="auto"/>
                <w:lang w:bidi="ar"/>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hint="eastAsia" w:cs="Times New Roman"/>
                <w:color w:val="auto"/>
                <w:kern w:val="0"/>
                <w:sz w:val="21"/>
                <w:szCs w:val="21"/>
                <w:highlight w:val="none"/>
                <w:shd w:val="clear" w:color="auto" w:fill="auto"/>
                <w:lang w:eastAsia="zh-CN" w:bidi="ar"/>
              </w:rPr>
              <w:t>①养殖区</w:t>
            </w:r>
          </w:p>
        </w:tc>
        <w:tc>
          <w:tcPr>
            <w:tcW w:w="289"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highlight w:val="none"/>
                <w:shd w:val="clear" w:color="auto" w:fill="auto"/>
                <w:lang w:val="en-US" w:eastAsia="zh-CN"/>
              </w:rPr>
            </w:pPr>
            <w:r>
              <w:rPr>
                <w:rFonts w:hint="eastAsia"/>
                <w:color w:val="auto"/>
                <w:highlight w:val="none"/>
                <w:shd w:val="clear" w:color="auto" w:fill="auto"/>
                <w:lang w:val="en-US" w:eastAsia="zh-CN"/>
              </w:rPr>
              <w:t>1.85</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highlight w:val="none"/>
                <w:shd w:val="clear" w:color="auto" w:fill="auto"/>
                <w:lang w:val="en-US" w:eastAsia="zh-CN"/>
              </w:rPr>
            </w:pPr>
            <w:r>
              <w:rPr>
                <w:rFonts w:hint="eastAsia"/>
                <w:color w:val="auto"/>
                <w:highlight w:val="none"/>
                <w:shd w:val="clear" w:color="auto" w:fill="auto"/>
                <w:lang w:val="en-US" w:eastAsia="zh-CN"/>
              </w:rPr>
              <w:t>1.85</w:t>
            </w:r>
          </w:p>
        </w:tc>
        <w:tc>
          <w:tcPr>
            <w:tcW w:w="29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highlight w:val="none"/>
                <w:shd w:val="clear" w:color="auto" w:fill="auto"/>
                <w:lang w:val="en-US" w:eastAsia="zh-CN"/>
              </w:rPr>
            </w:pPr>
            <w:r>
              <w:rPr>
                <w:rFonts w:hint="eastAsia"/>
                <w:color w:val="auto"/>
                <w:highlight w:val="none"/>
                <w:shd w:val="clear" w:color="auto" w:fill="auto"/>
                <w:lang w:val="en-US" w:eastAsia="zh-CN"/>
              </w:rPr>
              <w:t>0.83</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highlight w:val="none"/>
                <w:shd w:val="clear" w:color="auto" w:fill="auto"/>
                <w:lang w:val="en-US" w:eastAsia="zh-CN"/>
              </w:rPr>
            </w:pPr>
            <w:r>
              <w:rPr>
                <w:rFonts w:hint="eastAsia"/>
                <w:color w:val="auto"/>
                <w:highlight w:val="none"/>
                <w:shd w:val="clear" w:color="auto" w:fill="auto"/>
                <w:lang w:val="en-US" w:eastAsia="zh-CN"/>
              </w:rPr>
              <w:t>0.83</w:t>
            </w:r>
          </w:p>
        </w:tc>
        <w:tc>
          <w:tcPr>
            <w:tcW w:w="296"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default" w:eastAsia="仿宋_GB2312"/>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1.02</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eastAsia="zh-CN" w:bidi="ar"/>
              </w:rPr>
              <w:t>③</w:t>
            </w:r>
          </w:p>
        </w:tc>
        <w:tc>
          <w:tcPr>
            <w:tcW w:w="306"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4"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300"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hint="eastAsia" w:cs="Times New Roman"/>
                <w:color w:val="auto"/>
                <w:kern w:val="0"/>
                <w:sz w:val="21"/>
                <w:szCs w:val="21"/>
                <w:highlight w:val="none"/>
                <w:shd w:val="clear" w:color="auto" w:fill="auto"/>
                <w:lang w:eastAsia="zh-CN" w:bidi="ar"/>
              </w:rPr>
              <w:t>②消杀区</w:t>
            </w:r>
          </w:p>
        </w:tc>
        <w:tc>
          <w:tcPr>
            <w:tcW w:w="289"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val="en-US" w:eastAsia="zh-CN" w:bidi="ar"/>
              </w:rPr>
              <w:t>0.01</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val="en-US" w:eastAsia="zh-CN" w:bidi="ar"/>
              </w:rPr>
              <w:t>0.01</w:t>
            </w:r>
          </w:p>
        </w:tc>
        <w:tc>
          <w:tcPr>
            <w:tcW w:w="29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val="en-US" w:eastAsia="zh-CN" w:bidi="ar"/>
              </w:rPr>
              <w:t>0.01</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val="en-US" w:eastAsia="zh-CN" w:bidi="ar"/>
              </w:rPr>
              <w:t>0.01</w:t>
            </w:r>
          </w:p>
        </w:tc>
        <w:tc>
          <w:tcPr>
            <w:tcW w:w="296"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306"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4"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300"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③绿化及空闲区</w:t>
            </w:r>
          </w:p>
        </w:tc>
        <w:tc>
          <w:tcPr>
            <w:tcW w:w="289"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29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1.03</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1.03</w:t>
            </w:r>
          </w:p>
        </w:tc>
        <w:tc>
          <w:tcPr>
            <w:tcW w:w="296"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r>
              <w:rPr>
                <w:rFonts w:hint="eastAsia" w:cs="Times New Roman"/>
                <w:color w:val="auto"/>
                <w:kern w:val="0"/>
                <w:sz w:val="21"/>
                <w:szCs w:val="21"/>
                <w:highlight w:val="none"/>
                <w:shd w:val="clear" w:color="auto" w:fill="auto"/>
                <w:lang w:val="en-US" w:eastAsia="zh-CN" w:bidi="ar"/>
              </w:rPr>
              <w:t>1.02</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r>
              <w:rPr>
                <w:rFonts w:hint="eastAsia" w:cs="Times New Roman"/>
                <w:color w:val="auto"/>
                <w:kern w:val="0"/>
                <w:sz w:val="21"/>
                <w:szCs w:val="21"/>
                <w:highlight w:val="none"/>
                <w:shd w:val="clear" w:color="auto" w:fill="auto"/>
                <w:lang w:eastAsia="zh-CN" w:bidi="ar"/>
              </w:rPr>
              <w:t>①</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eastAsia="zh-CN" w:bidi="ar"/>
              </w:rPr>
            </w:pPr>
          </w:p>
        </w:tc>
        <w:tc>
          <w:tcPr>
            <w:tcW w:w="306"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4"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highlight w:val="none"/>
                <w:shd w:val="clear" w:color="auto" w:fill="auto"/>
              </w:rPr>
            </w:pPr>
          </w:p>
        </w:tc>
        <w:tc>
          <w:tcPr>
            <w:tcW w:w="300"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55"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eastAsia="zh-CN" w:bidi="ar"/>
              </w:rPr>
            </w:pPr>
            <w:r>
              <w:rPr>
                <w:rFonts w:cs="Times New Roman"/>
                <w:color w:val="auto"/>
                <w:kern w:val="0"/>
                <w:sz w:val="21"/>
                <w:szCs w:val="21"/>
                <w:highlight w:val="none"/>
                <w:shd w:val="clear" w:color="auto" w:fill="auto"/>
                <w:lang w:bidi="ar"/>
              </w:rPr>
              <w:t>合计</w:t>
            </w:r>
          </w:p>
        </w:tc>
        <w:tc>
          <w:tcPr>
            <w:tcW w:w="289"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sz w:val="21"/>
                <w:szCs w:val="21"/>
                <w:highlight w:val="none"/>
                <w:shd w:val="clear" w:color="auto" w:fill="auto"/>
                <w:lang w:val="en-US" w:eastAsia="zh-CN"/>
              </w:rPr>
              <w:t>1.87</w:t>
            </w:r>
          </w:p>
        </w:tc>
        <w:tc>
          <w:tcPr>
            <w:tcW w:w="300"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sz w:val="21"/>
                <w:szCs w:val="21"/>
                <w:highlight w:val="none"/>
                <w:shd w:val="clear" w:color="auto" w:fill="auto"/>
                <w:lang w:val="en-US" w:eastAsia="zh-CN"/>
              </w:rPr>
              <w:t>1.87</w:t>
            </w:r>
          </w:p>
        </w:tc>
        <w:tc>
          <w:tcPr>
            <w:tcW w:w="29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olor w:val="auto"/>
                <w:sz w:val="21"/>
                <w:szCs w:val="21"/>
                <w:highlight w:val="none"/>
                <w:shd w:val="clear" w:color="auto" w:fill="auto"/>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sz w:val="21"/>
                <w:szCs w:val="21"/>
                <w:highlight w:val="none"/>
                <w:shd w:val="clear" w:color="auto" w:fill="auto"/>
                <w:lang w:val="en-US" w:eastAsia="zh-CN"/>
              </w:rPr>
              <w:t>1.87</w:t>
            </w: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sz w:val="21"/>
                <w:szCs w:val="21"/>
                <w:highlight w:val="none"/>
                <w:shd w:val="clear" w:color="auto" w:fill="auto"/>
                <w:lang w:val="en-US" w:eastAsia="zh-CN"/>
              </w:rPr>
              <w:t>1.87</w:t>
            </w:r>
          </w:p>
        </w:tc>
        <w:tc>
          <w:tcPr>
            <w:tcW w:w="296"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rPr>
                <w:color w:val="auto"/>
                <w:highlight w:val="none"/>
                <w:shd w:val="clear" w:color="auto" w:fill="auto"/>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295"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rPr>
                <w:rFonts w:hint="eastAsia" w:cs="Times New Roman"/>
                <w:color w:val="auto"/>
                <w:kern w:val="0"/>
                <w:sz w:val="21"/>
                <w:szCs w:val="21"/>
                <w:highlight w:val="none"/>
                <w:shd w:val="clear" w:color="auto" w:fill="auto"/>
                <w:lang w:eastAsia="zh-CN" w:bidi="ar"/>
              </w:rPr>
            </w:pPr>
          </w:p>
        </w:tc>
        <w:tc>
          <w:tcPr>
            <w:tcW w:w="306" w:type="pct"/>
            <w:gridSpan w:val="2"/>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rPr>
                <w:color w:val="auto"/>
                <w:sz w:val="21"/>
                <w:szCs w:val="21"/>
                <w:highlight w:val="none"/>
                <w:shd w:val="clear" w:color="auto" w:fill="auto"/>
              </w:rPr>
            </w:pPr>
          </w:p>
        </w:tc>
        <w:tc>
          <w:tcPr>
            <w:tcW w:w="294" w:type="pct"/>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pacing w:line="240" w:lineRule="auto"/>
              <w:ind w:firstLine="0" w:firstLineChars="0"/>
              <w:jc w:val="center"/>
              <w:rPr>
                <w:color w:val="auto"/>
                <w:highlight w:val="none"/>
                <w:shd w:val="clear" w:color="auto" w:fill="auto"/>
              </w:rPr>
            </w:pPr>
          </w:p>
        </w:tc>
        <w:tc>
          <w:tcPr>
            <w:tcW w:w="300" w:type="pct"/>
            <w:tcBorders>
              <w:top w:val="single" w:color="auto" w:sz="4" w:space="0"/>
              <w:left w:val="single" w:color="auto" w:sz="4" w:space="0"/>
              <w:bottom w:val="single" w:color="auto" w:sz="4" w:space="0"/>
              <w:right w:val="single" w:color="auto" w:sz="4" w:space="0"/>
            </w:tcBorders>
            <w:noWrap/>
            <w:tcMar>
              <w:top w:w="8" w:type="dxa"/>
              <w:left w:w="8" w:type="dxa"/>
              <w:right w:w="8" w:type="dxa"/>
            </w:tcMar>
            <w:vAlign w:val="center"/>
          </w:tcPr>
          <w:p>
            <w:pPr>
              <w:spacing w:line="240" w:lineRule="auto"/>
              <w:ind w:firstLine="0" w:firstLineChars="0"/>
              <w:jc w:val="center"/>
              <w:textAlignment w:val="center"/>
              <w:rPr>
                <w:color w:val="auto"/>
                <w:sz w:val="21"/>
                <w:szCs w:val="21"/>
                <w:highlight w:val="none"/>
                <w:shd w:val="clear" w:color="auto" w:fill="auto"/>
              </w:rPr>
            </w:pPr>
          </w:p>
        </w:tc>
      </w:tr>
    </w:tbl>
    <w:p>
      <w:pPr>
        <w:pStyle w:val="5"/>
        <w:bidi w:val="0"/>
        <w:rPr>
          <w:rFonts w:hint="eastAsia"/>
          <w:color w:val="auto"/>
          <w:highlight w:val="none"/>
          <w:shd w:val="clear" w:color="auto" w:fill="auto"/>
          <w:lang w:val="en-US" w:eastAsia="zh-CN"/>
        </w:rPr>
      </w:pPr>
      <w:bookmarkStart w:id="5" w:name="_Toc16414"/>
      <w:r>
        <w:rPr>
          <w:rFonts w:hint="eastAsia"/>
          <w:color w:val="auto"/>
          <w:highlight w:val="none"/>
          <w:shd w:val="clear" w:color="auto" w:fill="auto"/>
          <w:lang w:val="en-US" w:eastAsia="zh-CN"/>
        </w:rPr>
        <w:t>1.2 项目组成及布置</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项目主要由养殖区、消杀区、绿化及空闲区三个部分组成，项目总用地面积为4.52hm</w:t>
      </w:r>
      <w:r>
        <w:rPr>
          <w:rFonts w:hint="eastAsia"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，项目总建筑面积1.82hm</w:t>
      </w:r>
      <w:r>
        <w:rPr>
          <w:rFonts w:hint="eastAsia"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，主要建设7栋猪舍、1个消杀池以及相关配套设施（2套污水处理池、1间杂物房、1栋办公室及洗澡房、3栋员工宿舍）。建筑密度40.30%，绿地率20.10%。</w:t>
      </w:r>
    </w:p>
    <w:p>
      <w:pPr>
        <w:pStyle w:val="6"/>
        <w:bidi w:val="0"/>
        <w:rPr>
          <w:rFonts w:hint="eastAsia" w:cs="Times New Roman"/>
          <w:b/>
          <w:bCs/>
          <w:color w:val="auto"/>
          <w:sz w:val="24"/>
          <w:szCs w:val="24"/>
          <w:highlight w:val="none"/>
          <w:shd w:val="clear" w:color="auto" w:fill="auto"/>
          <w:lang w:val="en-US" w:eastAsia="zh-CN"/>
        </w:rPr>
      </w:pPr>
      <w:r>
        <w:rPr>
          <w:rFonts w:hint="eastAsia"/>
          <w:color w:val="auto"/>
          <w:highlight w:val="none"/>
          <w:shd w:val="clear" w:color="auto" w:fill="auto"/>
          <w:lang w:val="en-US" w:eastAsia="zh-CN"/>
        </w:rPr>
        <w:t>1.2.1平面布置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color w:val="auto"/>
          <w:sz w:val="24"/>
          <w:szCs w:val="24"/>
          <w:highlight w:val="none"/>
          <w:shd w:val="clear" w:color="auto" w:fill="auto"/>
          <w:lang w:val="en-US" w:eastAsia="zh-CN"/>
        </w:rPr>
      </w:pPr>
      <w:r>
        <w:rPr>
          <w:rFonts w:hint="eastAsia" w:cs="Times New Roman"/>
          <w:b/>
          <w:bCs/>
          <w:color w:val="auto"/>
          <w:sz w:val="24"/>
          <w:szCs w:val="24"/>
          <w:highlight w:val="none"/>
          <w:shd w:val="clear" w:color="auto" w:fill="auto"/>
          <w:lang w:val="en-US" w:eastAsia="zh-CN"/>
        </w:rPr>
        <w:t>1.2.1.1养殖区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lang w:val="en-US" w:eastAsia="zh-CN"/>
        </w:rPr>
      </w:pPr>
      <w:r>
        <w:rPr>
          <w:rFonts w:hint="eastAsia"/>
          <w:color w:val="auto"/>
          <w:highlight w:val="none"/>
          <w:shd w:val="clear" w:color="auto" w:fill="auto"/>
          <w:lang w:val="en-US" w:eastAsia="zh-CN"/>
        </w:rPr>
        <w:t>项目养殖区分为生产区、附属设备区两大区域。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shd w:val="clear" w:color="auto" w:fill="auto"/>
          <w:lang w:val="en-US" w:eastAsia="zh-CN"/>
        </w:rPr>
      </w:pPr>
      <w:r>
        <w:rPr>
          <w:rFonts w:hint="eastAsia"/>
          <w:color w:val="auto"/>
          <w:highlight w:val="none"/>
          <w:shd w:val="clear" w:color="auto" w:fill="auto"/>
          <w:lang w:val="en-US" w:eastAsia="zh-CN"/>
        </w:rPr>
        <w:t>1.生产区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shd w:val="clear" w:color="auto" w:fill="auto"/>
          <w:lang w:val="en-US" w:eastAsia="zh-CN"/>
        </w:rPr>
      </w:pPr>
      <w:r>
        <w:rPr>
          <w:rFonts w:hint="eastAsia" w:cs="Times New Roman"/>
          <w:color w:val="auto"/>
          <w:sz w:val="24"/>
          <w:szCs w:val="24"/>
          <w:highlight w:val="none"/>
          <w:shd w:val="clear" w:color="auto" w:fill="auto"/>
          <w:lang w:val="en-US" w:eastAsia="zh-CN"/>
        </w:rPr>
        <w:t>生产区主要建设7栋猪舍，</w:t>
      </w:r>
      <w:r>
        <w:rPr>
          <w:rFonts w:hint="eastAsia" w:ascii="Times New Roman" w:hAnsi="Times New Roman" w:cs="Times New Roman"/>
          <w:color w:val="auto"/>
          <w:sz w:val="24"/>
          <w:szCs w:val="24"/>
          <w:highlight w:val="none"/>
          <w:shd w:val="clear" w:color="auto" w:fill="auto"/>
          <w:lang w:val="en-US" w:eastAsia="zh-CN"/>
        </w:rPr>
        <w:t>位于</w:t>
      </w:r>
      <w:r>
        <w:rPr>
          <w:rFonts w:hint="eastAsia" w:cs="Times New Roman"/>
          <w:color w:val="auto"/>
          <w:sz w:val="24"/>
          <w:szCs w:val="24"/>
          <w:highlight w:val="none"/>
          <w:shd w:val="clear" w:color="auto" w:fill="auto"/>
          <w:lang w:val="en-US" w:eastAsia="zh-CN"/>
        </w:rPr>
        <w:t>项目场区</w:t>
      </w:r>
      <w:r>
        <w:rPr>
          <w:rFonts w:hint="eastAsia" w:ascii="Times New Roman" w:hAnsi="Times New Roman" w:cs="Times New Roman"/>
          <w:color w:val="auto"/>
          <w:sz w:val="24"/>
          <w:szCs w:val="24"/>
          <w:highlight w:val="none"/>
          <w:shd w:val="clear" w:color="auto" w:fill="auto"/>
          <w:lang w:val="en-US" w:eastAsia="zh-CN"/>
        </w:rPr>
        <w:t>中央，</w:t>
      </w:r>
      <w:r>
        <w:rPr>
          <w:rFonts w:hint="eastAsia" w:cs="Times New Roman"/>
          <w:color w:val="auto"/>
          <w:sz w:val="24"/>
          <w:szCs w:val="24"/>
          <w:highlight w:val="none"/>
          <w:shd w:val="clear" w:color="auto" w:fill="auto"/>
          <w:lang w:val="en-US" w:eastAsia="zh-CN"/>
        </w:rPr>
        <w:t>总</w:t>
      </w:r>
      <w:r>
        <w:rPr>
          <w:rFonts w:hint="eastAsia" w:ascii="Times New Roman" w:hAnsi="Times New Roman" w:cs="Times New Roman"/>
          <w:color w:val="auto"/>
          <w:sz w:val="24"/>
          <w:szCs w:val="24"/>
          <w:highlight w:val="none"/>
          <w:shd w:val="clear" w:color="auto" w:fill="auto"/>
          <w:lang w:val="en-US" w:eastAsia="zh-CN"/>
        </w:rPr>
        <w:t>占地</w:t>
      </w:r>
      <w:r>
        <w:rPr>
          <w:rFonts w:hint="eastAsia" w:cs="Times New Roman"/>
          <w:color w:val="auto"/>
          <w:sz w:val="24"/>
          <w:szCs w:val="24"/>
          <w:highlight w:val="none"/>
          <w:shd w:val="clear" w:color="auto" w:fill="auto"/>
          <w:lang w:val="en-US" w:eastAsia="zh-CN"/>
        </w:rPr>
        <w:t>面积2.57h</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w:t>
      </w:r>
      <w:r>
        <w:rPr>
          <w:rFonts w:hint="eastAsia"/>
          <w:color w:val="auto"/>
          <w:highlight w:val="none"/>
          <w:shd w:val="clear" w:color="auto" w:fill="auto"/>
          <w:lang w:eastAsia="zh-CN"/>
        </w:rPr>
        <w:t>均为临时占地。其中，</w:t>
      </w:r>
      <w:r>
        <w:rPr>
          <w:rFonts w:hint="eastAsia"/>
          <w:color w:val="auto"/>
          <w:highlight w:val="none"/>
          <w:shd w:val="clear" w:color="auto" w:fill="auto"/>
          <w:lang w:val="en-US" w:eastAsia="zh-CN"/>
        </w:rPr>
        <w:t>1#、2#、3#猪舍尺寸为70m×40m，占地面积均为2800</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olor w:val="auto"/>
          <w:highlight w:val="none"/>
          <w:shd w:val="clear" w:color="auto" w:fill="auto"/>
          <w:lang w:eastAsia="zh-CN"/>
        </w:rPr>
        <w:t>；</w:t>
      </w:r>
      <w:r>
        <w:rPr>
          <w:rFonts w:hint="eastAsia"/>
          <w:color w:val="auto"/>
          <w:highlight w:val="none"/>
          <w:shd w:val="clear" w:color="auto" w:fill="auto"/>
          <w:lang w:val="en-US" w:eastAsia="zh-CN"/>
        </w:rPr>
        <w:t>4#、5#、6#、7#猪舍尺寸为62×32m，占地面积均为1984</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olor w:val="auto"/>
          <w:highlight w:val="none"/>
          <w:shd w:val="clear" w:color="auto" w:fill="auto"/>
          <w:lang w:eastAsia="zh-CN"/>
        </w:rPr>
        <w:t>；在猪舍周边铺设草皮进行绿化，绿化面积为</w:t>
      </w:r>
      <w:r>
        <w:rPr>
          <w:rFonts w:hint="eastAsia"/>
          <w:color w:val="auto"/>
          <w:highlight w:val="none"/>
          <w:shd w:val="clear" w:color="auto" w:fill="auto"/>
          <w:lang w:val="en-US" w:eastAsia="zh-CN"/>
        </w:rPr>
        <w:t>2175</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olor w:val="auto"/>
          <w:highlight w:val="none"/>
          <w:shd w:val="clear" w:color="auto" w:fill="auto"/>
          <w:lang w:eastAsia="zh-CN"/>
        </w:rPr>
        <w:t>；区域内由</w:t>
      </w:r>
      <w:r>
        <w:rPr>
          <w:rFonts w:hint="eastAsia"/>
          <w:color w:val="auto"/>
          <w:highlight w:val="none"/>
          <w:shd w:val="clear" w:color="auto" w:fill="auto"/>
          <w:lang w:val="en-US" w:eastAsia="zh-CN"/>
        </w:rPr>
        <w:t>1m宽人行道路相连。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2.附属设备区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lang w:val="en-US" w:eastAsia="zh-CN"/>
        </w:rPr>
      </w:pPr>
      <w:r>
        <w:rPr>
          <w:rFonts w:hint="eastAsia" w:cs="Times New Roman"/>
          <w:color w:val="auto"/>
          <w:sz w:val="24"/>
          <w:szCs w:val="24"/>
          <w:highlight w:val="none"/>
          <w:shd w:val="clear" w:color="auto" w:fill="auto"/>
          <w:lang w:val="en-US" w:eastAsia="zh-CN"/>
        </w:rPr>
        <w:t>本项目附属设备有2套污水处理池、1间杂物房、1栋办公室及洗澡房、3栋员工宿舍，总占地为0.72</w:t>
      </w:r>
      <w:r>
        <w:rPr>
          <w:rFonts w:hint="eastAsia"/>
          <w:color w:val="auto"/>
          <w:highlight w:val="none"/>
          <w:shd w:val="clear" w:color="auto" w:fill="auto"/>
          <w:lang w:val="en-US" w:eastAsia="zh-CN"/>
        </w:rPr>
        <w:t>hm</w:t>
      </w:r>
      <w:r>
        <w:rPr>
          <w:rFonts w:hint="eastAsia"/>
          <w:color w:val="auto"/>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，均为临时占地。其中，</w:t>
      </w:r>
      <w:r>
        <w:rPr>
          <w:rFonts w:hint="eastAsia" w:ascii="Times New Roman" w:hAnsi="Times New Roman" w:cs="Times New Roman"/>
          <w:color w:val="auto"/>
          <w:sz w:val="24"/>
          <w:szCs w:val="24"/>
          <w:highlight w:val="none"/>
          <w:shd w:val="clear" w:color="auto" w:fill="auto"/>
          <w:lang w:val="en-US" w:eastAsia="zh-CN"/>
        </w:rPr>
        <w:t>2个</w:t>
      </w:r>
      <w:r>
        <w:rPr>
          <w:rFonts w:hint="eastAsia" w:cs="Times New Roman"/>
          <w:color w:val="auto"/>
          <w:sz w:val="24"/>
          <w:szCs w:val="24"/>
          <w:highlight w:val="none"/>
          <w:shd w:val="clear" w:color="auto" w:fill="auto"/>
          <w:lang w:val="en-US" w:eastAsia="zh-CN"/>
        </w:rPr>
        <w:t>污水处理池</w:t>
      </w:r>
      <w:r>
        <w:rPr>
          <w:rFonts w:hint="eastAsia" w:ascii="Times New Roman" w:hAnsi="Times New Roman" w:cs="Times New Roman"/>
          <w:color w:val="auto"/>
          <w:sz w:val="24"/>
          <w:szCs w:val="24"/>
          <w:highlight w:val="none"/>
          <w:shd w:val="clear" w:color="auto" w:fill="auto"/>
          <w:lang w:val="en-US" w:eastAsia="zh-CN"/>
        </w:rPr>
        <w:t>分别位于</w:t>
      </w:r>
      <w:r>
        <w:rPr>
          <w:rFonts w:hint="eastAsia" w:cs="Times New Roman"/>
          <w:color w:val="auto"/>
          <w:sz w:val="24"/>
          <w:szCs w:val="24"/>
          <w:highlight w:val="none"/>
          <w:shd w:val="clear" w:color="auto" w:fill="auto"/>
          <w:lang w:val="en-US" w:eastAsia="zh-CN"/>
        </w:rPr>
        <w:t>项目厂区</w:t>
      </w:r>
      <w:r>
        <w:rPr>
          <w:rFonts w:hint="eastAsia" w:ascii="Times New Roman" w:hAnsi="Times New Roman" w:cs="Times New Roman"/>
          <w:color w:val="auto"/>
          <w:sz w:val="24"/>
          <w:szCs w:val="24"/>
          <w:highlight w:val="none"/>
          <w:shd w:val="clear" w:color="auto" w:fill="auto"/>
          <w:lang w:val="en-US" w:eastAsia="zh-CN"/>
        </w:rPr>
        <w:t>西侧、东南侧，占地面积分别为264m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ascii="Times New Roman" w:hAnsi="Times New Roman" w:cs="Times New Roman"/>
          <w:color w:val="auto"/>
          <w:sz w:val="24"/>
          <w:szCs w:val="24"/>
          <w:highlight w:val="none"/>
          <w:shd w:val="clear" w:color="auto" w:fill="auto"/>
          <w:lang w:val="en-US" w:eastAsia="zh-CN"/>
        </w:rPr>
        <w:t>、936m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ascii="Times New Roman" w:hAnsi="Times New Roman" w:cs="Times New Roman"/>
          <w:color w:val="auto"/>
          <w:sz w:val="24"/>
          <w:szCs w:val="24"/>
          <w:highlight w:val="none"/>
          <w:shd w:val="clear" w:color="auto" w:fill="auto"/>
          <w:lang w:val="en-US" w:eastAsia="zh-CN"/>
        </w:rPr>
        <w:t>；厂区西南侧为杂物房，占地面积</w:t>
      </w:r>
      <w:r>
        <w:rPr>
          <w:rFonts w:hint="eastAsia" w:cs="Times New Roman"/>
          <w:color w:val="auto"/>
          <w:sz w:val="24"/>
          <w:szCs w:val="24"/>
          <w:highlight w:val="none"/>
          <w:shd w:val="clear" w:color="auto" w:fill="auto"/>
          <w:lang w:val="en-US" w:eastAsia="zh-CN"/>
        </w:rPr>
        <w:t>为</w:t>
      </w:r>
      <w:r>
        <w:rPr>
          <w:rFonts w:hint="eastAsia" w:ascii="Times New Roman" w:hAnsi="Times New Roman" w:cs="Times New Roman"/>
          <w:color w:val="auto"/>
          <w:sz w:val="24"/>
          <w:szCs w:val="24"/>
          <w:highlight w:val="none"/>
          <w:shd w:val="clear" w:color="auto" w:fill="auto"/>
          <w:lang w:val="en-US" w:eastAsia="zh-CN"/>
        </w:rPr>
        <w:t>96m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ascii="Times New Roman" w:hAnsi="Times New Roman" w:cs="Times New Roman"/>
          <w:color w:val="auto"/>
          <w:sz w:val="24"/>
          <w:szCs w:val="24"/>
          <w:highlight w:val="none"/>
          <w:shd w:val="clear" w:color="auto" w:fill="auto"/>
          <w:lang w:val="en-US" w:eastAsia="zh-CN"/>
        </w:rPr>
        <w:t>；厂区东侧为办公室及洗澡房，占地</w:t>
      </w:r>
      <w:r>
        <w:rPr>
          <w:rFonts w:hint="eastAsia" w:cs="Times New Roman"/>
          <w:color w:val="auto"/>
          <w:sz w:val="24"/>
          <w:szCs w:val="24"/>
          <w:highlight w:val="none"/>
          <w:shd w:val="clear" w:color="auto" w:fill="auto"/>
          <w:lang w:val="en-US" w:eastAsia="zh-CN"/>
        </w:rPr>
        <w:t>面积为</w:t>
      </w:r>
      <w:r>
        <w:rPr>
          <w:rFonts w:hint="eastAsia" w:ascii="Times New Roman" w:hAnsi="Times New Roman" w:cs="Times New Roman"/>
          <w:color w:val="auto"/>
          <w:sz w:val="24"/>
          <w:szCs w:val="24"/>
          <w:highlight w:val="none"/>
          <w:shd w:val="clear" w:color="auto" w:fill="auto"/>
          <w:lang w:val="en-US" w:eastAsia="zh-CN"/>
        </w:rPr>
        <w:t>110m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ascii="Times New Roman" w:hAnsi="Times New Roman" w:cs="Times New Roman"/>
          <w:color w:val="auto"/>
          <w:sz w:val="24"/>
          <w:szCs w:val="24"/>
          <w:highlight w:val="none"/>
          <w:shd w:val="clear" w:color="auto" w:fill="auto"/>
          <w:lang w:val="en-US" w:eastAsia="zh-CN"/>
        </w:rPr>
        <w:t>；厂区北侧为员工宿舍，占地面积</w:t>
      </w:r>
      <w:r>
        <w:rPr>
          <w:rFonts w:hint="eastAsia" w:cs="Times New Roman"/>
          <w:color w:val="auto"/>
          <w:sz w:val="24"/>
          <w:szCs w:val="24"/>
          <w:highlight w:val="none"/>
          <w:shd w:val="clear" w:color="auto" w:fill="auto"/>
          <w:lang w:val="en-US" w:eastAsia="zh-CN"/>
        </w:rPr>
        <w:t>为</w:t>
      </w:r>
      <w:r>
        <w:rPr>
          <w:rFonts w:hint="eastAsia" w:ascii="Times New Roman" w:hAnsi="Times New Roman" w:cs="Times New Roman"/>
          <w:color w:val="auto"/>
          <w:sz w:val="24"/>
          <w:szCs w:val="24"/>
          <w:highlight w:val="none"/>
          <w:shd w:val="clear" w:color="auto" w:fill="auto"/>
          <w:lang w:val="en-US" w:eastAsia="zh-CN"/>
        </w:rPr>
        <w:t>396m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ascii="Times New Roman" w:hAnsi="Times New Roman" w:cs="Times New Roman"/>
          <w:color w:val="auto"/>
          <w:sz w:val="24"/>
          <w:szCs w:val="24"/>
          <w:highlight w:val="none"/>
          <w:shd w:val="clear" w:color="auto" w:fill="auto"/>
          <w:lang w:val="en-US" w:eastAsia="zh-CN"/>
        </w:rPr>
        <w:t>。</w:t>
      </w:r>
      <w:r>
        <w:rPr>
          <w:rFonts w:hint="eastAsia"/>
          <w:color w:val="auto"/>
          <w:highlight w:val="none"/>
          <w:shd w:val="clear" w:color="auto" w:fill="auto"/>
          <w:lang w:eastAsia="zh-CN"/>
        </w:rPr>
        <w:t>在东南侧污水处理池周边进行绿化，绿化面积为</w:t>
      </w:r>
      <w:r>
        <w:rPr>
          <w:rFonts w:hint="eastAsia"/>
          <w:color w:val="auto"/>
          <w:highlight w:val="none"/>
          <w:shd w:val="clear" w:color="auto" w:fill="auto"/>
          <w:lang w:val="en-US" w:eastAsia="zh-CN"/>
        </w:rPr>
        <w:t>1342</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olor w:val="auto"/>
          <w:highlight w:val="none"/>
          <w:shd w:val="clear" w:color="auto" w:fill="auto"/>
          <w:lang w:eastAsia="zh-CN"/>
        </w:rPr>
        <w:t>；区域内由</w:t>
      </w:r>
      <w:r>
        <w:rPr>
          <w:rFonts w:hint="eastAsia"/>
          <w:color w:val="auto"/>
          <w:highlight w:val="none"/>
          <w:shd w:val="clear" w:color="auto" w:fill="auto"/>
          <w:lang w:val="en-US" w:eastAsia="zh-CN"/>
        </w:rPr>
        <w:t>1m宽人行道路相连。</w:t>
      </w:r>
    </w:p>
    <w:p>
      <w:pPr>
        <w:keepNext w:val="0"/>
        <w:keepLines w:val="0"/>
        <w:pageBreakBefore w:val="0"/>
        <w:widowControl w:val="0"/>
        <w:kinsoku/>
        <w:wordWrap/>
        <w:overflowPunct/>
        <w:topLinePunct w:val="0"/>
        <w:autoSpaceDE/>
        <w:autoSpaceDN/>
        <w:bidi w:val="0"/>
        <w:adjustRightInd/>
        <w:snapToGrid/>
        <w:textAlignment w:val="auto"/>
        <w:rPr>
          <w:color w:val="auto"/>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养殖区未进行表土剥离；在养殖区</w:t>
      </w:r>
      <w:r>
        <w:rPr>
          <w:rFonts w:hint="eastAsia"/>
          <w:color w:val="auto"/>
          <w:highlight w:val="none"/>
          <w:shd w:val="clear" w:color="auto" w:fill="auto"/>
          <w:lang w:eastAsia="zh-CN"/>
        </w:rPr>
        <w:t>场地内建构筑物周边设计砖砌排水沟，减少水土流失危害，砖砌矩形水沟采用底宽</w:t>
      </w:r>
      <w:r>
        <w:rPr>
          <w:rFonts w:hint="eastAsia"/>
          <w:color w:val="auto"/>
          <w:highlight w:val="none"/>
          <w:shd w:val="clear" w:color="auto" w:fill="auto"/>
          <w:lang w:val="en-US" w:eastAsia="zh-CN"/>
        </w:rPr>
        <w:t>0.4m，深0.4m，共设排水沟长1412m；猪舍周边</w:t>
      </w:r>
      <w:r>
        <w:rPr>
          <w:color w:val="auto"/>
          <w:highlight w:val="none"/>
          <w:shd w:val="clear" w:color="auto" w:fill="auto"/>
          <w:lang w:val="en-US" w:eastAsia="zh-CN"/>
        </w:rPr>
        <w:t>采取</w:t>
      </w:r>
      <w:r>
        <w:rPr>
          <w:rFonts w:hint="eastAsia"/>
          <w:color w:val="auto"/>
          <w:highlight w:val="none"/>
          <w:shd w:val="clear" w:color="auto" w:fill="auto"/>
          <w:lang w:val="en-US" w:eastAsia="zh-CN"/>
        </w:rPr>
        <w:t>植草皮</w:t>
      </w:r>
      <w:r>
        <w:rPr>
          <w:color w:val="auto"/>
          <w:highlight w:val="none"/>
          <w:shd w:val="clear" w:color="auto" w:fill="auto"/>
          <w:lang w:val="en-US" w:eastAsia="zh-CN"/>
        </w:rPr>
        <w:t>进行绿化</w:t>
      </w:r>
      <w:r>
        <w:rPr>
          <w:rFonts w:hint="eastAsia"/>
          <w:color w:val="auto"/>
          <w:highlight w:val="none"/>
          <w:shd w:val="clear" w:color="auto" w:fill="auto"/>
          <w:lang w:val="en-US" w:eastAsia="zh-CN"/>
        </w:rPr>
        <w:t>，</w:t>
      </w:r>
      <w:r>
        <w:rPr>
          <w:color w:val="auto"/>
          <w:highlight w:val="none"/>
          <w:shd w:val="clear" w:color="auto" w:fill="auto"/>
          <w:lang w:val="en-US" w:eastAsia="zh-CN"/>
        </w:rPr>
        <w:t>绿化面积</w:t>
      </w:r>
      <w:r>
        <w:rPr>
          <w:rFonts w:hint="eastAsia"/>
          <w:color w:val="auto"/>
          <w:highlight w:val="none"/>
          <w:shd w:val="clear" w:color="auto" w:fill="auto"/>
          <w:lang w:val="en-US" w:eastAsia="zh-CN"/>
        </w:rPr>
        <w:t>2175m</w:t>
      </w:r>
      <w:r>
        <w:rPr>
          <w:rFonts w:hint="eastAsia"/>
          <w:color w:val="auto"/>
          <w:highlight w:val="none"/>
          <w:shd w:val="clear" w:color="auto" w:fill="auto"/>
          <w:vertAlign w:val="superscript"/>
          <w:lang w:val="en-US" w:eastAsia="zh-CN"/>
        </w:rPr>
        <w:t>2</w:t>
      </w:r>
      <w:r>
        <w:rPr>
          <w:rFonts w:hint="eastAsia"/>
          <w:color w:val="auto"/>
          <w:highlight w:val="none"/>
          <w:shd w:val="clear" w:color="auto" w:fill="auto"/>
          <w:lang w:val="en-US" w:eastAsia="zh-CN"/>
        </w:rPr>
        <w:t>；东南侧污水处理池周边采取植草皮、片植灌木进行绿化，绿化面积1342m</w:t>
      </w:r>
      <w:r>
        <w:rPr>
          <w:rFonts w:hint="eastAsia"/>
          <w:color w:val="auto"/>
          <w:highlight w:val="none"/>
          <w:shd w:val="clear" w:color="auto" w:fill="auto"/>
          <w:vertAlign w:val="superscript"/>
          <w:lang w:val="en-US" w:eastAsia="zh-CN"/>
        </w:rPr>
        <w:t>2</w:t>
      </w:r>
      <w:r>
        <w:rPr>
          <w:rFonts w:hint="eastAsia"/>
          <w:color w:val="auto"/>
          <w:highlight w:val="none"/>
          <w:shd w:val="clear" w:color="auto" w:fill="auto"/>
          <w:lang w:val="en-US" w:eastAsia="zh-CN"/>
        </w:rPr>
        <w:t>；</w:t>
      </w:r>
      <w:r>
        <w:rPr>
          <w:rFonts w:hint="eastAsia" w:ascii="Times New Roman" w:hAnsi="Times New Roman" w:cs="Times New Roman"/>
          <w:color w:val="auto"/>
          <w:highlight w:val="none"/>
          <w:shd w:val="clear" w:color="auto" w:fill="auto"/>
          <w:lang w:val="en-US" w:eastAsia="zh-CN"/>
        </w:rPr>
        <w:t>施工时期遇强降雨前铺设密目网进行临时覆盖，避免降雨及其径流冲刷，密目网约需3000m</w:t>
      </w:r>
      <w:r>
        <w:rPr>
          <w:rFonts w:hint="eastAsia" w:ascii="Times New Roman" w:hAnsi="Times New Roman" w:cs="Times New Roman"/>
          <w:color w:val="auto"/>
          <w:highlight w:val="none"/>
          <w:shd w:val="clear" w:color="auto" w:fill="auto"/>
          <w:vertAlign w:val="superscript"/>
          <w:lang w:val="en-US" w:eastAsia="zh-CN"/>
        </w:rPr>
        <w:t>2</w:t>
      </w:r>
      <w:r>
        <w:rPr>
          <w:rFonts w:hint="eastAsia" w:ascii="Times New Roman" w:hAnsi="Times New Roman" w:cs="Times New Roman"/>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color w:val="auto"/>
          <w:sz w:val="24"/>
          <w:szCs w:val="24"/>
          <w:highlight w:val="none"/>
          <w:shd w:val="clear" w:color="auto" w:fill="auto"/>
          <w:lang w:val="en-US" w:eastAsia="zh-CN"/>
        </w:rPr>
      </w:pPr>
      <w:r>
        <w:rPr>
          <w:rFonts w:hint="eastAsia" w:cs="Times New Roman"/>
          <w:b/>
          <w:bCs/>
          <w:color w:val="auto"/>
          <w:sz w:val="24"/>
          <w:szCs w:val="24"/>
          <w:highlight w:val="none"/>
          <w:shd w:val="clear" w:color="auto" w:fill="auto"/>
          <w:lang w:val="en-US" w:eastAsia="zh-CN"/>
        </w:rPr>
        <w:t>1.2.1.2消杀区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lang w:val="en-US" w:eastAsia="zh-CN"/>
        </w:rPr>
      </w:pPr>
      <w:r>
        <w:rPr>
          <w:rFonts w:hint="eastAsia" w:cs="Times New Roman"/>
          <w:color w:val="auto"/>
          <w:sz w:val="24"/>
          <w:szCs w:val="24"/>
          <w:highlight w:val="none"/>
          <w:shd w:val="clear" w:color="auto" w:fill="auto"/>
          <w:lang w:val="en-US" w:eastAsia="zh-CN"/>
        </w:rPr>
        <w:t>本项目厂区共设置3个出入口，分别位于厂区西北侧、西侧及南侧，其中</w:t>
      </w:r>
      <w:r>
        <w:rPr>
          <w:rFonts w:hint="eastAsia" w:ascii="Times New Roman" w:hAnsi="Times New Roman" w:cs="Times New Roman"/>
          <w:color w:val="auto"/>
          <w:sz w:val="24"/>
          <w:szCs w:val="24"/>
          <w:highlight w:val="none"/>
          <w:shd w:val="clear" w:color="auto" w:fill="auto"/>
          <w:lang w:val="en-US" w:eastAsia="zh-CN"/>
        </w:rPr>
        <w:t>南侧出入口连接消杀</w:t>
      </w:r>
      <w:r>
        <w:rPr>
          <w:rFonts w:hint="eastAsia" w:cs="Times New Roman"/>
          <w:color w:val="auto"/>
          <w:sz w:val="24"/>
          <w:szCs w:val="24"/>
          <w:highlight w:val="none"/>
          <w:shd w:val="clear" w:color="auto" w:fill="auto"/>
          <w:lang w:val="en-US" w:eastAsia="zh-CN"/>
        </w:rPr>
        <w:t>池</w:t>
      </w:r>
      <w:r>
        <w:rPr>
          <w:rFonts w:hint="eastAsia" w:ascii="Times New Roman" w:hAnsi="Times New Roman"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消杀池</w:t>
      </w:r>
      <w:r>
        <w:rPr>
          <w:rFonts w:hint="eastAsia" w:ascii="Times New Roman" w:hAnsi="Times New Roman" w:cs="Times New Roman"/>
          <w:color w:val="auto"/>
          <w:sz w:val="24"/>
          <w:szCs w:val="24"/>
          <w:highlight w:val="none"/>
          <w:shd w:val="clear" w:color="auto" w:fill="auto"/>
          <w:lang w:val="en-US" w:eastAsia="zh-CN"/>
        </w:rPr>
        <w:t>占地面积102m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，为临时占地。消杀区面积共计0.01</w:t>
      </w:r>
      <w:r>
        <w:rPr>
          <w:rFonts w:hint="eastAsia"/>
          <w:color w:val="auto"/>
          <w:highlight w:val="none"/>
          <w:shd w:val="clear" w:color="auto" w:fill="auto"/>
          <w:lang w:val="en-US" w:eastAsia="zh-CN"/>
        </w:rPr>
        <w:t>hm</w:t>
      </w:r>
      <w:r>
        <w:rPr>
          <w:rFonts w:hint="eastAsia"/>
          <w:color w:val="auto"/>
          <w:highlight w:val="none"/>
          <w:shd w:val="clear" w:color="auto" w:fill="auto"/>
          <w:vertAlign w:val="superscript"/>
          <w:lang w:val="en-US" w:eastAsia="zh-CN"/>
        </w:rPr>
        <w:t>2</w:t>
      </w:r>
      <w:r>
        <w:rPr>
          <w:rFonts w:hint="eastAsia"/>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color w:val="auto"/>
          <w:sz w:val="24"/>
          <w:szCs w:val="24"/>
          <w:highlight w:val="none"/>
          <w:shd w:val="clear" w:color="auto" w:fill="auto"/>
          <w:lang w:val="en-US" w:eastAsia="zh-CN"/>
        </w:rPr>
      </w:pPr>
      <w:r>
        <w:rPr>
          <w:rFonts w:hint="eastAsia" w:cs="Times New Roman"/>
          <w:b/>
          <w:bCs/>
          <w:color w:val="auto"/>
          <w:sz w:val="24"/>
          <w:szCs w:val="24"/>
          <w:highlight w:val="none"/>
          <w:shd w:val="clear" w:color="auto" w:fill="auto"/>
          <w:lang w:val="en-US" w:eastAsia="zh-CN"/>
        </w:rPr>
        <w:t>1.2.1.3绿化及空闲区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绿化及空闲区占地1.22h</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，均为永久占地。绿化及空闲区包括绿化用地和空闲用地。其中绿化用地5580</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，以铺设草皮为主；空闲用地6660</w:t>
      </w:r>
      <w:r>
        <w:rPr>
          <w:rFonts w:hint="eastAsia" w:ascii="Times New Roman" w:hAnsi="Times New Roman" w:cs="Times New Roman"/>
          <w:color w:val="auto"/>
          <w:sz w:val="24"/>
          <w:szCs w:val="24"/>
          <w:highlight w:val="none"/>
          <w:shd w:val="clear" w:color="auto" w:fill="auto"/>
          <w:lang w:val="en-US" w:eastAsia="zh-CN"/>
        </w:rPr>
        <w:t>m</w:t>
      </w:r>
      <w:r>
        <w:rPr>
          <w:rFonts w:hint="eastAsia" w:ascii="Times New Roman" w:hAnsi="Times New Roman" w:cs="Times New Roman"/>
          <w:color w:val="auto"/>
          <w:sz w:val="24"/>
          <w:szCs w:val="24"/>
          <w:highlight w:val="none"/>
          <w:shd w:val="clear" w:color="auto" w:fill="auto"/>
          <w:vertAlign w:val="superscript"/>
          <w:lang w:val="en-US" w:eastAsia="zh-CN"/>
        </w:rPr>
        <w:t>2</w:t>
      </w:r>
      <w:r>
        <w:rPr>
          <w:rFonts w:hint="eastAsia" w:cs="Times New Roman"/>
          <w:color w:val="auto"/>
          <w:sz w:val="24"/>
          <w:szCs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highlight w:val="none"/>
          <w:shd w:val="clear" w:color="auto" w:fill="auto"/>
          <w:lang w:val="en-US" w:eastAsia="zh-CN"/>
        </w:rPr>
        <w:t>对</w:t>
      </w:r>
      <w:r>
        <w:rPr>
          <w:rFonts w:hint="eastAsia" w:ascii="Times New Roman" w:hAnsi="Times New Roman" w:cs="Times New Roman"/>
          <w:color w:val="auto"/>
          <w:sz w:val="24"/>
          <w:highlight w:val="none"/>
          <w:shd w:val="clear" w:color="auto" w:fill="auto"/>
          <w:lang w:val="en-US" w:eastAsia="zh-CN"/>
        </w:rPr>
        <w:t>绿化及空闲区</w:t>
      </w:r>
      <w:r>
        <w:rPr>
          <w:rFonts w:hint="default" w:ascii="Times New Roman" w:hAnsi="Times New Roman" w:eastAsia="仿宋_GB2312" w:cs="Times New Roman"/>
          <w:color w:val="auto"/>
          <w:sz w:val="24"/>
          <w:highlight w:val="none"/>
          <w:shd w:val="clear" w:color="auto" w:fill="auto"/>
          <w:lang w:val="en-US" w:eastAsia="zh-CN"/>
        </w:rPr>
        <w:t>内</w:t>
      </w:r>
      <w:r>
        <w:rPr>
          <w:rFonts w:hint="eastAsia" w:ascii="Times New Roman" w:hAnsi="Times New Roman" w:cs="Times New Roman"/>
          <w:color w:val="auto"/>
          <w:sz w:val="24"/>
          <w:highlight w:val="none"/>
          <w:shd w:val="clear" w:color="auto" w:fill="auto"/>
          <w:lang w:val="en-US" w:eastAsia="zh-CN"/>
        </w:rPr>
        <w:t>空闲裸露地表进行绿化美化，</w:t>
      </w:r>
      <w:r>
        <w:rPr>
          <w:rFonts w:hint="default"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cs="Times New Roman"/>
          <w:color w:val="auto"/>
          <w:sz w:val="24"/>
          <w:highlight w:val="none"/>
          <w:shd w:val="clear" w:color="auto" w:fill="auto"/>
          <w:lang w:val="en-US" w:eastAsia="zh-CN"/>
        </w:rPr>
        <w:t>绿化及空闲区植草皮5580</w:t>
      </w:r>
      <w:r>
        <w:rPr>
          <w:rFonts w:hint="eastAsia" w:ascii="Times New Roman" w:hAnsi="Times New Roman" w:eastAsia="仿宋_GB2312" w:cs="Times New Roman"/>
          <w:color w:val="auto"/>
          <w:sz w:val="24"/>
          <w:highlight w:val="none"/>
          <w:shd w:val="clear" w:color="auto" w:fill="auto"/>
          <w:lang w:val="en-US" w:eastAsia="zh-CN"/>
        </w:rPr>
        <w:t>m</w:t>
      </w:r>
      <w:r>
        <w:rPr>
          <w:rFonts w:hint="eastAsia" w:ascii="Times New Roman" w:hAnsi="Times New Roman" w:eastAsia="仿宋_GB2312" w:cs="Times New Roman"/>
          <w:color w:val="auto"/>
          <w:sz w:val="24"/>
          <w:highlight w:val="none"/>
          <w:shd w:val="clear" w:color="auto" w:fill="auto"/>
          <w:vertAlign w:val="superscript"/>
          <w:lang w:val="en-US" w:eastAsia="zh-CN"/>
        </w:rPr>
        <w:t>2</w:t>
      </w:r>
      <w:r>
        <w:rPr>
          <w:rFonts w:hint="eastAsia" w:ascii="Times New Roman" w:hAnsi="Times New Roman" w:cs="Times New Roman"/>
          <w:color w:val="auto"/>
          <w:sz w:val="24"/>
          <w:highlight w:val="none"/>
          <w:shd w:val="clear" w:color="auto" w:fill="auto"/>
          <w:lang w:val="en-US" w:eastAsia="zh-CN"/>
        </w:rPr>
        <w:t>；</w:t>
      </w:r>
      <w:r>
        <w:rPr>
          <w:rFonts w:hint="eastAsia" w:ascii="Times New Roman" w:hAnsi="Times New Roman" w:cs="Times New Roman"/>
          <w:color w:val="auto"/>
          <w:highlight w:val="none"/>
          <w:shd w:val="clear" w:color="auto" w:fill="auto"/>
          <w:lang w:val="en-US" w:eastAsia="zh-CN"/>
        </w:rPr>
        <w:t>施工时期遇强降雨前铺设密目网进行临时覆盖，避免降雨及其径流冲刷，密目网约需2000m</w:t>
      </w:r>
      <w:r>
        <w:rPr>
          <w:rFonts w:hint="eastAsia" w:ascii="Times New Roman" w:hAnsi="Times New Roman" w:cs="Times New Roman"/>
          <w:color w:val="auto"/>
          <w:highlight w:val="none"/>
          <w:shd w:val="clear" w:color="auto" w:fill="auto"/>
          <w:vertAlign w:val="superscript"/>
          <w:lang w:val="en-US" w:eastAsia="zh-CN"/>
        </w:rPr>
        <w:t>2</w:t>
      </w:r>
      <w:r>
        <w:rPr>
          <w:rFonts w:hint="eastAsia" w:ascii="Times New Roman" w:hAnsi="Times New Roman" w:cs="Times New Roman"/>
          <w:color w:val="auto"/>
          <w:highlight w:val="none"/>
          <w:shd w:val="clear" w:color="auto" w:fill="auto"/>
          <w:lang w:val="en-US" w:eastAsia="zh-CN"/>
        </w:rPr>
        <w:t>。</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1.2.2竖向布置</w:t>
      </w:r>
    </w:p>
    <w:p>
      <w:pPr>
        <w:rPr>
          <w:color w:val="auto"/>
          <w:highlight w:val="none"/>
          <w:shd w:val="clear" w:color="auto" w:fill="auto"/>
        </w:rPr>
      </w:pPr>
      <w:r>
        <w:rPr>
          <w:rFonts w:hint="eastAsia" w:ascii="Times New Roman" w:hAnsi="Times New Roman" w:cs="Times New Roman"/>
          <w:color w:val="auto"/>
          <w:highlight w:val="none"/>
          <w:shd w:val="clear" w:color="auto" w:fill="auto"/>
          <w:lang w:val="en-US" w:eastAsia="zh-CN"/>
        </w:rPr>
        <w:t>项目整个地块呈三角形，原地貌高程为58.06~63.69m，整体上地势平坦，西北高东南低；项目设计高程为60.04~61.63m。项目外北侧高程为62.61~63.51m，项目北侧设计标高为61.63m；项目外南侧高程为58.06~60.95m，项目南侧设计标高为60.04~61.35m；项目外西侧标高为62.27~63.37m，项目西侧设计标高为61.51m；项目外东侧标高为59.49~61.64m，项目东侧设计标高为61.46m。因此，项目与周边不存在边坡，与场外周边地形顺接。</w:t>
      </w:r>
    </w:p>
    <w:p>
      <w:pPr>
        <w:pStyle w:val="6"/>
        <w:bidi w:val="0"/>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1.</w:t>
      </w:r>
      <w:r>
        <w:rPr>
          <w:rFonts w:hint="eastAsia" w:cs="Times New Roman"/>
          <w:b/>
          <w:bCs/>
          <w:color w:val="auto"/>
          <w:highlight w:val="none"/>
          <w:shd w:val="clear" w:color="auto" w:fill="auto"/>
          <w:lang w:val="en-US" w:eastAsia="zh-CN"/>
        </w:rPr>
        <w:t>2</w:t>
      </w:r>
      <w:r>
        <w:rPr>
          <w:rFonts w:hint="eastAsia" w:ascii="Times New Roman" w:hAnsi="Times New Roman" w:cs="Times New Roman"/>
          <w:b/>
          <w:bCs/>
          <w:color w:val="auto"/>
          <w:highlight w:val="none"/>
          <w:shd w:val="clear" w:color="auto" w:fill="auto"/>
          <w:lang w:val="en-US" w:eastAsia="zh-CN"/>
        </w:rPr>
        <w:t>.3给排水设计</w:t>
      </w:r>
    </w:p>
    <w:p>
      <w:pPr>
        <w:keepNext w:val="0"/>
        <w:keepLines w:val="0"/>
        <w:pageBreakBefore w:val="0"/>
        <w:widowControl w:val="0"/>
        <w:kinsoku/>
        <w:wordWrap/>
        <w:overflowPunct/>
        <w:topLinePunct w:val="0"/>
        <w:autoSpaceDE/>
        <w:autoSpaceDN/>
        <w:bidi w:val="0"/>
        <w:adjustRightInd/>
        <w:snapToGrid/>
        <w:ind w:firstLine="480"/>
        <w:textAlignment w:val="auto"/>
        <w:rPr>
          <w:rFonts w:cs="Times New Roman"/>
          <w:color w:val="auto"/>
          <w:highlight w:val="none"/>
          <w:shd w:val="clear" w:color="auto" w:fill="auto"/>
        </w:rPr>
      </w:pPr>
      <w:r>
        <w:rPr>
          <w:rFonts w:cs="Times New Roman"/>
          <w:color w:val="auto"/>
          <w:highlight w:val="none"/>
          <w:shd w:val="clear" w:color="auto" w:fill="auto"/>
        </w:rPr>
        <w:t>（1）给水</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cs="Times New Roman"/>
          <w:color w:val="auto"/>
          <w:highlight w:val="none"/>
          <w:shd w:val="clear" w:color="auto" w:fill="auto"/>
          <w:lang w:eastAsia="zh-CN"/>
        </w:rPr>
      </w:pPr>
      <w:r>
        <w:rPr>
          <w:rFonts w:hint="eastAsia" w:cs="Times New Roman"/>
          <w:color w:val="auto"/>
          <w:highlight w:val="none"/>
          <w:shd w:val="clear" w:color="auto" w:fill="auto"/>
          <w:lang w:val="en-US" w:eastAsia="zh-CN"/>
        </w:rPr>
        <w:t>项目抽取地下水用于生产，水井1处，位于项目北面约</w:t>
      </w:r>
      <w:r>
        <w:rPr>
          <w:rFonts w:hint="default" w:cs="Times New Roman"/>
          <w:color w:val="auto"/>
          <w:highlight w:val="none"/>
          <w:shd w:val="clear" w:color="auto" w:fill="auto"/>
          <w:lang w:val="en-US" w:eastAsia="zh-CN"/>
        </w:rPr>
        <w:t>150m</w:t>
      </w:r>
      <w:r>
        <w:rPr>
          <w:rFonts w:hint="eastAsia" w:cs="Times New Roman"/>
          <w:color w:val="auto"/>
          <w:highlight w:val="none"/>
          <w:shd w:val="clear" w:color="auto" w:fill="auto"/>
          <w:lang w:val="en-US" w:eastAsia="zh-CN"/>
        </w:rPr>
        <w:t>，采用水塔集中向各区域供水。经估算，项目水井日供水量可达</w:t>
      </w:r>
      <w:r>
        <w:rPr>
          <w:rFonts w:hint="default" w:cs="Times New Roman"/>
          <w:color w:val="auto"/>
          <w:highlight w:val="none"/>
          <w:shd w:val="clear" w:color="auto" w:fill="auto"/>
          <w:lang w:val="en-US" w:eastAsia="zh-CN"/>
        </w:rPr>
        <w:t>200m</w:t>
      </w:r>
      <w:r>
        <w:rPr>
          <w:rFonts w:hint="eastAsia" w:cs="Times New Roman"/>
          <w:color w:val="auto"/>
          <w:highlight w:val="none"/>
          <w:shd w:val="clear" w:color="auto" w:fill="auto"/>
          <w:vertAlign w:val="superscript"/>
          <w:lang w:val="en-US" w:eastAsia="zh-CN"/>
        </w:rPr>
        <w:t>3</w:t>
      </w:r>
      <w:r>
        <w:rPr>
          <w:rFonts w:hint="default" w:cs="Times New Roman"/>
          <w:color w:val="auto"/>
          <w:highlight w:val="none"/>
          <w:shd w:val="clear" w:color="auto" w:fill="auto"/>
          <w:lang w:val="en-US" w:eastAsia="zh-CN"/>
        </w:rPr>
        <w:t xml:space="preserve"> /d</w:t>
      </w:r>
      <w:r>
        <w:rPr>
          <w:rFonts w:hint="eastAsia" w:cs="Times New Roman"/>
          <w:color w:val="auto"/>
          <w:highlight w:val="none"/>
          <w:shd w:val="clear" w:color="auto" w:fill="auto"/>
          <w:lang w:val="en-US" w:eastAsia="zh-CN"/>
        </w:rPr>
        <w:t>，项目生产用水量为</w:t>
      </w:r>
      <w:r>
        <w:rPr>
          <w:rFonts w:hint="default" w:cs="Times New Roman"/>
          <w:color w:val="auto"/>
          <w:highlight w:val="none"/>
          <w:shd w:val="clear" w:color="auto" w:fill="auto"/>
          <w:lang w:val="en-US" w:eastAsia="zh-CN"/>
        </w:rPr>
        <w:t>62.33m</w:t>
      </w:r>
      <w:r>
        <w:rPr>
          <w:rFonts w:hint="default" w:cs="Times New Roman"/>
          <w:color w:val="auto"/>
          <w:highlight w:val="none"/>
          <w:shd w:val="clear" w:color="auto" w:fill="auto"/>
          <w:vertAlign w:val="superscript"/>
          <w:lang w:val="en-US" w:eastAsia="zh-CN"/>
        </w:rPr>
        <w:t>3</w:t>
      </w:r>
      <w:r>
        <w:rPr>
          <w:rFonts w:hint="default" w:cs="Times New Roman"/>
          <w:color w:val="auto"/>
          <w:highlight w:val="none"/>
          <w:shd w:val="clear" w:color="auto" w:fill="auto"/>
          <w:lang w:val="en-US" w:eastAsia="zh-CN"/>
        </w:rPr>
        <w:t xml:space="preserve"> /d</w:t>
      </w:r>
      <w:r>
        <w:rPr>
          <w:rFonts w:hint="eastAsia" w:cs="Times New Roman"/>
          <w:color w:val="auto"/>
          <w:highlight w:val="none"/>
          <w:shd w:val="clear" w:color="auto" w:fill="auto"/>
          <w:lang w:val="en-US" w:eastAsia="zh-CN"/>
        </w:rPr>
        <w:t>，可满足项目用水需求；生活用水量为</w:t>
      </w:r>
      <w:r>
        <w:rPr>
          <w:rFonts w:hint="default" w:cs="Times New Roman"/>
          <w:color w:val="auto"/>
          <w:highlight w:val="none"/>
          <w:shd w:val="clear" w:color="auto" w:fill="auto"/>
          <w:lang w:val="en-US" w:eastAsia="zh-CN"/>
        </w:rPr>
        <w:t>0.6m</w:t>
      </w:r>
      <w:r>
        <w:rPr>
          <w:rFonts w:hint="eastAsia" w:cs="Times New Roman"/>
          <w:color w:val="auto"/>
          <w:highlight w:val="none"/>
          <w:shd w:val="clear" w:color="auto" w:fill="auto"/>
          <w:vertAlign w:val="superscript"/>
          <w:lang w:val="en-US" w:eastAsia="zh-CN"/>
        </w:rPr>
        <w:t>3</w:t>
      </w:r>
      <w:r>
        <w:rPr>
          <w:rFonts w:hint="default" w:cs="Times New Roman"/>
          <w:color w:val="auto"/>
          <w:highlight w:val="none"/>
          <w:shd w:val="clear" w:color="auto" w:fill="auto"/>
          <w:lang w:val="en-US" w:eastAsia="zh-CN"/>
        </w:rPr>
        <w:t>/d</w:t>
      </w:r>
      <w:r>
        <w:rPr>
          <w:rFonts w:hint="eastAsia" w:cs="Times New Roman"/>
          <w:color w:val="auto"/>
          <w:highlight w:val="none"/>
          <w:shd w:val="clear" w:color="auto" w:fill="auto"/>
          <w:lang w:val="en-US" w:eastAsia="zh-CN"/>
        </w:rPr>
        <w:t>，由周边自来水供水系统提供。</w:t>
      </w:r>
    </w:p>
    <w:p>
      <w:pPr>
        <w:keepNext w:val="0"/>
        <w:keepLines w:val="0"/>
        <w:pageBreakBefore w:val="0"/>
        <w:kinsoku/>
        <w:wordWrap/>
        <w:overflowPunct/>
        <w:topLinePunct w:val="0"/>
        <w:autoSpaceDE/>
        <w:autoSpaceDN/>
        <w:bidi w:val="0"/>
        <w:adjustRightInd/>
        <w:snapToGrid/>
        <w:ind w:firstLine="480"/>
        <w:textAlignment w:val="auto"/>
        <w:rPr>
          <w:rFonts w:cs="Times New Roman"/>
          <w:color w:val="auto"/>
          <w:highlight w:val="none"/>
          <w:shd w:val="clear" w:color="auto" w:fill="auto"/>
        </w:rPr>
      </w:pPr>
      <w:r>
        <w:rPr>
          <w:rFonts w:cs="Times New Roman"/>
          <w:color w:val="auto"/>
          <w:highlight w:val="none"/>
          <w:shd w:val="clear" w:color="auto" w:fill="auto"/>
        </w:rPr>
        <w:t>（2）排水</w:t>
      </w:r>
    </w:p>
    <w:p>
      <w:pPr>
        <w:keepNext w:val="0"/>
        <w:keepLines w:val="0"/>
        <w:pageBreakBefore w:val="0"/>
        <w:widowControl w:val="0"/>
        <w:kinsoku/>
        <w:wordWrap/>
        <w:overflowPunct/>
        <w:topLinePunct w:val="0"/>
        <w:autoSpaceDE/>
        <w:autoSpaceDN/>
        <w:bidi w:val="0"/>
        <w:adjustRightInd/>
        <w:snapToGrid/>
        <w:textAlignment w:val="auto"/>
        <w:rPr>
          <w:color w:val="auto"/>
          <w:highlight w:val="none"/>
          <w:shd w:val="clear" w:color="auto" w:fill="auto"/>
        </w:rPr>
      </w:pPr>
      <w:r>
        <w:rPr>
          <w:rFonts w:hint="eastAsia" w:ascii="Times New Roman" w:hAnsi="Times New Roman" w:cs="Times New Roman"/>
          <w:color w:val="auto"/>
          <w:highlight w:val="none"/>
          <w:shd w:val="clear" w:color="auto" w:fill="auto"/>
          <w:lang w:val="en-US" w:eastAsia="zh-CN"/>
        </w:rPr>
        <w:t>项目排水采用雨污分流制：雨水经养</w:t>
      </w:r>
      <w:r>
        <w:rPr>
          <w:rFonts w:hint="eastAsia"/>
          <w:color w:val="auto"/>
          <w:highlight w:val="none"/>
          <w:shd w:val="clear" w:color="auto" w:fill="auto"/>
          <w:lang w:val="en-US" w:eastAsia="zh-CN"/>
        </w:rPr>
        <w:t>殖区场地内的雨水经建筑物周边的砖砌排水沟收集后顺地势外排至场地外南侧季节性小溪。</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cs="Times New Roman"/>
          <w:color w:val="auto"/>
          <w:highlight w:val="none"/>
          <w:shd w:val="clear" w:color="auto" w:fill="auto"/>
          <w:lang w:val="en-US" w:eastAsia="zh-CN"/>
        </w:rPr>
      </w:pPr>
      <w:r>
        <w:rPr>
          <w:rFonts w:hint="eastAsia" w:cs="Times New Roman"/>
          <w:color w:val="auto"/>
          <w:highlight w:val="none"/>
          <w:shd w:val="clear" w:color="auto" w:fill="auto"/>
          <w:lang w:val="en-US" w:eastAsia="zh-CN"/>
        </w:rPr>
        <w:t>污水经自建的污水处理系统处理后排至厂区西侧、东南侧的污水处理池内，用于周边农田的灌溉，污水处理池长宽高分别为22×12×3m和36×26×3m。</w:t>
      </w:r>
    </w:p>
    <w:p>
      <w:pPr>
        <w:pStyle w:val="5"/>
        <w:bidi w:val="0"/>
        <w:rPr>
          <w:rFonts w:hint="eastAsia"/>
          <w:color w:val="auto"/>
          <w:highlight w:val="none"/>
          <w:shd w:val="clear" w:color="auto" w:fill="auto"/>
          <w:lang w:val="en-US" w:eastAsia="zh-CN"/>
        </w:rPr>
      </w:pPr>
      <w:bookmarkStart w:id="6" w:name="_Toc7184"/>
      <w:r>
        <w:rPr>
          <w:rFonts w:hint="eastAsia"/>
          <w:color w:val="auto"/>
          <w:highlight w:val="none"/>
          <w:shd w:val="clear" w:color="auto" w:fill="auto"/>
          <w:lang w:val="en-US" w:eastAsia="zh-CN"/>
        </w:rPr>
        <w:t>1.3施工组织</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为加强施工组织管理，加快工程进度，控制和确保工程质量，本项目由业主组织进行工程招投标和实行施工管理，政府及其他相关部门负责筹划和协调工作，做好征地、拆迁、安置、交通组织等前期工作，为工程的顺利开工做保证。业主严格执行基本建设程序，确保工程质量，控制工期和造价，提高投资效益和施工管理水平。通过公开、公平、公正招标、投标制度选择技术力量雄厚、施工设备完全、守信用、经验丰富的专业施工队伍承担施工任务。</w:t>
      </w:r>
    </w:p>
    <w:p>
      <w:pPr>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eastAsia="仿宋_GB2312"/>
          <w:b/>
          <w:bCs/>
          <w:color w:val="auto"/>
          <w:kern w:val="2"/>
          <w:sz w:val="24"/>
          <w:szCs w:val="24"/>
          <w:highlight w:val="none"/>
          <w:shd w:val="clear" w:color="auto" w:fill="auto"/>
          <w:lang w:val="en-US" w:eastAsia="zh-CN" w:bidi="ar-SA"/>
        </w:rPr>
      </w:pPr>
      <w:r>
        <w:rPr>
          <w:rFonts w:hint="eastAsia" w:eastAsia="仿宋_GB2312"/>
          <w:b/>
          <w:bCs/>
          <w:color w:val="auto"/>
          <w:kern w:val="2"/>
          <w:sz w:val="24"/>
          <w:szCs w:val="24"/>
          <w:highlight w:val="none"/>
          <w:shd w:val="clear" w:color="auto" w:fill="auto"/>
          <w:lang w:val="en-US" w:eastAsia="zh-CN" w:bidi="ar-SA"/>
        </w:rPr>
        <w:t>1.</w:t>
      </w:r>
      <w:r>
        <w:rPr>
          <w:rFonts w:hint="eastAsia"/>
          <w:b/>
          <w:bCs/>
          <w:color w:val="auto"/>
          <w:kern w:val="2"/>
          <w:sz w:val="24"/>
          <w:szCs w:val="24"/>
          <w:highlight w:val="none"/>
          <w:shd w:val="clear" w:color="auto" w:fill="auto"/>
          <w:lang w:val="en-US" w:eastAsia="zh-CN" w:bidi="ar-SA"/>
        </w:rPr>
        <w:t>3</w:t>
      </w:r>
      <w:r>
        <w:rPr>
          <w:rFonts w:hint="eastAsia" w:eastAsia="仿宋_GB2312"/>
          <w:b/>
          <w:bCs/>
          <w:color w:val="auto"/>
          <w:kern w:val="2"/>
          <w:sz w:val="24"/>
          <w:szCs w:val="24"/>
          <w:highlight w:val="none"/>
          <w:shd w:val="clear" w:color="auto" w:fill="auto"/>
          <w:lang w:val="en-US" w:eastAsia="zh-CN" w:bidi="ar-SA"/>
        </w:rPr>
        <w:t>.1施工用水、电等情况</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（1）施工用水</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本项目水源全部来自于市政自来水管网，水量、水质、水压满足项目用水要求。</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（2）施工用电</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项目区供电使用供电网接入，由地方供电部门架设，施工用电可以满足建设期供电需要。</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（3）通讯</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工程所在区域有线网络较为完善，施工通讯与当地电信部门协商由当地通讯网络就近接入，同时工程区域已被移动通讯信号覆盖，所以也可以利用移动通讯资源，作为有线通讯的补充。</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1.3.2施工道路及对外交通布置</w:t>
      </w:r>
    </w:p>
    <w:p>
      <w:pPr>
        <w:spacing w:line="360" w:lineRule="auto"/>
        <w:ind w:firstLine="480" w:firstLineChars="200"/>
        <w:rPr>
          <w:rFonts w:hint="default" w:eastAsia="仿宋_GB2312"/>
          <w:color w:val="auto"/>
          <w:sz w:val="24"/>
          <w:highlight w:val="none"/>
          <w:shd w:val="clear" w:color="auto" w:fill="auto"/>
          <w:lang w:val="en-US" w:eastAsia="zh-CN"/>
        </w:rPr>
      </w:pPr>
      <w:r>
        <w:rPr>
          <w:rFonts w:cs="Times New Roman"/>
          <w:color w:val="auto"/>
          <w:highlight w:val="none"/>
          <w:shd w:val="clear" w:color="auto" w:fill="auto"/>
        </w:rPr>
        <w:t>项目场址位于</w:t>
      </w:r>
      <w:r>
        <w:rPr>
          <w:rFonts w:hint="eastAsia" w:cs="Times New Roman"/>
          <w:color w:val="auto"/>
          <w:highlight w:val="none"/>
          <w:shd w:val="clear" w:color="auto" w:fill="auto"/>
          <w:lang w:eastAsia="zh-CN"/>
        </w:rPr>
        <w:t>广西南宁市横州市六景镇良</w:t>
      </w:r>
      <w:r>
        <w:rPr>
          <w:rFonts w:hint="eastAsia" w:cs="Times New Roman"/>
          <w:color w:val="auto"/>
          <w:highlight w:val="none"/>
          <w:shd w:val="clear" w:color="auto" w:fill="auto"/>
        </w:rPr>
        <w:t>圻</w:t>
      </w:r>
      <w:r>
        <w:rPr>
          <w:rFonts w:hint="eastAsia" w:cs="Times New Roman"/>
          <w:color w:val="auto"/>
          <w:highlight w:val="none"/>
          <w:shd w:val="clear" w:color="auto" w:fill="auto"/>
          <w:lang w:eastAsia="zh-CN"/>
        </w:rPr>
        <w:t>农场二分场</w:t>
      </w:r>
      <w:r>
        <w:rPr>
          <w:rFonts w:cs="Times New Roman"/>
          <w:color w:val="auto"/>
          <w:highlight w:val="none"/>
          <w:shd w:val="clear" w:color="auto" w:fill="auto"/>
        </w:rPr>
        <w:t>，距离</w:t>
      </w:r>
      <w:r>
        <w:rPr>
          <w:rFonts w:hint="eastAsia" w:cs="Times New Roman"/>
          <w:color w:val="auto"/>
          <w:highlight w:val="none"/>
          <w:shd w:val="clear" w:color="auto" w:fill="auto"/>
          <w:lang w:eastAsia="zh-CN"/>
        </w:rPr>
        <w:t>南宁市横州市</w:t>
      </w:r>
      <w:r>
        <w:rPr>
          <w:rFonts w:cs="Times New Roman"/>
          <w:color w:val="auto"/>
          <w:highlight w:val="none"/>
          <w:shd w:val="clear" w:color="auto" w:fill="auto"/>
        </w:rPr>
        <w:t>约29 km。项目周边道路较为成熟</w:t>
      </w:r>
      <w:r>
        <w:rPr>
          <w:rFonts w:hint="eastAsia" w:cs="Times New Roman"/>
          <w:color w:val="auto"/>
          <w:highlight w:val="none"/>
          <w:shd w:val="clear" w:color="auto" w:fill="auto"/>
          <w:lang w:eastAsia="zh-CN"/>
        </w:rPr>
        <w:t>，</w:t>
      </w:r>
      <w:r>
        <w:rPr>
          <w:rFonts w:hint="eastAsia" w:cs="Times New Roman"/>
          <w:color w:val="auto"/>
          <w:highlight w:val="none"/>
          <w:shd w:val="clear" w:color="auto" w:fill="auto"/>
        </w:rPr>
        <w:t>由项目所在地乡村道路进出至</w:t>
      </w:r>
      <w:r>
        <w:rPr>
          <w:rFonts w:hint="eastAsia" w:cs="Times New Roman"/>
          <w:color w:val="auto"/>
          <w:highlight w:val="none"/>
          <w:shd w:val="clear" w:color="auto" w:fill="auto"/>
          <w:lang w:val="en-US" w:eastAsia="zh-CN"/>
        </w:rPr>
        <w:t>G324国道</w:t>
      </w:r>
      <w:r>
        <w:rPr>
          <w:rFonts w:hint="eastAsia" w:cs="Times New Roman"/>
          <w:color w:val="auto"/>
          <w:highlight w:val="none"/>
          <w:shd w:val="clear" w:color="auto" w:fill="auto"/>
        </w:rPr>
        <w:t>等道路运输</w:t>
      </w:r>
      <w:r>
        <w:rPr>
          <w:rFonts w:cs="Times New Roman"/>
          <w:color w:val="auto"/>
          <w:highlight w:val="none"/>
          <w:shd w:val="clear" w:color="auto" w:fill="auto"/>
        </w:rPr>
        <w:t>交通方便。</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1.3.3建筑材料及运输条件</w:t>
      </w:r>
    </w:p>
    <w:p>
      <w:pPr>
        <w:spacing w:line="360" w:lineRule="auto"/>
        <w:ind w:firstLine="480" w:firstLineChars="200"/>
        <w:rPr>
          <w:rFonts w:hint="eastAsia" w:cs="Times New Roman"/>
          <w:color w:val="auto"/>
          <w:highlight w:val="none"/>
          <w:shd w:val="clear" w:color="auto" w:fill="auto"/>
        </w:rPr>
      </w:pPr>
      <w:r>
        <w:rPr>
          <w:rFonts w:hint="eastAsia" w:cs="Times New Roman"/>
          <w:color w:val="auto"/>
          <w:highlight w:val="none"/>
          <w:shd w:val="clear" w:color="auto" w:fill="auto"/>
        </w:rPr>
        <w:t>项目建设所用的商品混凝土</w:t>
      </w:r>
      <w:r>
        <w:rPr>
          <w:rFonts w:hint="eastAsia" w:cs="Times New Roman"/>
          <w:color w:val="auto"/>
          <w:highlight w:val="none"/>
          <w:shd w:val="clear" w:color="auto" w:fill="auto"/>
          <w:lang w:eastAsia="zh-CN"/>
        </w:rPr>
        <w:t>（</w:t>
      </w:r>
      <w:r>
        <w:rPr>
          <w:rFonts w:hint="eastAsia" w:cs="Times New Roman"/>
          <w:color w:val="auto"/>
          <w:highlight w:val="none"/>
          <w:shd w:val="clear" w:color="auto" w:fill="auto"/>
        </w:rPr>
        <w:t>砼</w:t>
      </w:r>
      <w:r>
        <w:rPr>
          <w:rFonts w:hint="eastAsia" w:cs="Times New Roman"/>
          <w:color w:val="auto"/>
          <w:highlight w:val="none"/>
          <w:shd w:val="clear" w:color="auto" w:fill="auto"/>
          <w:lang w:eastAsia="zh-CN"/>
        </w:rPr>
        <w:t>）</w:t>
      </w:r>
      <w:r>
        <w:rPr>
          <w:rFonts w:hint="eastAsia" w:cs="Times New Roman"/>
          <w:color w:val="auto"/>
          <w:highlight w:val="none"/>
          <w:shd w:val="clear" w:color="auto" w:fill="auto"/>
        </w:rPr>
        <w:t>、砖块、水泥、砂石料、钢材、木材等主要材料可在当地采购</w:t>
      </w:r>
      <w:r>
        <w:rPr>
          <w:rFonts w:hint="eastAsia" w:cs="Times New Roman"/>
          <w:color w:val="auto"/>
          <w:highlight w:val="none"/>
          <w:shd w:val="clear" w:color="auto" w:fill="auto"/>
          <w:lang w:eastAsia="zh-CN"/>
        </w:rPr>
        <w:t>；</w:t>
      </w:r>
      <w:r>
        <w:rPr>
          <w:rFonts w:hint="eastAsia" w:cs="Times New Roman"/>
          <w:color w:val="auto"/>
          <w:highlight w:val="none"/>
          <w:shd w:val="clear" w:color="auto" w:fill="auto"/>
        </w:rPr>
        <w:t>以上材料可利用原有道路进行运输，运输方便。</w:t>
      </w:r>
    </w:p>
    <w:p>
      <w:pPr>
        <w:pStyle w:val="6"/>
        <w:bidi w:val="0"/>
        <w:rPr>
          <w:rFonts w:hint="eastAsia" w:cs="Times New Roman"/>
          <w:b/>
          <w:bCs/>
          <w:color w:val="auto"/>
          <w:highlight w:val="none"/>
          <w:shd w:val="clear" w:color="auto" w:fill="auto"/>
          <w:lang w:val="en-US" w:eastAsia="zh-CN"/>
        </w:rPr>
      </w:pPr>
      <w:r>
        <w:rPr>
          <w:rFonts w:hint="eastAsia" w:cs="Times New Roman"/>
          <w:b/>
          <w:bCs/>
          <w:color w:val="auto"/>
          <w:highlight w:val="none"/>
          <w:shd w:val="clear" w:color="auto" w:fill="auto"/>
          <w:lang w:val="en-US" w:eastAsia="zh-CN"/>
        </w:rPr>
        <w:t>1.3.4施工方法和工艺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项目建设施工过程的基本程序为：场地平整、基础开挖、主体构建筑物建设、给排水管线、道路交通、其他配套设施建设、绿化工程等。施工过程中，部分施工工序可能将同期进行，故施工中各施工区域需互相协调，做好土石方调配工作。主要施工工艺介绍如下：</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1.场地平整及建筑基础施工</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前期场地平整采用机械施工，减少施工期限，同时对于小的基础开挖工程尽量以人工为主，有利于减小工程施工作业面，减少对地表的扰动。本工程场地平整土方开挖主要采用挖掘机开挖装车运输，施工做到挖方先用于填方且边开挖边回填。填方区场地平整用推土机推填，压路机压实，少量机械碾压不到的地方配合人工夯实。</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cs="Times New Roman"/>
          <w:color w:val="auto"/>
          <w:sz w:val="24"/>
          <w:highlight w:val="none"/>
          <w:lang w:val="en-US" w:eastAsia="zh-CN"/>
        </w:rPr>
      </w:pPr>
      <w:r>
        <w:rPr>
          <w:rFonts w:hint="eastAsia" w:ascii="Times New Roman" w:hAnsi="Times New Roman" w:eastAsia="仿宋_GB2312" w:cs="Times New Roman"/>
          <w:color w:val="auto"/>
          <w:highlight w:val="none"/>
          <w:lang w:val="en-US" w:eastAsia="zh-CN"/>
        </w:rPr>
        <w:t>本项目主要以机械开挖为主，人工开挖为辅，施工顺序为土石方施工 →基础施工→ 土方回填夯实。为了保持土方工程施工时土体的稳定性，防止塌方，确保施工安全， 当挖方深度超过3m时，按照设计要求和《土石方施工规范》的相关规定进行放坡，并相应采取临时挡土墙、护坡等措施进行防护。土方填筑采用推土机配合人工回</w:t>
      </w:r>
      <w:r>
        <w:rPr>
          <w:rFonts w:hint="eastAsia" w:cs="Times New Roman"/>
          <w:color w:val="auto"/>
          <w:sz w:val="24"/>
          <w:highlight w:val="none"/>
          <w:lang w:val="en-US" w:eastAsia="zh-CN"/>
        </w:rPr>
        <w:t>填，蛙式打夯机配合人工夯实。土方回填后，按照设计和施工规范的要求严格检查和验收， 做到回填土密实均匀</w:t>
      </w:r>
      <w:r>
        <w:rPr>
          <w:rFonts w:hint="default"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仿宋_GB2312" w:cs="Times New Roman"/>
          <w:color w:val="auto"/>
          <w:sz w:val="24"/>
          <w:highlight w:val="none"/>
          <w:lang w:eastAsia="zh-CN"/>
        </w:rPr>
      </w:pPr>
      <w:r>
        <w:rPr>
          <w:rFonts w:hint="eastAsia"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eastAsia="zh-CN"/>
        </w:rPr>
        <w:t>基坑施工</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eastAsia="zh-CN"/>
        </w:rPr>
        <w:t>本项目有</w:t>
      </w:r>
      <w:r>
        <w:rPr>
          <w:rFonts w:hint="eastAsia" w:cs="Times New Roman"/>
          <w:color w:val="auto"/>
          <w:sz w:val="24"/>
          <w:highlight w:val="none"/>
          <w:lang w:val="en-US" w:eastAsia="zh-CN"/>
        </w:rPr>
        <w:t>污水处理池需要开挖基坑</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eastAsia="zh-CN"/>
        </w:rPr>
        <w:t>施工顺序：测量放线→土方开挖→边坡支护→放线→基础→防水→底板施工→结构验收。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本项目基坑支护采用自然放坡形式，</w:t>
      </w:r>
      <w:r>
        <w:rPr>
          <w:rFonts w:hint="eastAsia" w:ascii="Times New Roman" w:hAnsi="Times New Roman" w:eastAsia="仿宋_GB2312" w:cs="Times New Roman"/>
          <w:color w:val="auto"/>
          <w:sz w:val="24"/>
          <w:highlight w:val="none"/>
          <w:lang w:eastAsia="zh-CN"/>
        </w:rPr>
        <w:t>根据施工时序，</w:t>
      </w:r>
      <w:r>
        <w:rPr>
          <w:rFonts w:hint="default" w:ascii="Times New Roman" w:hAnsi="Times New Roman" w:eastAsia="仿宋_GB2312" w:cs="Times New Roman"/>
          <w:color w:val="auto"/>
          <w:highlight w:val="none"/>
        </w:rPr>
        <w:t>用白灰撒出上下开挖线</w:t>
      </w:r>
      <w:r>
        <w:rPr>
          <w:rFonts w:hint="eastAsia"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sz w:val="24"/>
          <w:highlight w:val="none"/>
          <w:lang w:eastAsia="zh-CN"/>
        </w:rPr>
        <w:t>开挖至设计标高</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highlight w:val="none"/>
        </w:rPr>
        <w:t>以机械施工为主，配以人力开挖修正</w:t>
      </w:r>
      <w:r>
        <w:rPr>
          <w:rFonts w:hint="eastAsia" w:ascii="Times New Roman" w:hAnsi="Times New Roman" w:eastAsia="仿宋_GB2312" w:cs="Times New Roman"/>
          <w:color w:val="auto"/>
          <w:sz w:val="24"/>
          <w:highlight w:val="none"/>
          <w:lang w:eastAsia="zh-CN"/>
        </w:rPr>
        <w:t>。</w:t>
      </w:r>
    </w:p>
    <w:p>
      <w:pPr>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仿宋_GB2312" w:cs="Times New Roman"/>
          <w:color w:val="auto"/>
          <w:highlight w:val="none"/>
        </w:rPr>
      </w:pPr>
      <w:r>
        <w:rPr>
          <w:rFonts w:hint="eastAsia" w:cs="Times New Roman"/>
          <w:color w:val="auto"/>
          <w:highlight w:val="none"/>
          <w:lang w:val="en-US" w:eastAsia="zh-CN"/>
        </w:rPr>
        <w:t>3</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道路、场地施工</w:t>
      </w:r>
    </w:p>
    <w:p>
      <w:pPr>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道路路基采用挖掘机开挖为主，辅以人工开挖清理，水泥碎石基层铺筑：基层采用水泥、碎石混合料铺筑，自卸汽车运料至铺筑点卸料，采用路拌法施工。路面混凝土浇筑：路面混凝土采用商品混凝土，运料至道路铺筑点卸料，人工摊铺，振捣器振捣。</w:t>
      </w:r>
    </w:p>
    <w:p>
      <w:pPr>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场地内的硬化主要</w:t>
      </w:r>
      <w:r>
        <w:rPr>
          <w:rFonts w:hint="default" w:ascii="Times New Roman" w:hAnsi="Times New Roman" w:eastAsia="仿宋_GB2312" w:cs="Times New Roman"/>
          <w:color w:val="auto"/>
          <w:highlight w:val="none"/>
        </w:rPr>
        <w:t>运料商品混凝土至</w:t>
      </w:r>
      <w:r>
        <w:rPr>
          <w:rFonts w:hint="default" w:ascii="Times New Roman" w:hAnsi="Times New Roman" w:eastAsia="仿宋_GB2312" w:cs="Times New Roman"/>
          <w:color w:val="auto"/>
          <w:highlight w:val="none"/>
          <w:lang w:eastAsia="zh-CN"/>
        </w:rPr>
        <w:t>硬化区域</w:t>
      </w:r>
      <w:r>
        <w:rPr>
          <w:rFonts w:hint="default" w:ascii="Times New Roman" w:hAnsi="Times New Roman" w:eastAsia="仿宋_GB2312" w:cs="Times New Roman"/>
          <w:color w:val="auto"/>
          <w:highlight w:val="none"/>
        </w:rPr>
        <w:t>卸料</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人工摊铺</w:t>
      </w:r>
      <w:r>
        <w:rPr>
          <w:rFonts w:hint="default" w:ascii="Times New Roman" w:hAnsi="Times New Roman" w:eastAsia="仿宋_GB2312"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eastAsia" w:cs="Times New Roman"/>
          <w:color w:val="auto"/>
          <w:highlight w:val="none"/>
          <w:lang w:val="en-US" w:eastAsia="zh-CN"/>
        </w:rPr>
        <w:t>4.</w:t>
      </w:r>
      <w:r>
        <w:rPr>
          <w:rFonts w:hint="default" w:ascii="Times New Roman" w:hAnsi="Times New Roman" w:eastAsia="仿宋_GB2312" w:cs="Times New Roman"/>
          <w:color w:val="auto"/>
          <w:sz w:val="24"/>
          <w:highlight w:val="none"/>
          <w:lang w:val="en-US" w:eastAsia="zh-CN"/>
        </w:rPr>
        <w:t>管线施工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outlineLvl w:val="9"/>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项目建设区内各种管线较多，需统一规划，综合布设。该项目规划管线主要分为雨水、污水管线，尽量同步建设，避免重复敷设，减少地表扰动，加快施工进度。</w:t>
      </w:r>
      <w:r>
        <w:rPr>
          <w:rFonts w:hint="default" w:ascii="Times New Roman" w:hAnsi="Times New Roman" w:eastAsia="仿宋_GB2312" w:cs="Times New Roman"/>
          <w:color w:val="auto"/>
          <w:sz w:val="24"/>
          <w:highlight w:val="none"/>
          <w:lang w:eastAsia="zh-CN"/>
        </w:rPr>
        <w:t>开挖沟槽宽约</w:t>
      </w:r>
      <w:r>
        <w:rPr>
          <w:rFonts w:hint="eastAsia" w:cs="Times New Roman"/>
          <w:color w:val="auto"/>
          <w:sz w:val="24"/>
          <w:highlight w:val="none"/>
          <w:lang w:val="en-US" w:eastAsia="zh-CN"/>
        </w:rPr>
        <w:t>1</w:t>
      </w:r>
      <w:r>
        <w:rPr>
          <w:rFonts w:hint="default" w:ascii="Times New Roman" w:hAnsi="Times New Roman" w:eastAsia="仿宋_GB2312" w:cs="Times New Roman"/>
          <w:color w:val="auto"/>
          <w:sz w:val="24"/>
          <w:highlight w:val="none"/>
          <w:lang w:eastAsia="zh-CN"/>
        </w:rPr>
        <w:t>m，深</w:t>
      </w:r>
      <w:r>
        <w:rPr>
          <w:rFonts w:hint="eastAsia" w:cs="Times New Roman"/>
          <w:color w:val="auto"/>
          <w:sz w:val="24"/>
          <w:highlight w:val="none"/>
          <w:lang w:val="en-US" w:eastAsia="zh-CN"/>
        </w:rPr>
        <w:t>0.5</w:t>
      </w:r>
      <w:r>
        <w:rPr>
          <w:rFonts w:hint="default" w:ascii="Times New Roman" w:hAnsi="Times New Roman" w:eastAsia="仿宋_GB2312" w:cs="Times New Roman"/>
          <w:color w:val="auto"/>
          <w:sz w:val="24"/>
          <w:highlight w:val="none"/>
          <w:lang w:eastAsia="zh-CN"/>
        </w:rPr>
        <w:t>m，开挖土方临时堆放在两侧，后续直接用于回填。</w:t>
      </w:r>
    </w:p>
    <w:p>
      <w:pPr>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仿宋_GB2312" w:cs="Times New Roman"/>
          <w:color w:val="auto"/>
          <w:highlight w:val="none"/>
        </w:rPr>
      </w:pPr>
      <w:r>
        <w:rPr>
          <w:rFonts w:hint="eastAsia" w:cs="Times New Roman"/>
          <w:color w:val="auto"/>
          <w:highlight w:val="none"/>
          <w:lang w:val="en-US" w:eastAsia="zh-CN"/>
        </w:rPr>
        <w:t>5</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绿化工程</w:t>
      </w:r>
    </w:p>
    <w:p>
      <w:pPr>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绿化工程安排在主体工程基本完工后实施</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绿化施工工艺</w:t>
      </w:r>
      <w:r>
        <w:rPr>
          <w:rFonts w:hint="default" w:ascii="Times New Roman" w:hAnsi="Times New Roman" w:eastAsia="仿宋_GB2312" w:cs="Times New Roman"/>
          <w:color w:val="auto"/>
          <w:sz w:val="24"/>
          <w:highlight w:val="none"/>
          <w:lang w:eastAsia="zh-CN"/>
        </w:rPr>
        <w:t>主要</w:t>
      </w:r>
      <w:r>
        <w:rPr>
          <w:rFonts w:hint="default" w:ascii="Times New Roman" w:hAnsi="Times New Roman" w:eastAsia="仿宋_GB2312" w:cs="Times New Roman"/>
          <w:color w:val="auto"/>
          <w:sz w:val="24"/>
          <w:highlight w:val="none"/>
        </w:rPr>
        <w:t>为</w:t>
      </w:r>
      <w:r>
        <w:rPr>
          <w:rFonts w:hint="default" w:ascii="Times New Roman" w:hAnsi="Times New Roman" w:eastAsia="仿宋_GB2312" w:cs="Times New Roman"/>
          <w:color w:val="auto"/>
          <w:sz w:val="24"/>
          <w:highlight w:val="none"/>
          <w:lang w:eastAsia="zh-CN"/>
        </w:rPr>
        <w:t>铺设</w:t>
      </w:r>
      <w:r>
        <w:rPr>
          <w:rFonts w:hint="default" w:ascii="Times New Roman" w:hAnsi="Times New Roman" w:eastAsia="仿宋_GB2312" w:cs="Times New Roman"/>
          <w:color w:val="auto"/>
          <w:highlight w:val="none"/>
          <w:lang w:eastAsia="zh-CN"/>
        </w:rPr>
        <w:t>草皮</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绿</w:t>
      </w:r>
      <w:r>
        <w:rPr>
          <w:rFonts w:hint="eastAsia" w:ascii="Times New Roman" w:hAnsi="Times New Roman" w:eastAsia="仿宋_GB2312" w:cs="Times New Roman"/>
          <w:color w:val="auto"/>
          <w:sz w:val="24"/>
          <w:highlight w:val="none"/>
          <w:lang w:val="en-US" w:eastAsia="zh-CN"/>
        </w:rPr>
        <w:t>化工程基本采用人力施工。</w:t>
      </w:r>
    </w:p>
    <w:p>
      <w:pPr>
        <w:pStyle w:val="5"/>
        <w:bidi w:val="0"/>
        <w:rPr>
          <w:rFonts w:hint="eastAsia"/>
          <w:color w:val="auto"/>
          <w:highlight w:val="none"/>
          <w:shd w:val="clear" w:color="auto" w:fill="auto"/>
          <w:lang w:val="en-US" w:eastAsia="zh-CN"/>
        </w:rPr>
      </w:pPr>
      <w:bookmarkStart w:id="7" w:name="_Toc10463"/>
      <w:r>
        <w:rPr>
          <w:rFonts w:hint="eastAsia"/>
          <w:color w:val="auto"/>
          <w:highlight w:val="none"/>
          <w:shd w:val="clear" w:color="auto" w:fill="auto"/>
          <w:lang w:val="en-US" w:eastAsia="zh-CN"/>
        </w:rPr>
        <w:t>1.4工程占地</w:t>
      </w:r>
      <w:bookmarkEnd w:id="7"/>
    </w:p>
    <w:p>
      <w:pPr>
        <w:spacing w:line="360" w:lineRule="auto"/>
        <w:ind w:firstLine="480"/>
        <w:rPr>
          <w:rFonts w:cs="Times New Roman"/>
          <w:b/>
          <w:bCs/>
          <w:color w:val="auto"/>
          <w:highlight w:val="none"/>
          <w:shd w:val="clear" w:color="auto" w:fill="auto"/>
        </w:rPr>
      </w:pPr>
      <w:r>
        <w:rPr>
          <w:rFonts w:hint="eastAsia" w:cs="Times New Roman"/>
          <w:color w:val="auto"/>
          <w:highlight w:val="none"/>
          <w:shd w:val="clear" w:color="auto" w:fill="auto"/>
          <w:lang w:eastAsia="zh-CN"/>
        </w:rPr>
        <w:t>本项目占地行政权属南宁市横州市。</w:t>
      </w:r>
      <w:r>
        <w:rPr>
          <w:rFonts w:cs="Times New Roman"/>
          <w:color w:val="auto"/>
          <w:highlight w:val="none"/>
          <w:shd w:val="clear" w:color="auto" w:fill="auto"/>
        </w:rPr>
        <w:t>本项目总占地面</w:t>
      </w:r>
      <w:r>
        <w:rPr>
          <w:rFonts w:hint="eastAsia" w:cs="Times New Roman"/>
          <w:color w:val="auto"/>
          <w:highlight w:val="none"/>
          <w:shd w:val="clear" w:color="auto" w:fill="auto"/>
          <w:lang w:eastAsia="zh-CN"/>
        </w:rPr>
        <w:t>积</w:t>
      </w:r>
      <w:r>
        <w:rPr>
          <w:rFonts w:hint="eastAsia" w:cs="Times New Roman"/>
          <w:color w:val="auto"/>
          <w:highlight w:val="none"/>
          <w:shd w:val="clear" w:color="auto" w:fill="auto"/>
          <w:lang w:val="en-US" w:eastAsia="zh-CN"/>
        </w:rPr>
        <w:t>4.52</w:t>
      </w:r>
      <w:r>
        <w:rPr>
          <w:rFonts w:cs="Times New Roman"/>
          <w:color w:val="auto"/>
          <w:highlight w:val="none"/>
          <w:shd w:val="clear" w:color="auto" w:fill="auto"/>
        </w:rPr>
        <w:t>h</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cs="Times New Roman"/>
          <w:color w:val="auto"/>
          <w:highlight w:val="none"/>
          <w:shd w:val="clear" w:color="auto" w:fill="auto"/>
        </w:rPr>
        <w:t>，</w:t>
      </w:r>
      <w:r>
        <w:rPr>
          <w:rFonts w:hint="eastAsia" w:cs="Times New Roman"/>
          <w:color w:val="auto"/>
          <w:highlight w:val="none"/>
          <w:shd w:val="clear" w:color="auto" w:fill="auto"/>
          <w:lang w:eastAsia="zh-CN"/>
        </w:rPr>
        <w:t>均为临时占地。其中养殖区</w:t>
      </w:r>
      <w:r>
        <w:rPr>
          <w:rFonts w:hint="eastAsia" w:cs="Times New Roman"/>
          <w:color w:val="auto"/>
          <w:highlight w:val="none"/>
          <w:shd w:val="clear" w:color="auto" w:fill="auto"/>
          <w:lang w:val="en-US" w:eastAsia="zh-CN"/>
        </w:rPr>
        <w:t>3.29</w:t>
      </w:r>
      <w:r>
        <w:rPr>
          <w:rFonts w:cs="Times New Roman"/>
          <w:color w:val="auto"/>
          <w:highlight w:val="none"/>
          <w:shd w:val="clear" w:color="auto" w:fill="auto"/>
        </w:rPr>
        <w:t>h</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val="en-US" w:eastAsia="zh-CN"/>
        </w:rPr>
        <w:t>，消杀区0.01</w:t>
      </w:r>
      <w:r>
        <w:rPr>
          <w:rFonts w:cs="Times New Roman"/>
          <w:color w:val="auto"/>
          <w:highlight w:val="none"/>
          <w:shd w:val="clear" w:color="auto" w:fill="auto"/>
        </w:rPr>
        <w:t>h</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val="en-US" w:eastAsia="zh-CN"/>
        </w:rPr>
        <w:t>，绿化及空闲区1.22</w:t>
      </w:r>
      <w:r>
        <w:rPr>
          <w:rFonts w:cs="Times New Roman"/>
          <w:color w:val="auto"/>
          <w:highlight w:val="none"/>
          <w:shd w:val="clear" w:color="auto" w:fill="auto"/>
        </w:rPr>
        <w:t>h</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2</w:t>
      </w:r>
      <w:r>
        <w:rPr>
          <w:rFonts w:hint="eastAsia" w:cs="Times New Roman"/>
          <w:color w:val="auto"/>
          <w:highlight w:val="none"/>
          <w:shd w:val="clear" w:color="auto" w:fill="auto"/>
          <w:lang w:eastAsia="zh-CN"/>
        </w:rPr>
        <w:t>，</w:t>
      </w:r>
      <w:r>
        <w:rPr>
          <w:rFonts w:cs="Times New Roman"/>
          <w:color w:val="auto"/>
          <w:highlight w:val="none"/>
          <w:shd w:val="clear" w:color="auto" w:fill="auto"/>
        </w:rPr>
        <w:t>各项目区占地面积及地类见表</w:t>
      </w:r>
      <w:r>
        <w:rPr>
          <w:rFonts w:hint="eastAsia" w:cs="Times New Roman"/>
          <w:color w:val="auto"/>
          <w:highlight w:val="none"/>
          <w:shd w:val="clear" w:color="auto" w:fill="auto"/>
          <w:lang w:val="en-US" w:eastAsia="zh-CN"/>
        </w:rPr>
        <w:t>1.4-</w:t>
      </w:r>
      <w:r>
        <w:rPr>
          <w:rFonts w:cs="Times New Roman"/>
          <w:color w:val="auto"/>
          <w:highlight w:val="none"/>
          <w:shd w:val="clear" w:color="auto" w:fill="auto"/>
        </w:rPr>
        <w:t>1。</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color w:val="auto"/>
          <w:highlight w:val="none"/>
          <w:shd w:val="clear" w:color="auto" w:fill="auto"/>
          <w:vertAlign w:val="superscript"/>
          <w:lang w:eastAsia="zh-CN"/>
        </w:rPr>
      </w:pPr>
      <w:r>
        <w:rPr>
          <w:rFonts w:cs="Times New Roman"/>
          <w:b/>
          <w:bCs/>
          <w:color w:val="auto"/>
          <w:highlight w:val="none"/>
          <w:shd w:val="clear" w:color="auto" w:fill="auto"/>
        </w:rPr>
        <w:t>表</w:t>
      </w:r>
      <w:r>
        <w:rPr>
          <w:rFonts w:hint="eastAsia" w:cs="Times New Roman"/>
          <w:b/>
          <w:bCs/>
          <w:color w:val="auto"/>
          <w:highlight w:val="none"/>
          <w:shd w:val="clear" w:color="auto" w:fill="auto"/>
          <w:lang w:val="en-US" w:eastAsia="zh-CN"/>
        </w:rPr>
        <w:t>1.4</w:t>
      </w:r>
      <w:r>
        <w:rPr>
          <w:rFonts w:cs="Times New Roman"/>
          <w:b/>
          <w:bCs/>
          <w:color w:val="auto"/>
          <w:highlight w:val="none"/>
          <w:shd w:val="clear" w:color="auto" w:fill="auto"/>
        </w:rPr>
        <w:t>-1               工程占地及地类一览表           单位：h</w:t>
      </w:r>
      <w:r>
        <w:rPr>
          <w:rFonts w:hint="eastAsia" w:cs="Times New Roman"/>
          <w:b/>
          <w:bCs/>
          <w:color w:val="auto"/>
          <w:highlight w:val="none"/>
          <w:shd w:val="clear" w:color="auto" w:fill="auto"/>
          <w:lang w:eastAsia="zh-CN"/>
        </w:rPr>
        <w:t>m</w:t>
      </w:r>
      <w:r>
        <w:rPr>
          <w:rFonts w:hint="eastAsia" w:cs="Times New Roman"/>
          <w:b/>
          <w:bCs/>
          <w:color w:val="auto"/>
          <w:highlight w:val="none"/>
          <w:shd w:val="clear" w:color="auto" w:fill="auto"/>
          <w:vertAlign w:val="superscript"/>
          <w:lang w:eastAsia="zh-CN"/>
        </w:rPr>
        <w:t>2</w:t>
      </w:r>
    </w:p>
    <w:tbl>
      <w:tblPr>
        <w:tblStyle w:val="18"/>
        <w:tblW w:w="4997" w:type="pct"/>
        <w:tblInd w:w="0" w:type="dxa"/>
        <w:tblLayout w:type="autofit"/>
        <w:tblCellMar>
          <w:top w:w="0" w:type="dxa"/>
          <w:left w:w="0" w:type="dxa"/>
          <w:bottom w:w="0" w:type="dxa"/>
          <w:right w:w="0" w:type="dxa"/>
        </w:tblCellMar>
      </w:tblPr>
      <w:tblGrid>
        <w:gridCol w:w="1503"/>
        <w:gridCol w:w="2717"/>
        <w:gridCol w:w="1130"/>
        <w:gridCol w:w="1134"/>
        <w:gridCol w:w="2272"/>
      </w:tblGrid>
      <w:tr>
        <w:tblPrEx>
          <w:tblCellMar>
            <w:top w:w="0" w:type="dxa"/>
            <w:left w:w="0" w:type="dxa"/>
            <w:bottom w:w="0" w:type="dxa"/>
            <w:right w:w="0" w:type="dxa"/>
          </w:tblCellMar>
        </w:tblPrEx>
        <w:trPr>
          <w:trHeight w:val="340" w:hRule="atLeast"/>
        </w:trPr>
        <w:tc>
          <w:tcPr>
            <w:tcW w:w="2409"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项目组成</w:t>
            </w:r>
          </w:p>
        </w:tc>
        <w:tc>
          <w:tcPr>
            <w:tcW w:w="129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占地性质</w:t>
            </w:r>
          </w:p>
        </w:tc>
        <w:tc>
          <w:tcPr>
            <w:tcW w:w="1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占地类型及数量</w:t>
            </w:r>
          </w:p>
        </w:tc>
      </w:tr>
      <w:tr>
        <w:tblPrEx>
          <w:tblCellMar>
            <w:top w:w="0" w:type="dxa"/>
            <w:left w:w="0" w:type="dxa"/>
            <w:bottom w:w="0" w:type="dxa"/>
            <w:right w:w="0" w:type="dxa"/>
          </w:tblCellMar>
        </w:tblPrEx>
        <w:trPr>
          <w:trHeight w:val="340" w:hRule="atLeast"/>
        </w:trPr>
        <w:tc>
          <w:tcPr>
            <w:tcW w:w="2409"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永久</w:t>
            </w:r>
          </w:p>
        </w:tc>
        <w:tc>
          <w:tcPr>
            <w:tcW w:w="6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临时</w:t>
            </w:r>
          </w:p>
        </w:tc>
        <w:tc>
          <w:tcPr>
            <w:tcW w:w="1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sz w:val="21"/>
                <w:szCs w:val="21"/>
                <w:highlight w:val="none"/>
                <w:u w:val="none"/>
                <w:shd w:val="clear" w:color="auto" w:fill="auto"/>
                <w:lang w:eastAsia="zh-CN"/>
              </w:rPr>
            </w:pPr>
            <w:r>
              <w:rPr>
                <w:rFonts w:hint="eastAsia" w:cs="Times New Roman"/>
                <w:i w:val="0"/>
                <w:color w:val="auto"/>
                <w:kern w:val="0"/>
                <w:sz w:val="21"/>
                <w:szCs w:val="21"/>
                <w:highlight w:val="none"/>
                <w:u w:val="none"/>
                <w:shd w:val="clear" w:color="auto" w:fill="auto"/>
                <w:lang w:val="en-US" w:eastAsia="zh-CN" w:bidi="ar"/>
              </w:rPr>
              <w:t>旱地</w:t>
            </w:r>
          </w:p>
        </w:tc>
      </w:tr>
      <w:tr>
        <w:tblPrEx>
          <w:tblCellMar>
            <w:top w:w="0" w:type="dxa"/>
            <w:left w:w="0" w:type="dxa"/>
            <w:bottom w:w="0" w:type="dxa"/>
            <w:right w:w="0" w:type="dxa"/>
          </w:tblCellMar>
        </w:tblPrEx>
        <w:trPr>
          <w:trHeight w:val="340" w:hRule="atLeast"/>
        </w:trPr>
        <w:tc>
          <w:tcPr>
            <w:tcW w:w="858"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主体工程区</w:t>
            </w:r>
          </w:p>
        </w:tc>
        <w:tc>
          <w:tcPr>
            <w:tcW w:w="15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color w:val="auto"/>
                <w:highlight w:val="none"/>
                <w:shd w:val="clear" w:color="auto" w:fill="auto"/>
              </w:rPr>
            </w:pPr>
            <w:r>
              <w:rPr>
                <w:rFonts w:hint="eastAsia" w:cs="Times New Roman"/>
                <w:i w:val="0"/>
                <w:color w:val="auto"/>
                <w:sz w:val="21"/>
                <w:szCs w:val="21"/>
                <w:highlight w:val="none"/>
                <w:u w:val="none"/>
                <w:shd w:val="clear" w:color="auto" w:fill="auto"/>
                <w:lang w:eastAsia="zh-CN"/>
              </w:rPr>
              <w:t>养殖区</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3.29</w:t>
            </w:r>
          </w:p>
        </w:tc>
        <w:tc>
          <w:tcPr>
            <w:tcW w:w="2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3.29</w:t>
            </w:r>
          </w:p>
        </w:tc>
      </w:tr>
      <w:tr>
        <w:tblPrEx>
          <w:tblCellMar>
            <w:top w:w="0" w:type="dxa"/>
            <w:left w:w="0" w:type="dxa"/>
            <w:bottom w:w="0" w:type="dxa"/>
            <w:right w:w="0" w:type="dxa"/>
          </w:tblCellMar>
        </w:tblPrEx>
        <w:trPr>
          <w:trHeight w:val="340" w:hRule="atLeast"/>
        </w:trPr>
        <w:tc>
          <w:tcPr>
            <w:tcW w:w="858"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eastAsia="zh-CN"/>
              </w:rPr>
            </w:pPr>
          </w:p>
        </w:tc>
        <w:tc>
          <w:tcPr>
            <w:tcW w:w="15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消杀区</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0.01</w:t>
            </w:r>
          </w:p>
        </w:tc>
        <w:tc>
          <w:tcPr>
            <w:tcW w:w="2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0.01</w:t>
            </w:r>
          </w:p>
        </w:tc>
      </w:tr>
      <w:tr>
        <w:tblPrEx>
          <w:tblCellMar>
            <w:top w:w="0" w:type="dxa"/>
            <w:left w:w="0" w:type="dxa"/>
            <w:bottom w:w="0" w:type="dxa"/>
            <w:right w:w="0" w:type="dxa"/>
          </w:tblCellMar>
        </w:tblPrEx>
        <w:trPr>
          <w:trHeight w:val="340" w:hRule="atLeast"/>
        </w:trPr>
        <w:tc>
          <w:tcPr>
            <w:tcW w:w="240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绿化及空闲区</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1.22</w:t>
            </w:r>
          </w:p>
        </w:tc>
        <w:tc>
          <w:tcPr>
            <w:tcW w:w="2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1.22</w:t>
            </w:r>
          </w:p>
        </w:tc>
      </w:tr>
      <w:tr>
        <w:tblPrEx>
          <w:tblCellMar>
            <w:top w:w="0" w:type="dxa"/>
            <w:left w:w="0" w:type="dxa"/>
            <w:bottom w:w="0" w:type="dxa"/>
            <w:right w:w="0" w:type="dxa"/>
          </w:tblCellMar>
        </w:tblPrEx>
        <w:trPr>
          <w:trHeight w:val="340" w:hRule="atLeast"/>
        </w:trPr>
        <w:tc>
          <w:tcPr>
            <w:tcW w:w="240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eastAsia" w:cs="Times New Roman"/>
                <w:i w:val="0"/>
                <w:color w:val="auto"/>
                <w:kern w:val="0"/>
                <w:sz w:val="21"/>
                <w:szCs w:val="21"/>
                <w:highlight w:val="none"/>
                <w:u w:val="none"/>
                <w:shd w:val="clear" w:color="auto" w:fill="auto"/>
                <w:lang w:val="en-US" w:eastAsia="zh-CN" w:bidi="ar"/>
              </w:rPr>
              <w:t>合计</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4.52</w:t>
            </w:r>
          </w:p>
        </w:tc>
        <w:tc>
          <w:tcPr>
            <w:tcW w:w="2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4.52</w:t>
            </w:r>
          </w:p>
        </w:tc>
      </w:tr>
    </w:tbl>
    <w:p>
      <w:pPr>
        <w:pStyle w:val="5"/>
        <w:bidi w:val="0"/>
        <w:rPr>
          <w:rFonts w:hint="eastAsia"/>
          <w:color w:val="auto"/>
          <w:highlight w:val="none"/>
          <w:shd w:val="clear" w:color="auto" w:fill="auto"/>
          <w:lang w:val="en-US" w:eastAsia="zh-CN"/>
        </w:rPr>
      </w:pPr>
      <w:bookmarkStart w:id="8" w:name="_Toc15792"/>
      <w:r>
        <w:rPr>
          <w:rFonts w:hint="eastAsia"/>
          <w:color w:val="auto"/>
          <w:highlight w:val="none"/>
          <w:shd w:val="clear" w:color="auto" w:fill="auto"/>
          <w:lang w:val="en-US" w:eastAsia="zh-CN"/>
        </w:rPr>
        <w:t>1.5土石方平衡</w:t>
      </w:r>
      <w:bookmarkEnd w:id="8"/>
    </w:p>
    <w:p>
      <w:pPr>
        <w:rPr>
          <w:rFonts w:hint="default" w:cs="Times New Roman"/>
          <w:color w:val="auto"/>
          <w:highlight w:val="none"/>
          <w:shd w:val="clear" w:color="auto" w:fill="auto"/>
          <w:lang w:val="en-US" w:eastAsia="zh-CN"/>
        </w:rPr>
      </w:pPr>
      <w:r>
        <w:rPr>
          <w:rFonts w:hint="eastAsia" w:cs="Times New Roman"/>
          <w:color w:val="auto"/>
          <w:highlight w:val="none"/>
          <w:shd w:val="clear" w:color="auto" w:fill="auto"/>
          <w:lang w:eastAsia="zh-CN"/>
        </w:rPr>
        <w:t>根据施工资料及现场实际情况，项目原地貌土地类型为旱地，项目已完工，未进行表土剥离。本项目建设土石方工程量主要包括场地平整、基础开挖及排水管网开挖及回填。本项目</w:t>
      </w:r>
      <w:r>
        <w:rPr>
          <w:rFonts w:hint="eastAsia" w:ascii="Times New Roman" w:hAnsi="Times New Roman" w:cs="Times New Roman"/>
          <w:color w:val="auto"/>
          <w:highlight w:val="none"/>
          <w:shd w:val="clear" w:color="auto" w:fill="auto"/>
          <w:lang w:eastAsia="zh-CN"/>
        </w:rPr>
        <w:t>总挖方</w:t>
      </w:r>
      <w:r>
        <w:rPr>
          <w:rFonts w:hint="eastAsia" w:ascii="Times New Roman" w:hAnsi="Times New Roman" w:cs="Times New Roman"/>
          <w:color w:val="auto"/>
          <w:highlight w:val="none"/>
          <w:shd w:val="clear" w:color="auto" w:fill="auto"/>
          <w:lang w:val="en-US" w:eastAsia="zh-CN"/>
        </w:rPr>
        <w:t>1.87万m</w:t>
      </w:r>
      <w:r>
        <w:rPr>
          <w:rFonts w:hint="eastAsia" w:ascii="Times New Roman" w:hAnsi="Times New Roman" w:cs="Times New Roman"/>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，总填方1.87m</w:t>
      </w:r>
      <w:r>
        <w:rPr>
          <w:rFonts w:hint="eastAsia" w:ascii="Times New Roman" w:hAnsi="Times New Roman" w:cs="Times New Roman"/>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，无借方，无弃方。</w:t>
      </w:r>
    </w:p>
    <w:p>
      <w:pPr>
        <w:rPr>
          <w:rFonts w:hint="eastAsia" w:ascii="Times New Roman" w:hAnsi="Times New Roman" w:eastAsia="仿宋_GB2312" w:cs="Times New Roman"/>
          <w:color w:val="auto"/>
          <w:highlight w:val="none"/>
          <w:shd w:val="clear" w:color="auto" w:fill="auto"/>
          <w:lang w:eastAsia="zh-CN"/>
        </w:rPr>
      </w:pPr>
      <w:r>
        <w:rPr>
          <w:rFonts w:ascii="Times New Roman" w:hAnsi="Times New Roman" w:cs="Times New Roman"/>
          <w:color w:val="auto"/>
          <w:highlight w:val="none"/>
          <w:shd w:val="clear" w:color="auto" w:fill="auto"/>
        </w:rPr>
        <w:t>（1）</w:t>
      </w:r>
      <w:r>
        <w:rPr>
          <w:rFonts w:hint="eastAsia" w:cs="Times New Roman"/>
          <w:color w:val="auto"/>
          <w:highlight w:val="none"/>
          <w:shd w:val="clear" w:color="auto" w:fill="auto"/>
          <w:lang w:eastAsia="zh-CN"/>
        </w:rPr>
        <w:t>养殖区</w:t>
      </w:r>
    </w:p>
    <w:p>
      <w:pPr>
        <w:rPr>
          <w:rFonts w:hint="default" w:cs="Times New Roman"/>
          <w:color w:val="auto"/>
          <w:highlight w:val="none"/>
          <w:shd w:val="clear" w:color="auto" w:fill="auto"/>
          <w:lang w:val="en-US" w:eastAsia="zh-CN"/>
        </w:rPr>
      </w:pPr>
      <w:r>
        <w:rPr>
          <w:rFonts w:hint="eastAsia" w:cs="Times New Roman"/>
          <w:color w:val="auto"/>
          <w:highlight w:val="none"/>
          <w:shd w:val="clear" w:color="auto" w:fill="auto"/>
          <w:lang w:eastAsia="zh-CN"/>
        </w:rPr>
        <w:t>本区域原地貌主要为比较平坦的旱地，原地貌标高在</w:t>
      </w:r>
      <w:r>
        <w:rPr>
          <w:rFonts w:hint="eastAsia" w:cs="Times New Roman"/>
          <w:color w:val="auto"/>
          <w:highlight w:val="none"/>
          <w:shd w:val="clear" w:color="auto" w:fill="auto"/>
          <w:lang w:val="en-US" w:eastAsia="zh-CN"/>
        </w:rPr>
        <w:t>58.06~63.69m之间，设计标高在60.04~61.63m之间，根据原地形地貌，项目场地平整不进行高挖高填，对场地进行修平整理以及猪舍、污水处理池等其他建筑物的基础开挖，猪舍挖深约0.5m，污水处理池挖深约3m。养殖区场地平整及基础开挖约1.85万</w:t>
      </w:r>
      <w:r>
        <w:rPr>
          <w:rFonts w:hint="eastAsia"/>
          <w:color w:val="auto"/>
          <w:highlight w:val="none"/>
          <w:shd w:val="clear" w:color="auto" w:fill="auto"/>
          <w:lang w:val="en-US" w:eastAsia="zh-CN"/>
        </w:rPr>
        <w:t>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val="en-US" w:eastAsia="zh-CN"/>
        </w:rPr>
        <w:t>，回填约0.83</w:t>
      </w:r>
      <w:r>
        <w:rPr>
          <w:rFonts w:hint="eastAsia" w:cs="Times New Roman"/>
          <w:color w:val="auto"/>
          <w:highlight w:val="none"/>
          <w:shd w:val="clear" w:color="auto" w:fill="auto"/>
          <w:lang w:val="en-US" w:eastAsia="zh-CN"/>
        </w:rPr>
        <w:t>万</w:t>
      </w:r>
      <w:r>
        <w:rPr>
          <w:rFonts w:hint="eastAsia"/>
          <w:color w:val="auto"/>
          <w:highlight w:val="none"/>
          <w:shd w:val="clear" w:color="auto" w:fill="auto"/>
          <w:lang w:val="en-US" w:eastAsia="zh-CN"/>
        </w:rPr>
        <w:t>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val="en-US" w:eastAsia="zh-CN"/>
        </w:rPr>
        <w:t>，</w:t>
      </w:r>
      <w:r>
        <w:rPr>
          <w:rFonts w:hint="eastAsia" w:ascii="Times New Roman" w:hAnsi="Times New Roman" w:cs="Times New Roman"/>
          <w:color w:val="auto"/>
          <w:highlight w:val="none"/>
          <w:shd w:val="clear" w:color="auto" w:fill="auto"/>
          <w:lang w:val="en-US" w:eastAsia="zh-CN"/>
        </w:rPr>
        <w:t>调出1.02万</w:t>
      </w:r>
      <w:r>
        <w:rPr>
          <w:rFonts w:hint="eastAsia"/>
          <w:color w:val="auto"/>
          <w:highlight w:val="none"/>
          <w:shd w:val="clear" w:color="auto" w:fill="auto"/>
          <w:lang w:val="en-US" w:eastAsia="zh-CN"/>
        </w:rPr>
        <w:t>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val="en-US" w:eastAsia="zh-CN"/>
        </w:rPr>
        <w:t>用于绿化及空闲区平整回填。</w:t>
      </w:r>
    </w:p>
    <w:p>
      <w:pPr>
        <w:numPr>
          <w:ilvl w:val="0"/>
          <w:numId w:val="2"/>
        </w:numPr>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消杀区</w:t>
      </w:r>
    </w:p>
    <w:p>
      <w:pPr>
        <w:rPr>
          <w:rFonts w:hint="default" w:eastAsia="仿宋_GB2312"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eastAsia="zh-CN"/>
        </w:rPr>
        <w:t>本区域原地貌主要为比较平坦的旱地，原地貌标高在</w:t>
      </w:r>
      <w:r>
        <w:rPr>
          <w:rFonts w:hint="eastAsia" w:ascii="Times New Roman" w:hAnsi="Times New Roman" w:cs="Times New Roman"/>
          <w:color w:val="auto"/>
          <w:highlight w:val="none"/>
          <w:shd w:val="clear" w:color="auto" w:fill="auto"/>
          <w:lang w:val="en-US" w:eastAsia="zh-CN"/>
        </w:rPr>
        <w:t>61.08~61.10m之间，设计标高为61.35m，根据原地形地貌，消杀区场地平整及基础开挖约0.01万m</w:t>
      </w:r>
      <w:r>
        <w:rPr>
          <w:rFonts w:hint="eastAsia" w:ascii="Times New Roman" w:hAnsi="Times New Roman" w:cs="Times New Roman"/>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，回填约0.01万m</w:t>
      </w:r>
      <w:r>
        <w:rPr>
          <w:rFonts w:hint="eastAsia" w:ascii="Times New Roman" w:hAnsi="Times New Roman" w:cs="Times New Roman"/>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w:t>
      </w:r>
    </w:p>
    <w:p>
      <w:pPr>
        <w:numPr>
          <w:ilvl w:val="0"/>
          <w:numId w:val="2"/>
        </w:numPr>
        <w:ind w:left="0" w:leftChars="0" w:firstLine="480" w:firstLineChars="200"/>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绿化及空闲区</w:t>
      </w:r>
    </w:p>
    <w:p>
      <w:pPr>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本区域原地貌为旱地，原地貌标高在59.40~62.34m之间，设计标高在61.35~61.63m之间。项目内对其进行场地平整，开挖土方约0.01</w:t>
      </w:r>
      <w:r>
        <w:rPr>
          <w:rFonts w:hint="eastAsia"/>
          <w:color w:val="auto"/>
          <w:highlight w:val="none"/>
          <w:shd w:val="clear" w:color="auto" w:fill="auto"/>
          <w:lang w:val="en-US" w:eastAsia="zh-CN"/>
        </w:rPr>
        <w:t>m</w:t>
      </w:r>
      <w:r>
        <w:rPr>
          <w:rFonts w:hint="eastAsia"/>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，回填约1.03m</w:t>
      </w:r>
      <w:r>
        <w:rPr>
          <w:rFonts w:hint="eastAsia" w:ascii="Times New Roman" w:hAnsi="Times New Roman" w:cs="Times New Roman"/>
          <w:color w:val="auto"/>
          <w:highlight w:val="none"/>
          <w:shd w:val="clear" w:color="auto" w:fill="auto"/>
          <w:vertAlign w:val="superscript"/>
          <w:lang w:val="en-US" w:eastAsia="zh-CN"/>
        </w:rPr>
        <w:t>3</w:t>
      </w:r>
      <w:r>
        <w:rPr>
          <w:rFonts w:hint="eastAsia" w:ascii="Times New Roman" w:hAnsi="Times New Roman" w:cs="Times New Roman"/>
          <w:color w:val="auto"/>
          <w:highlight w:val="none"/>
          <w:shd w:val="clear" w:color="auto" w:fill="auto"/>
          <w:lang w:val="en-US" w:eastAsia="zh-CN"/>
        </w:rPr>
        <w:t>。</w:t>
      </w:r>
    </w:p>
    <w:p>
      <w:pPr>
        <w:rPr>
          <w:rFonts w:eastAsia="仿宋_GB2312"/>
          <w:color w:val="auto"/>
          <w:sz w:val="24"/>
          <w:highlight w:val="none"/>
          <w:shd w:val="clear" w:color="auto" w:fill="auto"/>
        </w:rPr>
      </w:pPr>
      <w:r>
        <w:rPr>
          <w:rFonts w:eastAsia="仿宋_GB2312"/>
          <w:color w:val="auto"/>
          <w:sz w:val="24"/>
          <w:highlight w:val="none"/>
          <w:shd w:val="clear" w:color="auto" w:fill="auto"/>
        </w:rPr>
        <w:t>土石方平衡详见表</w:t>
      </w:r>
      <w:r>
        <w:rPr>
          <w:rFonts w:hint="eastAsia"/>
          <w:color w:val="auto"/>
          <w:sz w:val="24"/>
          <w:highlight w:val="none"/>
          <w:shd w:val="clear" w:color="auto" w:fill="auto"/>
          <w:lang w:val="en-US" w:eastAsia="zh-CN"/>
        </w:rPr>
        <w:t>1</w:t>
      </w:r>
      <w:r>
        <w:rPr>
          <w:rFonts w:eastAsia="仿宋_GB2312"/>
          <w:color w:val="auto"/>
          <w:sz w:val="24"/>
          <w:highlight w:val="none"/>
          <w:shd w:val="clear" w:color="auto" w:fill="auto"/>
        </w:rPr>
        <w:t>.</w:t>
      </w:r>
      <w:r>
        <w:rPr>
          <w:rFonts w:hint="eastAsia"/>
          <w:color w:val="auto"/>
          <w:sz w:val="24"/>
          <w:highlight w:val="none"/>
          <w:shd w:val="clear" w:color="auto" w:fill="auto"/>
          <w:lang w:val="en-US" w:eastAsia="zh-CN"/>
        </w:rPr>
        <w:t>5</w:t>
      </w:r>
      <w:r>
        <w:rPr>
          <w:rFonts w:eastAsia="仿宋_GB2312"/>
          <w:color w:val="auto"/>
          <w:sz w:val="24"/>
          <w:highlight w:val="none"/>
          <w:shd w:val="clear" w:color="auto" w:fill="auto"/>
        </w:rPr>
        <w:t>-1，土石方流向详见图</w:t>
      </w:r>
      <w:r>
        <w:rPr>
          <w:rFonts w:hint="eastAsia" w:eastAsia="仿宋_GB2312"/>
          <w:color w:val="auto"/>
          <w:sz w:val="24"/>
          <w:highlight w:val="none"/>
          <w:shd w:val="clear" w:color="auto" w:fill="auto"/>
          <w:lang w:val="en-US" w:eastAsia="zh-CN"/>
        </w:rPr>
        <w:t>1</w:t>
      </w:r>
      <w:r>
        <w:rPr>
          <w:rFonts w:eastAsia="仿宋_GB2312"/>
          <w:color w:val="auto"/>
          <w:sz w:val="24"/>
          <w:highlight w:val="none"/>
          <w:shd w:val="clear" w:color="auto" w:fill="auto"/>
        </w:rPr>
        <w:t>.</w:t>
      </w:r>
      <w:r>
        <w:rPr>
          <w:rFonts w:hint="eastAsia"/>
          <w:color w:val="auto"/>
          <w:sz w:val="24"/>
          <w:highlight w:val="none"/>
          <w:shd w:val="clear" w:color="auto" w:fill="auto"/>
          <w:lang w:val="en-US" w:eastAsia="zh-CN"/>
        </w:rPr>
        <w:t>5</w:t>
      </w:r>
      <w:r>
        <w:rPr>
          <w:rFonts w:eastAsia="仿宋_GB2312"/>
          <w:color w:val="auto"/>
          <w:sz w:val="24"/>
          <w:highlight w:val="none"/>
          <w:shd w:val="clear" w:color="auto" w:fill="auto"/>
        </w:rPr>
        <w:t>-1。</w:t>
      </w:r>
    </w:p>
    <w:p>
      <w:pPr>
        <w:spacing w:line="240" w:lineRule="auto"/>
        <w:ind w:firstLine="482"/>
        <w:jc w:val="center"/>
        <w:rPr>
          <w:rFonts w:hint="eastAsia" w:eastAsia="仿宋_GB2312" w:cs="Times New Roman"/>
          <w:b/>
          <w:color w:val="auto"/>
          <w:highlight w:val="none"/>
          <w:shd w:val="clear" w:color="auto" w:fill="auto"/>
          <w:vertAlign w:val="superscript"/>
          <w:lang w:eastAsia="zh-CN"/>
        </w:rPr>
      </w:pPr>
      <w:r>
        <w:rPr>
          <w:rFonts w:cs="Times New Roman"/>
          <w:b/>
          <w:color w:val="auto"/>
          <w:highlight w:val="none"/>
          <w:shd w:val="clear" w:color="auto" w:fill="auto"/>
        </w:rPr>
        <w:t>表</w:t>
      </w:r>
      <w:r>
        <w:rPr>
          <w:rFonts w:hint="eastAsia" w:cs="Times New Roman"/>
          <w:b/>
          <w:color w:val="auto"/>
          <w:highlight w:val="none"/>
          <w:shd w:val="clear" w:color="auto" w:fill="auto"/>
          <w:lang w:val="en-US" w:eastAsia="zh-CN"/>
        </w:rPr>
        <w:t>1.5</w:t>
      </w:r>
      <w:r>
        <w:rPr>
          <w:rFonts w:cs="Times New Roman"/>
          <w:b/>
          <w:color w:val="auto"/>
          <w:highlight w:val="none"/>
          <w:shd w:val="clear" w:color="auto" w:fill="auto"/>
        </w:rPr>
        <w:t>-1           工程土石方平衡表          单位：万</w:t>
      </w:r>
      <w:r>
        <w:rPr>
          <w:rFonts w:hint="eastAsia" w:cs="Times New Roman"/>
          <w:b/>
          <w:color w:val="auto"/>
          <w:highlight w:val="none"/>
          <w:shd w:val="clear" w:color="auto" w:fill="auto"/>
          <w:lang w:eastAsia="zh-CN"/>
        </w:rPr>
        <w:t>m</w:t>
      </w:r>
      <w:r>
        <w:rPr>
          <w:rFonts w:hint="eastAsia" w:cs="Times New Roman"/>
          <w:b/>
          <w:color w:val="auto"/>
          <w:highlight w:val="none"/>
          <w:shd w:val="clear" w:color="auto" w:fill="auto"/>
          <w:vertAlign w:val="superscript"/>
          <w:lang w:eastAsia="zh-CN"/>
        </w:rPr>
        <w:t>3</w:t>
      </w:r>
    </w:p>
    <w:tbl>
      <w:tblPr>
        <w:tblStyle w:val="18"/>
        <w:tblW w:w="4997" w:type="pct"/>
        <w:tblInd w:w="0" w:type="dxa"/>
        <w:tblLayout w:type="autofit"/>
        <w:tblCellMar>
          <w:top w:w="0" w:type="dxa"/>
          <w:left w:w="0" w:type="dxa"/>
          <w:bottom w:w="0" w:type="dxa"/>
          <w:right w:w="0" w:type="dxa"/>
        </w:tblCellMar>
      </w:tblPr>
      <w:tblGrid>
        <w:gridCol w:w="1702"/>
        <w:gridCol w:w="504"/>
        <w:gridCol w:w="744"/>
        <w:gridCol w:w="508"/>
        <w:gridCol w:w="504"/>
        <w:gridCol w:w="744"/>
        <w:gridCol w:w="508"/>
        <w:gridCol w:w="504"/>
        <w:gridCol w:w="506"/>
        <w:gridCol w:w="504"/>
        <w:gridCol w:w="506"/>
        <w:gridCol w:w="504"/>
        <w:gridCol w:w="508"/>
        <w:gridCol w:w="504"/>
      </w:tblGrid>
      <w:tr>
        <w:tblPrEx>
          <w:tblCellMar>
            <w:top w:w="0" w:type="dxa"/>
            <w:left w:w="0" w:type="dxa"/>
            <w:bottom w:w="0" w:type="dxa"/>
            <w:right w:w="0" w:type="dxa"/>
          </w:tblCellMar>
        </w:tblPrEx>
        <w:trPr>
          <w:trHeight w:val="340" w:hRule="atLeast"/>
        </w:trPr>
        <w:tc>
          <w:tcPr>
            <w:tcW w:w="972"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项目名称</w:t>
            </w:r>
          </w:p>
        </w:tc>
        <w:tc>
          <w:tcPr>
            <w:tcW w:w="1003"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挖方</w:t>
            </w:r>
          </w:p>
        </w:tc>
        <w:tc>
          <w:tcPr>
            <w:tcW w:w="1003"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填方</w:t>
            </w:r>
          </w:p>
        </w:tc>
        <w:tc>
          <w:tcPr>
            <w:tcW w:w="577"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调入</w:t>
            </w:r>
          </w:p>
        </w:tc>
        <w:tc>
          <w:tcPr>
            <w:tcW w:w="577"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调出</w:t>
            </w:r>
          </w:p>
        </w:tc>
        <w:tc>
          <w:tcPr>
            <w:tcW w:w="578"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借方</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弃方</w:t>
            </w:r>
          </w:p>
        </w:tc>
      </w:tr>
      <w:tr>
        <w:tblPrEx>
          <w:tblCellMar>
            <w:top w:w="0" w:type="dxa"/>
            <w:left w:w="0" w:type="dxa"/>
            <w:bottom w:w="0" w:type="dxa"/>
            <w:right w:w="0" w:type="dxa"/>
          </w:tblCellMar>
        </w:tblPrEx>
        <w:trPr>
          <w:trHeight w:val="390" w:hRule="atLeast"/>
        </w:trPr>
        <w:tc>
          <w:tcPr>
            <w:tcW w:w="972"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rPr>
                <w:rFonts w:cs="Times New Roman"/>
                <w:color w:val="auto"/>
                <w:sz w:val="21"/>
                <w:szCs w:val="21"/>
                <w:highlight w:val="none"/>
                <w:shd w:val="clear" w:color="auto" w:fill="auto"/>
              </w:rPr>
            </w:pP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表土</w:t>
            </w:r>
          </w:p>
        </w:tc>
        <w:tc>
          <w:tcPr>
            <w:tcW w:w="42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普通土</w:t>
            </w:r>
          </w:p>
        </w:tc>
        <w:tc>
          <w:tcPr>
            <w:tcW w:w="29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小计</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表土</w:t>
            </w:r>
          </w:p>
        </w:tc>
        <w:tc>
          <w:tcPr>
            <w:tcW w:w="42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普通土</w:t>
            </w:r>
          </w:p>
        </w:tc>
        <w:tc>
          <w:tcPr>
            <w:tcW w:w="29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小计</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8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来源</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8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去向</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数量</w:t>
            </w:r>
          </w:p>
        </w:tc>
        <w:tc>
          <w:tcPr>
            <w:tcW w:w="28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cs="Times New Roman"/>
                <w:color w:val="auto"/>
                <w:kern w:val="0"/>
                <w:sz w:val="21"/>
                <w:szCs w:val="21"/>
                <w:highlight w:val="none"/>
                <w:shd w:val="clear" w:color="auto" w:fill="auto"/>
                <w:lang w:bidi="ar"/>
              </w:rPr>
              <w:t>来源</w:t>
            </w:r>
          </w:p>
        </w:tc>
        <w:tc>
          <w:tcPr>
            <w:tcW w:w="2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hint="eastAsia" w:cs="Times New Roman"/>
                <w:color w:val="auto"/>
                <w:kern w:val="0"/>
                <w:sz w:val="21"/>
                <w:szCs w:val="21"/>
                <w:highlight w:val="none"/>
                <w:shd w:val="clear" w:color="auto" w:fill="auto"/>
                <w:lang w:bidi="ar"/>
              </w:rPr>
              <w:t>数量</w:t>
            </w:r>
          </w:p>
        </w:tc>
      </w:tr>
      <w:tr>
        <w:tblPrEx>
          <w:tblCellMar>
            <w:top w:w="0" w:type="dxa"/>
            <w:left w:w="0" w:type="dxa"/>
            <w:bottom w:w="0" w:type="dxa"/>
            <w:right w:w="0" w:type="dxa"/>
          </w:tblCellMar>
        </w:tblPrEx>
        <w:trPr>
          <w:trHeight w:val="340" w:hRule="atLeast"/>
        </w:trPr>
        <w:tc>
          <w:tcPr>
            <w:tcW w:w="9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①养殖区</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4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1.85</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cs="Times New Roman"/>
                <w:color w:val="auto"/>
                <w:kern w:val="0"/>
                <w:sz w:val="21"/>
                <w:szCs w:val="21"/>
                <w:highlight w:val="none"/>
                <w:shd w:val="clear" w:color="auto" w:fill="auto"/>
                <w:lang w:val="en-US" w:bidi="ar"/>
              </w:rPr>
            </w:pPr>
            <w:r>
              <w:rPr>
                <w:rFonts w:hint="eastAsia" w:cs="Times New Roman"/>
                <w:color w:val="auto"/>
                <w:kern w:val="0"/>
                <w:sz w:val="21"/>
                <w:szCs w:val="21"/>
                <w:highlight w:val="none"/>
                <w:shd w:val="clear" w:color="auto" w:fill="auto"/>
                <w:lang w:val="en-US" w:eastAsia="zh-CN" w:bidi="ar"/>
              </w:rPr>
              <w:t>1.85</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0.83</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cs="Times New Roman"/>
                <w:color w:val="auto"/>
                <w:kern w:val="0"/>
                <w:sz w:val="21"/>
                <w:szCs w:val="21"/>
                <w:highlight w:val="none"/>
                <w:shd w:val="clear" w:color="auto" w:fill="auto"/>
                <w:lang w:val="en-US" w:bidi="ar"/>
              </w:rPr>
            </w:pPr>
            <w:r>
              <w:rPr>
                <w:rFonts w:hint="eastAsia" w:cs="Times New Roman"/>
                <w:color w:val="auto"/>
                <w:kern w:val="0"/>
                <w:sz w:val="21"/>
                <w:szCs w:val="21"/>
                <w:highlight w:val="none"/>
                <w:shd w:val="clear" w:color="auto" w:fill="auto"/>
                <w:lang w:val="en-US" w:eastAsia="zh-CN" w:bidi="ar"/>
              </w:rPr>
              <w:t>0.83</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1.02</w:t>
            </w: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③</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CellMar>
            <w:top w:w="0" w:type="dxa"/>
            <w:left w:w="0" w:type="dxa"/>
            <w:bottom w:w="0" w:type="dxa"/>
            <w:right w:w="0" w:type="dxa"/>
          </w:tblCellMar>
        </w:tblPrEx>
        <w:trPr>
          <w:trHeight w:val="340" w:hRule="atLeast"/>
        </w:trPr>
        <w:tc>
          <w:tcPr>
            <w:tcW w:w="9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②消杀区</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4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0.01</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0.01</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CellMar>
            <w:top w:w="0" w:type="dxa"/>
            <w:left w:w="0" w:type="dxa"/>
            <w:bottom w:w="0" w:type="dxa"/>
            <w:right w:w="0" w:type="dxa"/>
          </w:tblCellMar>
        </w:tblPrEx>
        <w:trPr>
          <w:trHeight w:val="340" w:hRule="atLeast"/>
        </w:trPr>
        <w:tc>
          <w:tcPr>
            <w:tcW w:w="9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③绿化及空闲区</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4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0.01</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7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1.03</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1.03</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1.02</w:t>
            </w: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①</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eastAsia="zh-CN"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CellMar>
            <w:top w:w="0" w:type="dxa"/>
            <w:left w:w="0" w:type="dxa"/>
            <w:bottom w:w="0" w:type="dxa"/>
            <w:right w:w="0" w:type="dxa"/>
          </w:tblCellMar>
        </w:tblPrEx>
        <w:trPr>
          <w:trHeight w:val="340" w:hRule="atLeast"/>
        </w:trPr>
        <w:tc>
          <w:tcPr>
            <w:tcW w:w="9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合计</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p>
        </w:tc>
        <w:tc>
          <w:tcPr>
            <w:tcW w:w="4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1.87</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hint="eastAsia" w:cs="Times New Roman"/>
                <w:color w:val="auto"/>
                <w:sz w:val="21"/>
                <w:szCs w:val="21"/>
                <w:highlight w:val="none"/>
                <w:shd w:val="clear" w:color="auto" w:fill="auto"/>
                <w:lang w:val="en-US" w:eastAsia="zh-CN"/>
              </w:rPr>
              <w:t>1.87</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sz w:val="21"/>
                <w:szCs w:val="21"/>
                <w:highlight w:val="none"/>
                <w:shd w:val="clear" w:color="auto" w:fill="auto"/>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1.87</w:t>
            </w:r>
          </w:p>
        </w:tc>
        <w:tc>
          <w:tcPr>
            <w:tcW w:w="2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r>
              <w:rPr>
                <w:rFonts w:hint="eastAsia" w:cs="Times New Roman"/>
                <w:color w:val="auto"/>
                <w:sz w:val="21"/>
                <w:szCs w:val="21"/>
                <w:highlight w:val="none"/>
                <w:shd w:val="clear" w:color="auto" w:fill="auto"/>
                <w:lang w:val="en-US" w:eastAsia="zh-CN"/>
              </w:rPr>
              <w:t>1.87</w:t>
            </w: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rPr>
                <w:rFonts w:cs="Times New Roman"/>
                <w:color w:val="auto"/>
                <w:sz w:val="21"/>
                <w:szCs w:val="21"/>
                <w:highlight w:val="none"/>
                <w:shd w:val="clear" w:color="auto" w:fill="auto"/>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rPr>
                <w:rFonts w:cs="Times New Roman"/>
                <w:color w:val="auto"/>
                <w:sz w:val="21"/>
                <w:szCs w:val="21"/>
                <w:highlight w:val="none"/>
                <w:shd w:val="clear" w:color="auto" w:fill="auto"/>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rPr>
                <w:rFonts w:cs="Times New Roman"/>
                <w:color w:val="auto"/>
                <w:sz w:val="21"/>
                <w:szCs w:val="21"/>
                <w:highlight w:val="none"/>
                <w:shd w:val="clear" w:color="auto" w:fill="auto"/>
              </w:rPr>
            </w:pPr>
          </w:p>
        </w:tc>
        <w:tc>
          <w:tcPr>
            <w:tcW w:w="2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rPr>
                <w:rFonts w:cs="Times New Roman"/>
                <w:color w:val="auto"/>
                <w:sz w:val="21"/>
                <w:szCs w:val="21"/>
                <w:highlight w:val="none"/>
                <w:shd w:val="clear" w:color="auto" w:fill="auto"/>
              </w:rPr>
            </w:pPr>
          </w:p>
        </w:tc>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firstLine="0" w:firstLineChars="0"/>
              <w:jc w:val="center"/>
              <w:textAlignment w:val="center"/>
              <w:rPr>
                <w:rFonts w:cs="Times New Roman"/>
                <w:color w:val="auto"/>
                <w:sz w:val="21"/>
                <w:szCs w:val="21"/>
                <w:highlight w:val="none"/>
                <w:shd w:val="clear" w:color="auto" w:fill="auto"/>
              </w:rPr>
            </w:pPr>
          </w:p>
        </w:tc>
      </w:tr>
    </w:tbl>
    <w:p>
      <w:pPr>
        <w:widowControl w:val="0"/>
        <w:ind w:firstLine="420"/>
        <w:jc w:val="left"/>
        <w:rPr>
          <w:rFonts w:hint="eastAsia" w:eastAsia="仿宋_GB2312" w:cs="Times New Roman"/>
          <w:b/>
          <w:bCs/>
          <w:color w:val="auto"/>
          <w:kern w:val="28"/>
          <w:sz w:val="28"/>
          <w:szCs w:val="32"/>
          <w:highlight w:val="none"/>
          <w:shd w:val="clear" w:color="auto" w:fill="auto"/>
          <w:lang w:eastAsia="zh-CN"/>
        </w:rPr>
        <w:sectPr>
          <w:headerReference r:id="rId9" w:type="default"/>
          <w:footerReference r:id="rId10" w:type="default"/>
          <w:pgSz w:w="11906" w:h="16838"/>
          <w:pgMar w:top="1474" w:right="1474" w:bottom="1474" w:left="1701" w:header="1208" w:footer="1157" w:gutter="0"/>
          <w:pgBorders w:offsetFrom="page">
            <w:top w:val="none" w:sz="0" w:space="0"/>
            <w:left w:val="none" w:sz="0" w:space="0"/>
            <w:bottom w:val="none" w:sz="0" w:space="0"/>
            <w:right w:val="none" w:sz="0" w:space="0"/>
          </w:pgBorders>
          <w:pgNumType w:fmt="decimal" w:start="1"/>
          <w:cols w:space="720" w:num="1"/>
          <w:docGrid w:type="lines" w:linePitch="335" w:charSpace="0"/>
        </w:sectPr>
      </w:pPr>
      <w:r>
        <w:rPr>
          <w:rFonts w:cs="Times New Roman"/>
          <w:color w:val="auto"/>
          <w:sz w:val="21"/>
          <w:szCs w:val="21"/>
          <w:highlight w:val="none"/>
          <w:shd w:val="clear" w:color="auto" w:fill="auto"/>
        </w:rPr>
        <w:t>注：1、弃方＝挖方-填方+调入-调出+借方；2、表中数据均为自然方</w:t>
      </w:r>
      <w:r>
        <w:rPr>
          <w:rFonts w:hint="eastAsia" w:cs="Times New Roman"/>
          <w:color w:val="auto"/>
          <w:sz w:val="21"/>
          <w:szCs w:val="21"/>
          <w:highlight w:val="none"/>
          <w:shd w:val="clear" w:color="auto" w:fill="auto"/>
          <w:lang w:eastAsia="zh-CN"/>
        </w:rPr>
        <w:t>。</w:t>
      </w:r>
    </w:p>
    <w:p>
      <w:pPr>
        <w:pStyle w:val="12"/>
        <w:spacing w:line="240" w:lineRule="auto"/>
        <w:ind w:firstLine="482" w:firstLineChars="200"/>
        <w:rPr>
          <w:rFonts w:hint="default" w:eastAsia="仿宋_GB2312"/>
          <w:b/>
          <w:bCs/>
          <w:color w:val="auto"/>
          <w:sz w:val="24"/>
          <w:highlight w:val="none"/>
          <w:shd w:val="clear" w:color="auto" w:fill="auto"/>
          <w:vertAlign w:val="baseline"/>
          <w:lang w:val="en-US" w:eastAsia="zh-CN"/>
        </w:rPr>
      </w:pPr>
    </w:p>
    <w:p>
      <w:pPr>
        <w:ind w:left="0" w:leftChars="0" w:right="0" w:rightChars="0" w:firstLine="0" w:firstLineChars="0"/>
        <w:jc w:val="center"/>
        <w:rPr>
          <w:rFonts w:hint="default"/>
          <w:color w:val="auto"/>
          <w:highlight w:val="none"/>
          <w:shd w:val="clear" w:color="auto" w:fill="auto"/>
          <w:lang w:val="en-US" w:eastAsia="zh-CN"/>
        </w:rPr>
      </w:pPr>
      <w:r>
        <w:rPr>
          <w:color w:val="auto"/>
          <w:sz w:val="24"/>
          <w:highlight w:val="none"/>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-116840</wp:posOffset>
                </wp:positionH>
                <wp:positionV relativeFrom="paragraph">
                  <wp:posOffset>118745</wp:posOffset>
                </wp:positionV>
                <wp:extent cx="953770" cy="324485"/>
                <wp:effectExtent l="4445" t="4445" r="13335" b="13970"/>
                <wp:wrapNone/>
                <wp:docPr id="48" name="文本框 48"/>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无弃方</w:t>
                            </w:r>
                          </w:p>
                        </w:txbxContent>
                      </wps:txbx>
                      <wps:bodyPr upright="1"/>
                    </wps:wsp>
                  </a:graphicData>
                </a:graphic>
              </wp:anchor>
            </w:drawing>
          </mc:Choice>
          <mc:Fallback>
            <w:pict>
              <v:shape id="_x0000_s1026" o:spid="_x0000_s1026" o:spt="202" type="#_x0000_t202" style="position:absolute;left:0pt;margin-left:-9.2pt;margin-top:9.35pt;height:25.55pt;width:75.1pt;z-index:251701248;mso-width-relative:page;mso-height-relative:page;" filled="f" stroked="t" coordsize="21600,21600" o:gfxdata="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I3Mm1gAAAAkBAAAPAAAAAAAAAAEAIAAAACIAAABkcnMv&#10;ZG93bnJldi54bWxQSwECFAAUAAAACACHTuJAKSloWgUCAAAOBAAADgAAAAAAAAABACAAAAAlAQAA&#10;ZHJzL2Uyb0RvYy54bWxQSwUGAAAAAAYABgBZAQAAnAU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无弃方</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6969760</wp:posOffset>
                </wp:positionH>
                <wp:positionV relativeFrom="paragraph">
                  <wp:posOffset>109220</wp:posOffset>
                </wp:positionV>
                <wp:extent cx="953770" cy="324485"/>
                <wp:effectExtent l="4445" t="4445" r="13335" b="13970"/>
                <wp:wrapNone/>
                <wp:docPr id="47" name="文本框 47"/>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无借方</w:t>
                            </w:r>
                          </w:p>
                        </w:txbxContent>
                      </wps:txbx>
                      <wps:bodyPr upright="1"/>
                    </wps:wsp>
                  </a:graphicData>
                </a:graphic>
              </wp:anchor>
            </w:drawing>
          </mc:Choice>
          <mc:Fallback>
            <w:pict>
              <v:shape id="_x0000_s1026" o:spid="_x0000_s1026" o:spt="202" type="#_x0000_t202" style="position:absolute;left:0pt;margin-left:548.8pt;margin-top:8.6pt;height:25.55pt;width:75.1pt;z-index:251702272;mso-width-relative:page;mso-height-relative:page;" filled="f" stroked="t" coordsize="21600,21600" o:gfxdata="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7VQl1wAAAAsBAAAPAAAAAAAAAAEAIAAAACIAAABkcnMv&#10;ZG93bnJldi54bWxQSwECFAAUAAAACACHTuJAMe5VSgQCAAAOBAAADgAAAAAAAAABACAAAAAmAQAA&#10;ZHJzL2Uyb0RvYy54bWxQSwUGAAAAAAYABgBZAQAAnAU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无借方</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82816" behindDoc="0" locked="0" layoutInCell="1" allowOverlap="1">
                <wp:simplePos x="0" y="0"/>
                <wp:positionH relativeFrom="column">
                  <wp:posOffset>4683760</wp:posOffset>
                </wp:positionH>
                <wp:positionV relativeFrom="paragraph">
                  <wp:posOffset>118745</wp:posOffset>
                </wp:positionV>
                <wp:extent cx="906145" cy="324485"/>
                <wp:effectExtent l="4445" t="4445" r="22860" b="13970"/>
                <wp:wrapNone/>
                <wp:docPr id="46" name="文本框 46"/>
                <wp:cNvGraphicFramePr/>
                <a:graphic xmlns:a="http://schemas.openxmlformats.org/drawingml/2006/main">
                  <a:graphicData uri="http://schemas.microsoft.com/office/word/2010/wordprocessingShape">
                    <wps:wsp>
                      <wps:cNvSpPr txBox="1"/>
                      <wps:spPr>
                        <a:xfrm>
                          <a:off x="0" y="0"/>
                          <a:ext cx="906145"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1.87</w:t>
                            </w:r>
                          </w:p>
                        </w:txbxContent>
                      </wps:txbx>
                      <wps:bodyPr upright="1"/>
                    </wps:wsp>
                  </a:graphicData>
                </a:graphic>
              </wp:anchor>
            </w:drawing>
          </mc:Choice>
          <mc:Fallback>
            <w:pict>
              <v:shape id="_x0000_s1026" o:spid="_x0000_s1026" o:spt="202" type="#_x0000_t202" style="position:absolute;left:0pt;margin-left:368.8pt;margin-top:9.35pt;height:25.55pt;width:71.35pt;z-index:251682816;mso-width-relative:page;mso-height-relative:page;" filled="f" stroked="t" coordsize="21600,21600" o:gfxdata="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1dyjzWAAAACQEAAA8AAAAAAAAAAQAgAAAAIgAAAGRycy9k&#10;b3ducmV2LnhtbFBLAQIUABQAAAAIAIdO4kDH/92hBAIAAA4EAAAOAAAAAAAAAAEAIAAAACUBAABk&#10;cnMvZTJvRG9jLnhtbFBLBQYAAAAABgAGAFkBAACbBQ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1.87</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1635760</wp:posOffset>
                </wp:positionH>
                <wp:positionV relativeFrom="paragraph">
                  <wp:posOffset>118745</wp:posOffset>
                </wp:positionV>
                <wp:extent cx="953770" cy="324485"/>
                <wp:effectExtent l="4445" t="4445" r="13335" b="13970"/>
                <wp:wrapNone/>
                <wp:docPr id="45" name="文本框 45"/>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1.87</w:t>
                            </w:r>
                          </w:p>
                        </w:txbxContent>
                      </wps:txbx>
                      <wps:bodyPr upright="1"/>
                    </wps:wsp>
                  </a:graphicData>
                </a:graphic>
              </wp:anchor>
            </w:drawing>
          </mc:Choice>
          <mc:Fallback>
            <w:pict>
              <v:shape id="_x0000_s1026" o:spid="_x0000_s1026" o:spt="202" type="#_x0000_t202" style="position:absolute;left:0pt;margin-left:128.8pt;margin-top:9.35pt;height:25.55pt;width:75.1pt;z-index:251677696;mso-width-relative:page;mso-height-relative:page;" filled="f" stroked="t" coordsize="21600,21600" o:gfxdata="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3U4tYAAAAJAQAADwAAAAAAAAABACAAAAAiAAAAZHJz&#10;L2Rvd25yZXYueG1sUEsBAhQAFAAAAAgAh07iQIeiGwUGAgAADgQAAA4AAAAAAAAAAQAgAAAAJQEA&#10;AGRycy9lMm9Eb2MueG1sUEsFBgAAAAAGAAYAWQEAAJ0FA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1.87</w:t>
                      </w:r>
                    </w:p>
                  </w:txbxContent>
                </v:textbox>
              </v:shape>
            </w:pict>
          </mc:Fallback>
        </mc:AlternateContent>
      </w: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5888" behindDoc="0" locked="0" layoutInCell="1" allowOverlap="1">
                <wp:simplePos x="0" y="0"/>
                <wp:positionH relativeFrom="column">
                  <wp:posOffset>2978785</wp:posOffset>
                </wp:positionH>
                <wp:positionV relativeFrom="paragraph">
                  <wp:posOffset>143510</wp:posOffset>
                </wp:positionV>
                <wp:extent cx="999490" cy="25781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99490" cy="257810"/>
                        </a:xfrm>
                        <a:prstGeom prst="rect">
                          <a:avLst/>
                        </a:prstGeom>
                        <a:noFill/>
                        <a:ln>
                          <a:noFill/>
                        </a:ln>
                      </wps:spPr>
                      <wps:txbx>
                        <w:txbxContent>
                          <w:p>
                            <w:pPr>
                              <w:rPr>
                                <w:rFonts w:hint="default" w:eastAsia="仿宋_GB2312"/>
                                <w:lang w:val="en-US" w:eastAsia="zh-CN"/>
                              </w:rPr>
                            </w:pPr>
                            <w:r>
                              <w:rPr>
                                <w:rFonts w:hint="eastAsia"/>
                                <w:lang w:val="en-US" w:eastAsia="zh-CN"/>
                              </w:rPr>
                              <w:t>0.83</w:t>
                            </w:r>
                          </w:p>
                        </w:txbxContent>
                      </wps:txbx>
                      <wps:bodyPr upright="1"/>
                    </wps:wsp>
                  </a:graphicData>
                </a:graphic>
              </wp:anchor>
            </w:drawing>
          </mc:Choice>
          <mc:Fallback>
            <w:pict>
              <v:shape id="_x0000_s1026" o:spid="_x0000_s1026" o:spt="202" type="#_x0000_t202" style="position:absolute;left:0pt;margin-left:234.55pt;margin-top:11.3pt;height:20.3pt;width:78.7pt;z-index:251685888;mso-width-relative:page;mso-height-relative:page;" filled="f" stroked="f" coordsize="21600,21600" o:gfxdata="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Qjsr1gAA&#10;AAkBAAAPAAAAAAAAAAEAIAAAACIAAABkcnMvZG93bnJldi54bWxQSwECFAAUAAAACACHTuJAXrQu&#10;5q4BAABPAwAADgAAAAAAAAABACAAAAAlAQAAZHJzL2Uyb0RvYy54bWxQSwUGAAAAAAYABgBZAQAA&#10;RQUAAAAA&#10;">
                <v:path/>
                <v:fill on="f" focussize="0,0"/>
                <v:stroke on="f"/>
                <v:imagedata o:title=""/>
                <o:lock v:ext="edit" aspectratio="f"/>
                <v:textbox>
                  <w:txbxContent>
                    <w:p>
                      <w:pPr>
                        <w:rPr>
                          <w:rFonts w:hint="default" w:eastAsia="仿宋_GB2312"/>
                          <w:lang w:val="en-US" w:eastAsia="zh-CN"/>
                        </w:rPr>
                      </w:pPr>
                      <w:r>
                        <w:rPr>
                          <w:rFonts w:hint="eastAsia"/>
                          <w:lang w:val="en-US" w:eastAsia="zh-CN"/>
                        </w:rPr>
                        <w:t>0.83</w:t>
                      </w:r>
                    </w:p>
                  </w:txbxContent>
                </v:textbox>
              </v:shap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4664710</wp:posOffset>
                </wp:positionH>
                <wp:positionV relativeFrom="paragraph">
                  <wp:posOffset>114935</wp:posOffset>
                </wp:positionV>
                <wp:extent cx="953770" cy="324485"/>
                <wp:effectExtent l="4445" t="4445" r="13335" b="13970"/>
                <wp:wrapNone/>
                <wp:docPr id="43" name="文本框 43"/>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rPr>
                                <w:rFonts w:hint="default" w:eastAsia="仿宋_GB2312"/>
                                <w:lang w:val="en-US" w:eastAsia="zh-CN"/>
                              </w:rPr>
                            </w:pPr>
                            <w:r>
                              <w:rPr>
                                <w:rFonts w:hint="eastAsia"/>
                                <w:lang w:eastAsia="zh-CN"/>
                              </w:rPr>
                              <w:t>养殖区</w:t>
                            </w:r>
                            <w:r>
                              <w:rPr>
                                <w:rFonts w:hint="eastAsia"/>
                                <w:lang w:val="en-US" w:eastAsia="zh-CN"/>
                              </w:rPr>
                              <w:t>0.83</w:t>
                            </w:r>
                          </w:p>
                        </w:txbxContent>
                      </wps:txbx>
                      <wps:bodyPr upright="1"/>
                    </wps:wsp>
                  </a:graphicData>
                </a:graphic>
              </wp:anchor>
            </w:drawing>
          </mc:Choice>
          <mc:Fallback>
            <w:pict>
              <v:shape id="_x0000_s1026" o:spid="_x0000_s1026" o:spt="202" type="#_x0000_t202" style="position:absolute;left:0pt;margin-left:367.3pt;margin-top:9.05pt;height:25.55pt;width:75.1pt;z-index:251680768;mso-width-relative:page;mso-height-relative:page;" filled="f" stroked="t" coordsize="21600,21600" o:gfxdata="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3AFcDWAAAACQEAAA8AAAAAAAAAAQAgAAAAIgAAAGRycy9k&#10;b3ducmV2LnhtbFBLAQIUABQAAAAIAIdO4kBdd8nUBAIAAA4EAAAOAAAAAAAAAAEAIAAAACUBAABk&#10;cnMvZTJvRG9jLnhtbFBLBQYAAAAABgAGAFkBAACbBQAAAAA=&#10;">
                <v:path/>
                <v:fill on="f" focussize="0,0"/>
                <v:stroke joinstyle="miter"/>
                <v:imagedata o:title=""/>
                <o:lock v:ext="edit" aspectratio="f"/>
                <v:textbox>
                  <w:txbxContent>
                    <w:p>
                      <w:pPr>
                        <w:ind w:left="0" w:leftChars="0" w:firstLine="0" w:firstLineChars="0"/>
                        <w:rPr>
                          <w:rFonts w:hint="default" w:eastAsia="仿宋_GB2312"/>
                          <w:lang w:val="en-US" w:eastAsia="zh-CN"/>
                        </w:rPr>
                      </w:pPr>
                      <w:r>
                        <w:rPr>
                          <w:rFonts w:hint="eastAsia"/>
                          <w:lang w:eastAsia="zh-CN"/>
                        </w:rPr>
                        <w:t>养殖区</w:t>
                      </w:r>
                      <w:r>
                        <w:rPr>
                          <w:rFonts w:hint="eastAsia"/>
                          <w:lang w:val="en-US" w:eastAsia="zh-CN"/>
                        </w:rPr>
                        <w:t>0.83</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1626235</wp:posOffset>
                </wp:positionH>
                <wp:positionV relativeFrom="paragraph">
                  <wp:posOffset>114935</wp:posOffset>
                </wp:positionV>
                <wp:extent cx="963295" cy="324485"/>
                <wp:effectExtent l="4445" t="5080" r="22860" b="13335"/>
                <wp:wrapNone/>
                <wp:docPr id="42" name="文本框 42"/>
                <wp:cNvGraphicFramePr/>
                <a:graphic xmlns:a="http://schemas.openxmlformats.org/drawingml/2006/main">
                  <a:graphicData uri="http://schemas.microsoft.com/office/word/2010/wordprocessingShape">
                    <wps:wsp>
                      <wps:cNvSpPr txBox="1"/>
                      <wps:spPr>
                        <a:xfrm>
                          <a:off x="0" y="0"/>
                          <a:ext cx="963295"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养殖区</w:t>
                            </w:r>
                            <w:r>
                              <w:rPr>
                                <w:rFonts w:hint="eastAsia"/>
                                <w:lang w:val="en-US" w:eastAsia="zh-CN"/>
                              </w:rPr>
                              <w:t>1.85</w:t>
                            </w:r>
                          </w:p>
                        </w:txbxContent>
                      </wps:txbx>
                      <wps:bodyPr upright="1"/>
                    </wps:wsp>
                  </a:graphicData>
                </a:graphic>
              </wp:anchor>
            </w:drawing>
          </mc:Choice>
          <mc:Fallback>
            <w:pict>
              <v:shape id="_x0000_s1026" o:spid="_x0000_s1026" o:spt="202" type="#_x0000_t202" style="position:absolute;left:0pt;margin-left:128.05pt;margin-top:9.05pt;height:25.55pt;width:75.85pt;z-index:251678720;mso-width-relative:page;mso-height-relative:page;" filled="f" stroked="t" coordsize="21600,21600" o:gfxdata="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EE8j1gAAAAkBAAAPAAAAAAAAAAEAIAAAACIAAABkcnMv&#10;ZG93bnJldi54bWxQSwECFAAUAAAACACHTuJAKSQzWQUCAAAOBAAADgAAAAAAAAABACAAAAAlAQAA&#10;ZHJzL2Uyb0RvYy54bWxQSwUGAAAAAAYABgBZAQAAnAU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养殖区</w:t>
                      </w:r>
                      <w:r>
                        <w:rPr>
                          <w:rFonts w:hint="eastAsia"/>
                          <w:lang w:val="en-US" w:eastAsia="zh-CN"/>
                        </w:rPr>
                        <w:t>1.85</w:t>
                      </w:r>
                    </w:p>
                  </w:txbxContent>
                </v:textbox>
              </v:shap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rPr>
        <mc:AlternateContent>
          <mc:Choice Requires="wps">
            <w:drawing>
              <wp:anchor distT="0" distB="0" distL="114300" distR="114300" simplePos="0" relativeHeight="251699200" behindDoc="0" locked="0" layoutInCell="1" allowOverlap="1">
                <wp:simplePos x="0" y="0"/>
                <wp:positionH relativeFrom="column">
                  <wp:posOffset>2593340</wp:posOffset>
                </wp:positionH>
                <wp:positionV relativeFrom="paragraph">
                  <wp:posOffset>46990</wp:posOffset>
                </wp:positionV>
                <wp:extent cx="2086610" cy="635"/>
                <wp:effectExtent l="0" t="48260" r="8890" b="65405"/>
                <wp:wrapNone/>
                <wp:docPr id="41" name="直接连接符 41"/>
                <wp:cNvGraphicFramePr/>
                <a:graphic xmlns:a="http://schemas.openxmlformats.org/drawingml/2006/main">
                  <a:graphicData uri="http://schemas.microsoft.com/office/word/2010/wordprocessingShape">
                    <wps:wsp>
                      <wps:cNvSpPr/>
                      <wps:spPr>
                        <a:xfrm>
                          <a:off x="0" y="0"/>
                          <a:ext cx="20866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pt;margin-top:3.7pt;height:0.05pt;width:164.3pt;z-index:251699200;mso-width-relative:page;mso-height-relative:page;" filled="f" stroked="t" coordsize="21600,21600" o:gfxdata="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qU079gAAAAHAQAADwAAAAAAAAABACAAAAAiAAAAZHJzL2Rvd25yZXYu&#10;eG1sUEsBAhQAFAAAAAgAh07iQM5F04L7AQAA6QMAAA4AAAAAAAAAAQAgAAAAJwEAAGRycy9lMm9E&#10;b2MueG1sUEsFBgAAAAAGAAYAWQEAAJQFAAAAAA==&#10;">
                <v:path arrowok="t"/>
                <v:fill on="f" focussize="0,0"/>
                <v:stroke endarrow="open"/>
                <v:imagedata o:title=""/>
                <o:lock v:ext="edit" aspectratio="f"/>
              </v:lin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6912" behindDoc="0" locked="0" layoutInCell="1" allowOverlap="1">
                <wp:simplePos x="0" y="0"/>
                <wp:positionH relativeFrom="column">
                  <wp:posOffset>3769360</wp:posOffset>
                </wp:positionH>
                <wp:positionV relativeFrom="paragraph">
                  <wp:posOffset>93345</wp:posOffset>
                </wp:positionV>
                <wp:extent cx="1000125" cy="37084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000125" cy="370840"/>
                        </a:xfrm>
                        <a:prstGeom prst="rect">
                          <a:avLst/>
                        </a:prstGeom>
                        <a:noFill/>
                        <a:ln>
                          <a:noFill/>
                        </a:ln>
                      </wps:spPr>
                      <wps:txbx>
                        <w:txbxContent>
                          <w:p>
                            <w:pPr>
                              <w:rPr>
                                <w:rFonts w:hint="default" w:eastAsia="仿宋_GB2312"/>
                                <w:lang w:val="en-US" w:eastAsia="zh-CN"/>
                              </w:rPr>
                            </w:pPr>
                            <w:r>
                              <w:rPr>
                                <w:rFonts w:hint="eastAsia"/>
                                <w:lang w:val="en-US" w:eastAsia="zh-CN"/>
                              </w:rPr>
                              <w:t>1.02</w:t>
                            </w:r>
                          </w:p>
                        </w:txbxContent>
                      </wps:txbx>
                      <wps:bodyPr upright="1"/>
                    </wps:wsp>
                  </a:graphicData>
                </a:graphic>
              </wp:anchor>
            </w:drawing>
          </mc:Choice>
          <mc:Fallback>
            <w:pict>
              <v:shape id="_x0000_s1026" o:spid="_x0000_s1026" o:spt="202" type="#_x0000_t202" style="position:absolute;left:0pt;margin-left:296.8pt;margin-top:7.35pt;height:29.2pt;width:78.75pt;z-index:251686912;mso-width-relative:page;mso-height-relative:page;" filled="f" stroked="f" coordsize="21600,21600" o:gfxdata="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3LhoD1wAA&#10;AAkBAAAPAAAAAAAAAAEAIAAAACIAAABkcnMvZG93bnJldi54bWxQSwECFAAUAAAACACHTuJARuJA&#10;Ea0BAABQAwAADgAAAAAAAAABACAAAAAmAQAAZHJzL2Uyb0RvYy54bWxQSwUGAAAAAAYABgBZAQAA&#10;RQUAAAAA&#10;">
                <v:path/>
                <v:fill on="f" focussize="0,0"/>
                <v:stroke on="f"/>
                <v:imagedata o:title=""/>
                <o:lock v:ext="edit" aspectratio="f"/>
                <v:textbox>
                  <w:txbxContent>
                    <w:p>
                      <w:pPr>
                        <w:rPr>
                          <w:rFonts w:hint="default" w:eastAsia="仿宋_GB2312"/>
                          <w:lang w:val="en-US" w:eastAsia="zh-CN"/>
                        </w:rPr>
                      </w:pPr>
                      <w:r>
                        <w:rPr>
                          <w:rFonts w:hint="eastAsia"/>
                          <w:lang w:val="en-US" w:eastAsia="zh-CN"/>
                        </w:rPr>
                        <w:t>1.02</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92032" behindDoc="0" locked="0" layoutInCell="1" allowOverlap="1">
                <wp:simplePos x="0" y="0"/>
                <wp:positionH relativeFrom="column">
                  <wp:posOffset>4064635</wp:posOffset>
                </wp:positionH>
                <wp:positionV relativeFrom="paragraph">
                  <wp:posOffset>7620</wp:posOffset>
                </wp:positionV>
                <wp:extent cx="635" cy="362585"/>
                <wp:effectExtent l="4445" t="0" r="13970" b="18415"/>
                <wp:wrapNone/>
                <wp:docPr id="39" name="直接连接符 39"/>
                <wp:cNvGraphicFramePr/>
                <a:graphic xmlns:a="http://schemas.openxmlformats.org/drawingml/2006/main">
                  <a:graphicData uri="http://schemas.microsoft.com/office/word/2010/wordprocessingShape">
                    <wps:wsp>
                      <wps:cNvSpPr/>
                      <wps:spPr>
                        <a:xfrm>
                          <a:off x="0" y="0"/>
                          <a:ext cx="635" cy="362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0.05pt;margin-top:0.6pt;height:28.55pt;width:0.05pt;z-index:251692032;mso-width-relative:page;mso-height-relative:page;" filled="f" stroked="t" coordsize="21600,21600" o:gfxdata="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1oYG7VAAAACAEAAA8AAAAAAAAAAQAgAAAAIgAAAGRycy9kb3ducmV2LnhtbFBLAQIU&#10;ABQAAAAIAIdO4kDlm9pT9gEAAOcDAAAOAAAAAAAAAAEAIAAAACQBAABkcnMvZTJvRG9jLnhtbFBL&#10;BQYAAAAABgAGAFkBAACMBQAAAAA=&#10;">
                <v:path arrowok="t"/>
                <v:fill on="f" focussize="0,0"/>
                <v:stroke/>
                <v:imagedata o:title=""/>
                <o:lock v:ext="edit" aspectratio="f"/>
              </v:line>
            </w:pict>
          </mc:Fallback>
        </mc:AlternateContent>
      </w:r>
      <w:r>
        <w:rPr>
          <w:color w:val="auto"/>
          <w:sz w:val="24"/>
          <w:highlight w:val="none"/>
          <w:shd w:val="clear" w:color="auto" w:fill="auto"/>
        </w:rPr>
        <mc:AlternateContent>
          <mc:Choice Requires="wps">
            <w:drawing>
              <wp:anchor distT="0" distB="0" distL="114300" distR="114300" simplePos="0" relativeHeight="251691008" behindDoc="0" locked="0" layoutInCell="1" allowOverlap="1">
                <wp:simplePos x="0" y="0"/>
                <wp:positionH relativeFrom="column">
                  <wp:posOffset>2607310</wp:posOffset>
                </wp:positionH>
                <wp:positionV relativeFrom="paragraph">
                  <wp:posOffset>16510</wp:posOffset>
                </wp:positionV>
                <wp:extent cx="1457325" cy="635"/>
                <wp:effectExtent l="0" t="0" r="0" b="0"/>
                <wp:wrapNone/>
                <wp:docPr id="38" name="直接连接符 38"/>
                <wp:cNvGraphicFramePr/>
                <a:graphic xmlns:a="http://schemas.openxmlformats.org/drawingml/2006/main">
                  <a:graphicData uri="http://schemas.microsoft.com/office/word/2010/wordprocessingShape">
                    <wps:wsp>
                      <wps:cNvSpPr/>
                      <wps:spPr>
                        <a:xfrm flipH="1">
                          <a:off x="0" y="0"/>
                          <a:ext cx="1457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5.3pt;margin-top:1.3pt;height:0.05pt;width:114.75pt;z-index:251691008;mso-width-relative:page;mso-height-relative:page;" filled="f" stroked="t" coordsize="21600,21600" o:gfxdata="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k4/GdQAAAAHAQAADwAAAAAAAAABACAAAAAiAAAAZHJzL2Rvd25yZXYueG1s&#10;UEsBAhQAFAAAAAgAh07iQIpE9fT8AQAA8gMAAA4AAAAAAAAAAQAgAAAAIwEAAGRycy9lMm9Eb2Mu&#10;eG1sUEsFBgAAAAAGAAYAWQEAAJEFAAAAAA==&#10;">
                <v:path arrowok="t"/>
                <v:fill on="f" focussize="0,0"/>
                <v:stroke/>
                <v:imagedata o:title=""/>
                <o:lock v:ext="edit" aspectratio="f"/>
              </v:lin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4636135</wp:posOffset>
                </wp:positionH>
                <wp:positionV relativeFrom="paragraph">
                  <wp:posOffset>109220</wp:posOffset>
                </wp:positionV>
                <wp:extent cx="1468120" cy="324485"/>
                <wp:effectExtent l="4445" t="4445" r="13335" b="13970"/>
                <wp:wrapNone/>
                <wp:docPr id="37" name="文本框 37"/>
                <wp:cNvGraphicFramePr/>
                <a:graphic xmlns:a="http://schemas.openxmlformats.org/drawingml/2006/main">
                  <a:graphicData uri="http://schemas.microsoft.com/office/word/2010/wordprocessingShape">
                    <wps:wsp>
                      <wps:cNvSpPr txBox="1"/>
                      <wps:spPr>
                        <a:xfrm>
                          <a:off x="0" y="0"/>
                          <a:ext cx="146812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val="en-US" w:eastAsia="zh-CN"/>
                              </w:rPr>
                              <w:t>绿化及空闲区1.03</w:t>
                            </w:r>
                          </w:p>
                        </w:txbxContent>
                      </wps:txbx>
                      <wps:bodyPr upright="1"/>
                    </wps:wsp>
                  </a:graphicData>
                </a:graphic>
              </wp:anchor>
            </w:drawing>
          </mc:Choice>
          <mc:Fallback>
            <w:pict>
              <v:shape id="_x0000_s1026" o:spid="_x0000_s1026" o:spt="202" type="#_x0000_t202" style="position:absolute;left:0pt;margin-left:365.05pt;margin-top:8.6pt;height:25.55pt;width:115.6pt;z-index:251684864;mso-width-relative:page;mso-height-relative:page;" filled="f" stroked="t" coordsize="21600,21600" o:gfxdata="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CXr7WAAAACQEAAA8AAAAAAAAAAQAgAAAAIgAAAGRy&#10;cy9kb3ducmV2LnhtbFBLAQIUABQAAAAIAIdO4kAHmRzSBwIAAA8EAAAOAAAAAAAAAAEAIAAAACUB&#10;AABkcnMvZTJvRG9jLnhtbFBLBQYAAAAABgAGAFkBAACeBQ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val="en-US" w:eastAsia="zh-CN"/>
                        </w:rPr>
                        <w:t>绿化及空闲区1.03</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1073785</wp:posOffset>
                </wp:positionH>
                <wp:positionV relativeFrom="paragraph">
                  <wp:posOffset>128270</wp:posOffset>
                </wp:positionV>
                <wp:extent cx="1496060" cy="324485"/>
                <wp:effectExtent l="4445" t="4445" r="23495" b="13970"/>
                <wp:wrapNone/>
                <wp:docPr id="36" name="文本框 36"/>
                <wp:cNvGraphicFramePr/>
                <a:graphic xmlns:a="http://schemas.openxmlformats.org/drawingml/2006/main">
                  <a:graphicData uri="http://schemas.microsoft.com/office/word/2010/wordprocessingShape">
                    <wps:wsp>
                      <wps:cNvSpPr txBox="1"/>
                      <wps:spPr>
                        <a:xfrm>
                          <a:off x="0" y="0"/>
                          <a:ext cx="149606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val="en-US" w:eastAsia="zh-CN"/>
                              </w:rPr>
                              <w:t>绿化及空闲区0.01</w:t>
                            </w:r>
                          </w:p>
                        </w:txbxContent>
                      </wps:txbx>
                      <wps:bodyPr upright="1"/>
                    </wps:wsp>
                  </a:graphicData>
                </a:graphic>
              </wp:anchor>
            </w:drawing>
          </mc:Choice>
          <mc:Fallback>
            <w:pict>
              <v:shape id="_x0000_s1026" o:spid="_x0000_s1026" o:spt="202" type="#_x0000_t202" style="position:absolute;left:0pt;margin-left:84.55pt;margin-top:10.1pt;height:25.55pt;width:117.8pt;z-index:251681792;mso-width-relative:page;mso-height-relative:page;" filled="f" stroked="t" coordsize="21600,21600" o:gfxdata="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rG86tYAAAAJAQAADwAAAAAAAAABACAAAAAiAAAAZHJz&#10;L2Rvd25yZXYueG1sUEsBAhQAFAAAAAgAh07iQCIV1dIGAgAADwQAAA4AAAAAAAAAAQAgAAAAJQEA&#10;AGRycy9lMm9Eb2MueG1sUEsFBgAAAAAGAAYAWQEAAJ0FA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val="en-US" w:eastAsia="zh-CN"/>
                        </w:rPr>
                        <w:t>绿化及空闲区0.01</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3035935</wp:posOffset>
                </wp:positionH>
                <wp:positionV relativeFrom="paragraph">
                  <wp:posOffset>70485</wp:posOffset>
                </wp:positionV>
                <wp:extent cx="1000125" cy="37084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00125" cy="370840"/>
                        </a:xfrm>
                        <a:prstGeom prst="rect">
                          <a:avLst/>
                        </a:prstGeom>
                        <a:noFill/>
                        <a:ln>
                          <a:noFill/>
                        </a:ln>
                      </wps:spPr>
                      <wps:txbx>
                        <w:txbxContent>
                          <w:p>
                            <w:pPr>
                              <w:rPr>
                                <w:rFonts w:hint="default" w:eastAsia="仿宋_GB2312"/>
                                <w:lang w:val="en-US" w:eastAsia="zh-CN"/>
                              </w:rPr>
                            </w:pPr>
                            <w:r>
                              <w:rPr>
                                <w:rFonts w:hint="eastAsia"/>
                                <w:lang w:val="en-US" w:eastAsia="zh-CN"/>
                              </w:rPr>
                              <w:t>0.01</w:t>
                            </w:r>
                          </w:p>
                        </w:txbxContent>
                      </wps:txbx>
                      <wps:bodyPr upright="1"/>
                    </wps:wsp>
                  </a:graphicData>
                </a:graphic>
              </wp:anchor>
            </w:drawing>
          </mc:Choice>
          <mc:Fallback>
            <w:pict>
              <v:shape id="_x0000_s1026" o:spid="_x0000_s1026" o:spt="202" type="#_x0000_t202" style="position:absolute;left:0pt;margin-left:239.05pt;margin-top:5.55pt;height:29.2pt;width:78.75pt;z-index:251687936;mso-width-relative:page;mso-height-relative:page;" filled="f" stroked="f" coordsize="21600,21600" o:gfxdata="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U7c9cA&#10;AAAJAQAADwAAAAAAAAABACAAAAAiAAAAZHJzL2Rvd25yZXYueG1sUEsBAhQAFAAAAAgAh07iQITD&#10;fvmuAQAAUAMAAA4AAAAAAAAAAQAgAAAAJgEAAGRycy9lMm9Eb2MueG1sUEsFBgAAAAAGAAYAWQEA&#10;AEYFAAAAAA==&#10;">
                <v:path/>
                <v:fill on="f" focussize="0,0"/>
                <v:stroke on="f"/>
                <v:imagedata o:title=""/>
                <o:lock v:ext="edit" aspectratio="f"/>
                <v:textbox>
                  <w:txbxContent>
                    <w:p>
                      <w:pPr>
                        <w:rPr>
                          <w:rFonts w:hint="default" w:eastAsia="仿宋_GB2312"/>
                          <w:lang w:val="en-US" w:eastAsia="zh-CN"/>
                        </w:rPr>
                      </w:pPr>
                      <w:r>
                        <w:rPr>
                          <w:rFonts w:hint="eastAsia"/>
                          <w:lang w:val="en-US" w:eastAsia="zh-CN"/>
                        </w:rPr>
                        <w:t>0.01</w:t>
                      </w:r>
                    </w:p>
                  </w:txbxContent>
                </v:textbox>
              </v:shap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4055110</wp:posOffset>
                </wp:positionH>
                <wp:positionV relativeFrom="paragraph">
                  <wp:posOffset>23495</wp:posOffset>
                </wp:positionV>
                <wp:extent cx="591185" cy="635"/>
                <wp:effectExtent l="0" t="48895" r="18415" b="64770"/>
                <wp:wrapNone/>
                <wp:docPr id="34" name="直接连接符 34"/>
                <wp:cNvGraphicFramePr/>
                <a:graphic xmlns:a="http://schemas.openxmlformats.org/drawingml/2006/main">
                  <a:graphicData uri="http://schemas.microsoft.com/office/word/2010/wordprocessingShape">
                    <wps:wsp>
                      <wps:cNvSpPr/>
                      <wps:spPr>
                        <a:xfrm flipV="1">
                          <a:off x="0" y="0"/>
                          <a:ext cx="59118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19.3pt;margin-top:1.85pt;height:0.05pt;width:46.55pt;z-index:251693056;mso-width-relative:page;mso-height-relative:page;" filled="f" stroked="t" coordsize="21600,21600" o:gfxdata="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RvDPVAAAABwEAAA8AAAAAAAAAAQAgAAAAIgAAAGRycy9kb3du&#10;cmV2LnhtbFBLAQIUABQAAAAIAIdO4kDNkk8VAgIAAPIDAAAOAAAAAAAAAAEAIAAAACQBAABkcnMv&#10;ZTJvRG9jLnhtbFBLBQYAAAAABgAGAFkBAACYBQAAAAA=&#10;">
                <v:path arrowok="t"/>
                <v:fill on="f" focussize="0,0"/>
                <v:stroke endarrow="open"/>
                <v:imagedata o:title=""/>
                <o:lock v:ext="edit" aspectratio="f"/>
              </v:line>
            </w:pict>
          </mc:Fallback>
        </mc:AlternateContent>
      </w:r>
      <w:r>
        <w:rPr>
          <w:color w:val="auto"/>
          <w:sz w:val="24"/>
          <w:highlight w:val="none"/>
          <w:shd w:val="clear" w:color="auto" w:fill="auto"/>
        </w:rPr>
        <mc:AlternateContent>
          <mc:Choice Requires="wps">
            <w:drawing>
              <wp:anchor distT="0" distB="0" distL="114300" distR="114300" simplePos="0" relativeHeight="251700224" behindDoc="0" locked="0" layoutInCell="1" allowOverlap="1">
                <wp:simplePos x="0" y="0"/>
                <wp:positionH relativeFrom="column">
                  <wp:posOffset>2578735</wp:posOffset>
                </wp:positionH>
                <wp:positionV relativeFrom="paragraph">
                  <wp:posOffset>139065</wp:posOffset>
                </wp:positionV>
                <wp:extent cx="2066290" cy="8890"/>
                <wp:effectExtent l="0" t="48895" r="10160" b="56515"/>
                <wp:wrapNone/>
                <wp:docPr id="33" name="直接连接符 33"/>
                <wp:cNvGraphicFramePr/>
                <a:graphic xmlns:a="http://schemas.openxmlformats.org/drawingml/2006/main">
                  <a:graphicData uri="http://schemas.microsoft.com/office/word/2010/wordprocessingShape">
                    <wps:wsp>
                      <wps:cNvSpPr/>
                      <wps:spPr>
                        <a:xfrm flipV="1">
                          <a:off x="0" y="0"/>
                          <a:ext cx="206629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03.05pt;margin-top:10.95pt;height:0.7pt;width:162.7pt;z-index:251700224;mso-width-relative:page;mso-height-relative:page;" filled="f" stroked="t" coordsize="21600,21600" o:gfxdata="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4yGEdgAAAAJAQAADwAAAAAAAAABACAAAAAiAAAAZHJz&#10;L2Rvd25yZXYueG1sUEsBAhQAFAAAAAgAh07iQGxpkiUEAgAA9AMAAA4AAAAAAAAAAQAgAAAAJwEA&#10;AGRycy9lMm9Eb2MueG1sUEsFBgAAAAAGAAYAWQEAAJ0FAAAAAA==&#10;">
                <v:path arrowok="t"/>
                <v:fill on="f" focussize="0,0"/>
                <v:stroke endarrow="open"/>
                <v:imagedata o:title=""/>
                <o:lock v:ext="edit" aspectratio="f"/>
              </v:line>
            </w:pict>
          </mc:Fallback>
        </mc:AlternateContent>
      </w: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9984" behindDoc="0" locked="0" layoutInCell="1" allowOverlap="1">
                <wp:simplePos x="0" y="0"/>
                <wp:positionH relativeFrom="column">
                  <wp:posOffset>3188335</wp:posOffset>
                </wp:positionH>
                <wp:positionV relativeFrom="paragraph">
                  <wp:posOffset>169545</wp:posOffset>
                </wp:positionV>
                <wp:extent cx="1000125" cy="37084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00125" cy="370840"/>
                        </a:xfrm>
                        <a:prstGeom prst="rect">
                          <a:avLst/>
                        </a:prstGeom>
                        <a:noFill/>
                        <a:ln>
                          <a:noFill/>
                        </a:ln>
                      </wps:spPr>
                      <wps:txbx>
                        <w:txbxContent>
                          <w:p>
                            <w:pPr>
                              <w:rPr>
                                <w:rFonts w:hint="default" w:eastAsia="仿宋_GB2312"/>
                                <w:lang w:val="en-US" w:eastAsia="zh-CN"/>
                              </w:rPr>
                            </w:pPr>
                            <w:r>
                              <w:rPr>
                                <w:rFonts w:hint="eastAsia"/>
                                <w:lang w:val="en-US" w:eastAsia="zh-CN"/>
                              </w:rPr>
                              <w:t>0.01</w:t>
                            </w:r>
                          </w:p>
                        </w:txbxContent>
                      </wps:txbx>
                      <wps:bodyPr upright="1"/>
                    </wps:wsp>
                  </a:graphicData>
                </a:graphic>
              </wp:anchor>
            </w:drawing>
          </mc:Choice>
          <mc:Fallback>
            <w:pict>
              <v:shape id="_x0000_s1026" o:spid="_x0000_s1026" o:spt="202" type="#_x0000_t202" style="position:absolute;left:0pt;margin-left:251.05pt;margin-top:13.35pt;height:29.2pt;width:78.75pt;z-index:251689984;mso-width-relative:page;mso-height-relative:page;" filled="f" stroked="f" coordsize="21600,21600" o:gfxdata="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ZNm/dcA&#10;AAAJAQAADwAAAAAAAAABACAAAAAiAAAAZHJzL2Rvd25yZXYueG1sUEsBAhQAFAAAAAgAh07iQPCz&#10;1meuAQAAUAMAAA4AAAAAAAAAAQAgAAAAJgEAAGRycy9lMm9Eb2MueG1sUEsFBgAAAAAGAAYAWQEA&#10;AEYFAAAAAA==&#10;">
                <v:path/>
                <v:fill on="f" focussize="0,0"/>
                <v:stroke on="f"/>
                <v:imagedata o:title=""/>
                <o:lock v:ext="edit" aspectratio="f"/>
                <v:textbox>
                  <w:txbxContent>
                    <w:p>
                      <w:pPr>
                        <w:rPr>
                          <w:rFonts w:hint="default" w:eastAsia="仿宋_GB2312"/>
                          <w:lang w:val="en-US" w:eastAsia="zh-CN"/>
                        </w:rPr>
                      </w:pPr>
                      <w:r>
                        <w:rPr>
                          <w:rFonts w:hint="eastAsia"/>
                          <w:lang w:val="en-US" w:eastAsia="zh-CN"/>
                        </w:rPr>
                        <w:t>0.01</w:t>
                      </w:r>
                    </w:p>
                  </w:txbxContent>
                </v:textbox>
              </v:shap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4674235</wp:posOffset>
                </wp:positionH>
                <wp:positionV relativeFrom="paragraph">
                  <wp:posOffset>97790</wp:posOffset>
                </wp:positionV>
                <wp:extent cx="953770" cy="324485"/>
                <wp:effectExtent l="4445" t="4445" r="13335" b="13970"/>
                <wp:wrapNone/>
                <wp:docPr id="31" name="文本框 31"/>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消杀区</w:t>
                            </w:r>
                            <w:r>
                              <w:rPr>
                                <w:rFonts w:hint="eastAsia"/>
                                <w:lang w:val="en-US" w:eastAsia="zh-CN"/>
                              </w:rPr>
                              <w:t>0.01</w:t>
                            </w:r>
                          </w:p>
                        </w:txbxContent>
                      </wps:txbx>
                      <wps:bodyPr upright="1"/>
                    </wps:wsp>
                  </a:graphicData>
                </a:graphic>
              </wp:anchor>
            </w:drawing>
          </mc:Choice>
          <mc:Fallback>
            <w:pict>
              <v:shape id="_x0000_s1026" o:spid="_x0000_s1026" o:spt="202" type="#_x0000_t202" style="position:absolute;left:0pt;margin-left:368.05pt;margin-top:7.7pt;height:25.55pt;width:75.1pt;z-index:251683840;mso-width-relative:page;mso-height-relative:page;" filled="f" stroked="t" coordsize="21600,21600" o:gfxdata="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aVHWAAAACQEAAA8AAAAAAAAAAQAgAAAAIgAAAGRycy9k&#10;b3ducmV2LnhtbFBLAQIUABQAAAAIAIdO4kCu/c4BBAIAAA4EAAAOAAAAAAAAAAEAIAAAACUBAABk&#10;cnMvZTJvRG9jLnhtbFBLBQYAAAAABgAGAFkBAACbBQ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消杀区</w:t>
                      </w:r>
                      <w:r>
                        <w:rPr>
                          <w:rFonts w:hint="eastAsia"/>
                          <w:lang w:val="en-US" w:eastAsia="zh-CN"/>
                        </w:rPr>
                        <w:t>0.01</w:t>
                      </w:r>
                    </w:p>
                  </w:txbxContent>
                </v:textbox>
              </v:shape>
            </w:pict>
          </mc:Fallback>
        </mc:AlternateContent>
      </w:r>
      <w:r>
        <w:rPr>
          <w:color w:val="auto"/>
          <w:sz w:val="24"/>
          <w:highlight w:val="none"/>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1654810</wp:posOffset>
                </wp:positionH>
                <wp:positionV relativeFrom="paragraph">
                  <wp:posOffset>97790</wp:posOffset>
                </wp:positionV>
                <wp:extent cx="953770" cy="324485"/>
                <wp:effectExtent l="4445" t="4445" r="13335" b="13970"/>
                <wp:wrapNone/>
                <wp:docPr id="30" name="文本框 30"/>
                <wp:cNvGraphicFramePr/>
                <a:graphic xmlns:a="http://schemas.openxmlformats.org/drawingml/2006/main">
                  <a:graphicData uri="http://schemas.microsoft.com/office/word/2010/wordprocessingShape">
                    <wps:wsp>
                      <wps:cNvSpPr txBox="1"/>
                      <wps:spPr>
                        <a:xfrm>
                          <a:off x="0" y="0"/>
                          <a:ext cx="953770" cy="32448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消杀区</w:t>
                            </w:r>
                            <w:r>
                              <w:rPr>
                                <w:rFonts w:hint="eastAsia"/>
                                <w:lang w:val="en-US" w:eastAsia="zh-CN"/>
                              </w:rPr>
                              <w:t>0.01</w:t>
                            </w:r>
                          </w:p>
                        </w:txbxContent>
                      </wps:txbx>
                      <wps:bodyPr upright="1"/>
                    </wps:wsp>
                  </a:graphicData>
                </a:graphic>
              </wp:anchor>
            </w:drawing>
          </mc:Choice>
          <mc:Fallback>
            <w:pict>
              <v:shape id="_x0000_s1026" o:spid="_x0000_s1026" o:spt="202" type="#_x0000_t202" style="position:absolute;left:0pt;margin-left:130.3pt;margin-top:7.7pt;height:25.55pt;width:75.1pt;z-index:251679744;mso-width-relative:page;mso-height-relative:page;" filled="f" stroked="t" coordsize="21600,21600" o:gfxdata="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VZ0cTWAAAACQEAAA8AAAAAAAAAAQAgAAAAIgAAAGRycy9k&#10;b3ducmV2LnhtbFBLAQIUABQAAAAIAIdO4kD122kmBAIAAA4EAAAOAAAAAAAAAAEAIAAAACUBAABk&#10;cnMvZTJvRG9jLnhtbFBLBQYAAAAABgAGAFkBAACbBQ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消杀区</w:t>
                      </w:r>
                      <w:r>
                        <w:rPr>
                          <w:rFonts w:hint="eastAsia"/>
                          <w:lang w:val="en-US" w:eastAsia="zh-CN"/>
                        </w:rPr>
                        <w:t>0.01</w:t>
                      </w:r>
                    </w:p>
                  </w:txbxContent>
                </v:textbox>
              </v:shape>
            </w:pict>
          </mc:Fallback>
        </mc:AlternateContent>
      </w:r>
    </w:p>
    <w:p>
      <w:pPr>
        <w:spacing w:line="240" w:lineRule="atLeast"/>
        <w:ind w:firstLine="482"/>
        <w:jc w:val="center"/>
        <w:rPr>
          <w:b/>
          <w:color w:val="auto"/>
          <w:kern w:val="0"/>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2626360</wp:posOffset>
                </wp:positionH>
                <wp:positionV relativeFrom="paragraph">
                  <wp:posOffset>94615</wp:posOffset>
                </wp:positionV>
                <wp:extent cx="2057400" cy="635"/>
                <wp:effectExtent l="0" t="48260" r="0" b="65405"/>
                <wp:wrapNone/>
                <wp:docPr id="29" name="直接连接符 29"/>
                <wp:cNvGraphicFramePr/>
                <a:graphic xmlns:a="http://schemas.openxmlformats.org/drawingml/2006/main">
                  <a:graphicData uri="http://schemas.microsoft.com/office/word/2010/wordprocessingShape">
                    <wps:wsp>
                      <wps:cNvSpPr/>
                      <wps:spPr>
                        <a:xfrm>
                          <a:off x="0" y="0"/>
                          <a:ext cx="2057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8pt;margin-top:7.45pt;height:0.05pt;width:162pt;z-index:251688960;mso-width-relative:page;mso-height-relative:page;" filled="f" stroked="t" coordsize="21600,21600" o:gfxdata="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LGWy2QAAAAkBAAAPAAAAAAAAAAEAIAAAACIAAABkcnMvZG93bnJl&#10;di54bWxQSwECFAAUAAAACACHTuJAAeM0JvwBAADpAwAADgAAAAAAAAABACAAAAAoAQAAZHJzL2Uy&#10;b0RvYy54bWxQSwUGAAAAAAYABgBZAQAAlgUAAAAA&#10;">
                <v:path arrowok="t"/>
                <v:fill on="f" focussize="0,0"/>
                <v:stroke endarrow="open"/>
                <v:imagedata o:title=""/>
                <o:lock v:ext="edit" aspectratio="f"/>
              </v:line>
            </w:pict>
          </mc:Fallback>
        </mc:AlternateContent>
      </w: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b/>
          <w:color w:val="auto"/>
          <w:kern w:val="0"/>
          <w:highlight w:val="none"/>
          <w:shd w:val="clear" w:color="auto" w:fill="auto"/>
          <w:lang w:bidi="ar"/>
        </w:rPr>
      </w:pPr>
    </w:p>
    <w:p>
      <w:pPr>
        <w:spacing w:line="240" w:lineRule="atLeast"/>
        <w:ind w:firstLine="482"/>
        <w:jc w:val="center"/>
        <w:rPr>
          <w:rFonts w:hint="eastAsia"/>
          <w:b/>
          <w:color w:val="auto"/>
          <w:highlight w:val="none"/>
          <w:shd w:val="clear" w:color="auto" w:fill="auto"/>
          <w:vertAlign w:val="superscript"/>
          <w:lang w:eastAsia="zh-CN"/>
        </w:rPr>
        <w:sectPr>
          <w:headerReference r:id="rId11" w:type="default"/>
          <w:pgSz w:w="16840" w:h="11911" w:orient="landscape"/>
          <w:pgMar w:top="1179" w:right="1162" w:bottom="1179" w:left="1321" w:header="947" w:footer="907" w:gutter="0"/>
          <w:pgBorders w:offsetFrom="page">
            <w:top w:val="none" w:sz="0" w:space="0"/>
            <w:left w:val="none" w:sz="0" w:space="0"/>
            <w:bottom w:val="none" w:sz="0" w:space="0"/>
            <w:right w:val="none" w:sz="0" w:space="0"/>
          </w:pgBorders>
          <w:pgNumType w:fmt="decimal"/>
          <w:cols w:space="720" w:num="1"/>
          <w:docGrid w:linePitch="312" w:charSpace="0"/>
        </w:sectPr>
      </w:pPr>
      <w:r>
        <w:rPr>
          <w:b/>
          <w:color w:val="auto"/>
          <w:kern w:val="0"/>
          <w:highlight w:val="none"/>
          <w:shd w:val="clear" w:color="auto" w:fill="auto"/>
          <w:lang w:bidi="ar"/>
        </w:rPr>
        <w:t>图</w:t>
      </w:r>
      <w:r>
        <w:rPr>
          <w:rFonts w:hint="eastAsia"/>
          <w:b/>
          <w:color w:val="auto"/>
          <w:kern w:val="0"/>
          <w:highlight w:val="none"/>
          <w:shd w:val="clear" w:color="auto" w:fill="auto"/>
          <w:lang w:val="en-US" w:eastAsia="zh-CN" w:bidi="ar"/>
        </w:rPr>
        <w:t>1</w:t>
      </w:r>
      <w:r>
        <w:rPr>
          <w:b/>
          <w:color w:val="auto"/>
          <w:kern w:val="0"/>
          <w:highlight w:val="none"/>
          <w:shd w:val="clear" w:color="auto" w:fill="auto"/>
          <w:lang w:bidi="ar"/>
        </w:rPr>
        <w:t xml:space="preserve">.5-1 </w:t>
      </w:r>
      <w:r>
        <w:rPr>
          <w:rFonts w:hint="eastAsia"/>
          <w:b/>
          <w:color w:val="auto"/>
          <w:kern w:val="0"/>
          <w:highlight w:val="none"/>
          <w:shd w:val="clear" w:color="auto" w:fill="auto"/>
          <w:lang w:val="en-US" w:eastAsia="zh-CN" w:bidi="ar"/>
        </w:rPr>
        <w:t xml:space="preserve"> </w:t>
      </w:r>
      <w:r>
        <w:rPr>
          <w:b/>
          <w:bCs/>
          <w:color w:val="auto"/>
          <w:highlight w:val="none"/>
          <w:shd w:val="clear" w:color="auto" w:fill="auto"/>
        </w:rPr>
        <w:t>土石方平衡框图</w:t>
      </w:r>
      <w:r>
        <w:rPr>
          <w:rFonts w:hint="eastAsia"/>
          <w:b/>
          <w:bCs/>
          <w:color w:val="auto"/>
          <w:highlight w:val="none"/>
          <w:shd w:val="clear" w:color="auto" w:fill="auto"/>
          <w:lang w:val="en-US" w:eastAsia="zh-CN"/>
        </w:rPr>
        <w:t xml:space="preserve">       </w:t>
      </w:r>
      <w:r>
        <w:rPr>
          <w:rFonts w:hint="eastAsia"/>
          <w:b/>
          <w:color w:val="auto"/>
          <w:highlight w:val="none"/>
          <w:shd w:val="clear" w:color="auto" w:fill="auto"/>
        </w:rPr>
        <w:t>单位：</w:t>
      </w:r>
      <w:r>
        <w:rPr>
          <w:b/>
          <w:color w:val="auto"/>
          <w:highlight w:val="none"/>
          <w:shd w:val="clear" w:color="auto" w:fill="auto"/>
        </w:rPr>
        <w:t>万</w:t>
      </w:r>
      <w:r>
        <w:rPr>
          <w:rFonts w:hint="eastAsia"/>
          <w:b/>
          <w:color w:val="auto"/>
          <w:highlight w:val="none"/>
          <w:shd w:val="clear" w:color="auto" w:fill="auto"/>
          <w:lang w:eastAsia="zh-CN"/>
        </w:rPr>
        <w:t>m</w:t>
      </w:r>
      <w:r>
        <w:rPr>
          <w:rFonts w:hint="eastAsia"/>
          <w:b/>
          <w:color w:val="auto"/>
          <w:highlight w:val="none"/>
          <w:shd w:val="clear" w:color="auto" w:fill="auto"/>
          <w:vertAlign w:val="superscript"/>
          <w:lang w:eastAsia="zh-CN"/>
        </w:rPr>
        <w:t>3</w:t>
      </w:r>
    </w:p>
    <w:p>
      <w:pPr>
        <w:pStyle w:val="5"/>
        <w:bidi w:val="0"/>
        <w:rPr>
          <w:rFonts w:hint="eastAsia"/>
          <w:color w:val="auto"/>
          <w:highlight w:val="none"/>
          <w:shd w:val="clear" w:color="auto" w:fill="auto"/>
          <w:lang w:eastAsia="zh-CN"/>
        </w:rPr>
      </w:pPr>
      <w:bookmarkStart w:id="9" w:name="_Toc13809"/>
      <w:bookmarkStart w:id="10" w:name="_Toc18868"/>
      <w:r>
        <w:rPr>
          <w:rFonts w:hint="eastAsia"/>
          <w:color w:val="auto"/>
          <w:highlight w:val="none"/>
          <w:shd w:val="clear" w:color="auto" w:fill="auto"/>
          <w:lang w:val="en-US" w:eastAsia="zh-CN"/>
        </w:rPr>
        <w:t>1.6</w:t>
      </w:r>
      <w:r>
        <w:rPr>
          <w:rFonts w:hint="eastAsia"/>
          <w:color w:val="auto"/>
          <w:highlight w:val="none"/>
          <w:shd w:val="clear" w:color="auto" w:fill="auto"/>
          <w:lang w:eastAsia="zh-CN"/>
        </w:rPr>
        <w:t>拆迁（移民）安置与专项设施改（迁）建</w:t>
      </w:r>
      <w:bookmarkEnd w:id="9"/>
    </w:p>
    <w:bookmarkEnd w:id="10"/>
    <w:p>
      <w:pPr>
        <w:ind w:firstLine="480"/>
        <w:rPr>
          <w:rFonts w:hint="default" w:ascii="Times New Roman" w:hAnsi="Times New Roman" w:eastAsia="仿宋_GB2312" w:cs="Times New Roman"/>
          <w:color w:val="auto"/>
          <w:kern w:val="2"/>
          <w:sz w:val="24"/>
          <w:szCs w:val="24"/>
          <w:highlight w:val="none"/>
          <w:shd w:val="clear" w:color="auto" w:fill="auto"/>
          <w:lang w:val="en-US" w:eastAsia="zh-CN" w:bidi="ar-SA"/>
        </w:rPr>
      </w:pPr>
      <w:r>
        <w:rPr>
          <w:rFonts w:cs="Times New Roman"/>
          <w:color w:val="auto"/>
          <w:highlight w:val="none"/>
          <w:shd w:val="clear" w:color="auto" w:fill="auto"/>
        </w:rPr>
        <w:t>本项目不涉及拆迁，无拆迁安置与专项设施改（迁）建。</w:t>
      </w:r>
    </w:p>
    <w:p>
      <w:pPr>
        <w:pStyle w:val="5"/>
        <w:bidi w:val="0"/>
        <w:rPr>
          <w:rFonts w:hint="eastAsia"/>
          <w:color w:val="auto"/>
          <w:highlight w:val="none"/>
          <w:shd w:val="clear" w:color="auto" w:fill="auto"/>
          <w:lang w:eastAsia="zh-CN"/>
        </w:rPr>
      </w:pPr>
      <w:bookmarkStart w:id="11" w:name="_Toc12232"/>
      <w:r>
        <w:rPr>
          <w:rFonts w:hint="eastAsia"/>
          <w:color w:val="auto"/>
          <w:highlight w:val="none"/>
          <w:shd w:val="clear" w:color="auto" w:fill="auto"/>
          <w:lang w:val="en-US" w:eastAsia="zh-CN"/>
        </w:rPr>
        <w:t>1.7</w:t>
      </w:r>
      <w:r>
        <w:rPr>
          <w:rFonts w:hint="eastAsia"/>
          <w:color w:val="auto"/>
          <w:highlight w:val="none"/>
          <w:shd w:val="clear" w:color="auto" w:fill="auto"/>
          <w:lang w:eastAsia="zh-CN"/>
        </w:rPr>
        <w:t>进度安排</w:t>
      </w:r>
      <w:bookmarkEnd w:id="11"/>
    </w:p>
    <w:p>
      <w:pPr>
        <w:ind w:firstLine="480"/>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本项目于</w:t>
      </w:r>
      <w:r>
        <w:rPr>
          <w:rFonts w:hint="eastAsia" w:ascii="Times New Roman" w:hAnsi="Times New Roman" w:cs="Times New Roman"/>
          <w:color w:val="auto"/>
          <w:highlight w:val="none"/>
          <w:shd w:val="clear" w:color="auto" w:fill="auto"/>
          <w:lang w:val="en-US" w:eastAsia="zh-CN"/>
        </w:rPr>
        <w:t>2018</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3</w:t>
      </w:r>
      <w:r>
        <w:rPr>
          <w:rFonts w:ascii="Times New Roman" w:hAnsi="Times New Roman" w:cs="Times New Roman"/>
          <w:color w:val="auto"/>
          <w:highlight w:val="none"/>
          <w:shd w:val="clear" w:color="auto" w:fill="auto"/>
        </w:rPr>
        <w:t>月开工，</w:t>
      </w:r>
      <w:r>
        <w:rPr>
          <w:rFonts w:hint="eastAsia" w:ascii="Times New Roman" w:hAnsi="Times New Roman" w:cs="Times New Roman"/>
          <w:color w:val="auto"/>
          <w:highlight w:val="none"/>
          <w:shd w:val="clear" w:color="auto" w:fill="auto"/>
          <w:lang w:val="en-US" w:eastAsia="zh-CN"/>
        </w:rPr>
        <w:t>2020</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10</w:t>
      </w:r>
      <w:r>
        <w:rPr>
          <w:rFonts w:ascii="Times New Roman" w:hAnsi="Times New Roman" w:cs="Times New Roman"/>
          <w:color w:val="auto"/>
          <w:highlight w:val="none"/>
          <w:shd w:val="clear" w:color="auto" w:fill="auto"/>
        </w:rPr>
        <w:t>月建设完成投入使用，建设总工期为</w:t>
      </w:r>
      <w:r>
        <w:rPr>
          <w:rFonts w:hint="eastAsia" w:cs="Times New Roman"/>
          <w:color w:val="auto"/>
          <w:highlight w:val="none"/>
          <w:shd w:val="clear" w:color="auto" w:fill="auto"/>
          <w:lang w:val="en-US" w:eastAsia="zh-CN"/>
        </w:rPr>
        <w:t>32个月</w:t>
      </w:r>
      <w:r>
        <w:rPr>
          <w:rFonts w:ascii="Times New Roman" w:hAnsi="Times New Roman" w:cs="Times New Roman"/>
          <w:color w:val="auto"/>
          <w:highlight w:val="none"/>
          <w:shd w:val="clear" w:color="auto" w:fill="auto"/>
        </w:rPr>
        <w:t>，施工进度安排详见表</w:t>
      </w:r>
      <w:r>
        <w:rPr>
          <w:rFonts w:hint="eastAsia" w:ascii="Times New Roman" w:hAnsi="Times New Roman" w:cs="Times New Roman"/>
          <w:color w:val="auto"/>
          <w:highlight w:val="none"/>
          <w:shd w:val="clear" w:color="auto" w:fill="auto"/>
          <w:lang w:val="en-US" w:eastAsia="zh-CN"/>
        </w:rPr>
        <w:t>1.7-1。</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auto"/>
          <w:kern w:val="0"/>
          <w:highlight w:val="none"/>
          <w:shd w:val="clear" w:color="auto" w:fill="auto"/>
          <w:lang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default" w:ascii="Times New Roman" w:hAnsi="Times New Roman" w:eastAsia="仿宋_GB2312" w:cs="Times New Roman"/>
          <w:b/>
          <w:color w:val="auto"/>
          <w:kern w:val="0"/>
          <w:sz w:val="24"/>
          <w:szCs w:val="32"/>
          <w:highlight w:val="none"/>
          <w:shd w:val="clear" w:color="auto" w:fill="auto"/>
          <w:lang w:val="en-US" w:eastAsia="zh-CN" w:bidi="bo-CN"/>
        </w:rPr>
        <w:t>1.</w:t>
      </w:r>
      <w:r>
        <w:rPr>
          <w:rFonts w:hint="eastAsia" w:cs="Times New Roman"/>
          <w:b/>
          <w:color w:val="auto"/>
          <w:kern w:val="0"/>
          <w:sz w:val="24"/>
          <w:szCs w:val="32"/>
          <w:highlight w:val="none"/>
          <w:shd w:val="clear" w:color="auto" w:fill="auto"/>
          <w:lang w:val="en-US" w:eastAsia="zh-CN" w:bidi="bo-CN"/>
        </w:rPr>
        <w:t>7</w:t>
      </w:r>
      <w:r>
        <w:rPr>
          <w:rFonts w:hint="default" w:ascii="Times New Roman" w:hAnsi="Times New Roman" w:eastAsia="仿宋_GB2312" w:cs="Times New Roman"/>
          <w:b/>
          <w:color w:val="auto"/>
          <w:kern w:val="0"/>
          <w:sz w:val="24"/>
          <w:szCs w:val="32"/>
          <w:highlight w:val="none"/>
          <w:shd w:val="clear" w:color="auto" w:fill="auto"/>
          <w:lang w:bidi="bo-CN"/>
        </w:rPr>
        <w:t>-</w:t>
      </w:r>
      <w:r>
        <w:rPr>
          <w:rFonts w:hint="default" w:ascii="Times New Roman" w:hAnsi="Times New Roman" w:eastAsia="仿宋_GB2312" w:cs="Times New Roman"/>
          <w:b/>
          <w:color w:val="auto"/>
          <w:kern w:val="0"/>
          <w:sz w:val="24"/>
          <w:szCs w:val="32"/>
          <w:highlight w:val="none"/>
          <w:shd w:val="clear" w:color="auto" w:fill="auto"/>
          <w:lang w:val="en-US" w:eastAsia="zh-CN" w:bidi="bo-CN"/>
        </w:rPr>
        <w:t xml:space="preserve">1 </w:t>
      </w:r>
      <w:r>
        <w:rPr>
          <w:rFonts w:hint="eastAsia" w:cs="Times New Roman"/>
          <w:b/>
          <w:color w:val="auto"/>
          <w:kern w:val="0"/>
          <w:sz w:val="24"/>
          <w:szCs w:val="32"/>
          <w:highlight w:val="none"/>
          <w:shd w:val="clear" w:color="auto" w:fill="auto"/>
          <w:lang w:val="en-US" w:eastAsia="zh-CN" w:bidi="bo-CN"/>
        </w:rPr>
        <w:t>项目一期</w:t>
      </w:r>
      <w:r>
        <w:rPr>
          <w:rFonts w:hint="default" w:ascii="Times New Roman" w:hAnsi="Times New Roman" w:eastAsia="仿宋_GB2312" w:cs="Times New Roman"/>
          <w:b/>
          <w:color w:val="auto"/>
          <w:kern w:val="0"/>
          <w:sz w:val="24"/>
          <w:szCs w:val="32"/>
          <w:highlight w:val="none"/>
          <w:shd w:val="clear" w:color="auto" w:fill="auto"/>
          <w:lang w:bidi="bo-CN"/>
        </w:rPr>
        <w:t>施工进度表</w:t>
      </w:r>
    </w:p>
    <w:tbl>
      <w:tblPr>
        <w:tblStyle w:val="18"/>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6"/>
        <w:gridCol w:w="528"/>
        <w:gridCol w:w="528"/>
        <w:gridCol w:w="528"/>
        <w:gridCol w:w="528"/>
        <w:gridCol w:w="528"/>
        <w:gridCol w:w="528"/>
        <w:gridCol w:w="528"/>
        <w:gridCol w:w="528"/>
        <w:gridCol w:w="528"/>
        <w:gridCol w:w="528"/>
        <w:gridCol w:w="528"/>
        <w:gridCol w:w="528"/>
        <w:gridCol w:w="528"/>
        <w:gridCol w:w="528"/>
        <w:gridCol w:w="528"/>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vMerge w:val="restar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1"/>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3810</wp:posOffset>
                      </wp:positionV>
                      <wp:extent cx="704215" cy="509905"/>
                      <wp:effectExtent l="2540" t="3810" r="17145" b="19685"/>
                      <wp:wrapNone/>
                      <wp:docPr id="28" name="直接箭头连接符 28"/>
                      <wp:cNvGraphicFramePr/>
                      <a:graphic xmlns:a="http://schemas.openxmlformats.org/drawingml/2006/main">
                        <a:graphicData uri="http://schemas.microsoft.com/office/word/2010/wordprocessingShape">
                          <wps:wsp>
                            <wps:cNvCnPr/>
                            <wps:spPr>
                              <a:xfrm>
                                <a:off x="0" y="0"/>
                                <a:ext cx="704215" cy="509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55pt;margin-top:0.3pt;height:40.15pt;width:55.45pt;z-index:251660288;mso-width-relative:page;mso-height-relative:page;" filled="f" stroked="t" coordsize="21600,21600" o:gfxdata="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1qYc0wAAAAUBAAAPAAAAAAAAAAEAIAAAACIAAABkcnMvZG93&#10;bnJldi54bWxQSwECFAAUAAAACACHTuJAy6AsawUCAAD8AwAADgAAAAAAAAABACAAAAAiAQAAZHJz&#10;L2Uyb0RvYy54bWxQSwUGAAAAAAYABgBZAQAAmQUAAAAA&#10;">
                      <v:path arrowok="t"/>
                      <v:fill on="f" focussize="0,0"/>
                      <v:stroke joinstyle="round"/>
                      <v:imagedata o:title=""/>
                      <o:lock v:ext="edit" aspectratio="f"/>
                    </v:shape>
                  </w:pict>
                </mc:Fallback>
              </mc:AlternateContent>
            </w:r>
            <w:r>
              <w:rPr>
                <w:rFonts w:hint="eastAsia" w:cs="Times New Roman"/>
                <w:color w:val="auto"/>
                <w:kern w:val="0"/>
                <w:sz w:val="21"/>
                <w:szCs w:val="21"/>
                <w:highlight w:val="none"/>
                <w:shd w:val="clear" w:color="auto" w:fill="auto"/>
                <w:lang w:val="en-US" w:eastAsia="zh-CN" w:bidi="ar"/>
              </w:rPr>
              <w:t xml:space="preserve">    </w:t>
            </w:r>
            <w:r>
              <w:rPr>
                <w:rFonts w:cs="Times New Roman"/>
                <w:color w:val="auto"/>
                <w:kern w:val="0"/>
                <w:sz w:val="21"/>
                <w:szCs w:val="21"/>
                <w:highlight w:val="none"/>
                <w:shd w:val="clear" w:color="auto" w:fill="auto"/>
                <w:lang w:bidi="ar"/>
              </w:rPr>
              <w:t>年</w:t>
            </w:r>
            <w:r>
              <w:rPr>
                <w:rFonts w:hint="eastAsia" w:cs="Times New Roman"/>
                <w:color w:val="auto"/>
                <w:kern w:val="0"/>
                <w:sz w:val="21"/>
                <w:szCs w:val="21"/>
                <w:highlight w:val="none"/>
                <w:shd w:val="clear" w:color="auto" w:fill="auto"/>
                <w:lang w:val="en-US" w:eastAsia="zh-CN" w:bidi="ar"/>
              </w:rPr>
              <w:t xml:space="preserve"> </w:t>
            </w:r>
            <w:r>
              <w:rPr>
                <w:rFonts w:cs="Times New Roman"/>
                <w:color w:val="auto"/>
                <w:kern w:val="0"/>
                <w:sz w:val="21"/>
                <w:szCs w:val="21"/>
                <w:highlight w:val="none"/>
                <w:shd w:val="clear" w:color="auto" w:fill="auto"/>
                <w:lang w:bidi="ar"/>
              </w:rPr>
              <w:t>月</w:t>
            </w:r>
          </w:p>
          <w:p>
            <w:pPr>
              <w:spacing w:line="240" w:lineRule="auto"/>
              <w:ind w:firstLine="210" w:firstLineChars="100"/>
              <w:jc w:val="both"/>
              <w:textAlignment w:val="center"/>
              <w:rPr>
                <w:rFonts w:cs="Times New Roman"/>
                <w:color w:val="auto"/>
                <w:kern w:val="0"/>
                <w:sz w:val="21"/>
                <w:szCs w:val="21"/>
                <w:highlight w:val="none"/>
                <w:shd w:val="clear" w:color="auto" w:fill="auto"/>
                <w:lang w:bidi="ar"/>
              </w:rPr>
            </w:pPr>
          </w:p>
          <w:p>
            <w:pPr>
              <w:spacing w:line="240" w:lineRule="auto"/>
              <w:ind w:firstLine="210" w:firstLineChars="100"/>
              <w:jc w:val="both"/>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项 目</w:t>
            </w:r>
          </w:p>
        </w:tc>
        <w:tc>
          <w:tcPr>
            <w:tcW w:w="2640" w:type="dxa"/>
            <w:gridSpan w:val="5"/>
            <w:tcBorders>
              <w:tl2br w:val="nil"/>
              <w:tr2bl w:val="nil"/>
            </w:tcBorders>
            <w:noWrap w:val="0"/>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2018</w:t>
            </w:r>
            <w:r>
              <w:rPr>
                <w:rFonts w:cs="Times New Roman"/>
                <w:color w:val="auto"/>
                <w:kern w:val="0"/>
                <w:sz w:val="21"/>
                <w:szCs w:val="21"/>
                <w:highlight w:val="none"/>
                <w:shd w:val="clear" w:color="auto" w:fill="auto"/>
                <w:lang w:bidi="ar"/>
              </w:rPr>
              <w:t>年</w:t>
            </w:r>
          </w:p>
        </w:tc>
        <w:tc>
          <w:tcPr>
            <w:tcW w:w="3168" w:type="dxa"/>
            <w:gridSpan w:val="6"/>
            <w:tcBorders>
              <w:tl2br w:val="nil"/>
              <w:tr2bl w:val="nil"/>
            </w:tcBorders>
            <w:noWrap w:val="0"/>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2019年</w:t>
            </w:r>
          </w:p>
        </w:tc>
        <w:tc>
          <w:tcPr>
            <w:tcW w:w="2649" w:type="dxa"/>
            <w:gridSpan w:val="5"/>
            <w:tcBorders>
              <w:tl2br w:val="nil"/>
              <w:tr2bl w:val="nil"/>
            </w:tcBorders>
            <w:noWrap w:val="0"/>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126" w:type="dxa"/>
            <w:vMerge w:val="continue"/>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3-4</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5-6</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7-8</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9-10</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11-12</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1-2</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3-4</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5-6</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7-8</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9-10</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11-12</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1-2</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3-4</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5-6</w:t>
            </w:r>
            <w:r>
              <w:rPr>
                <w:rFonts w:cs="Times New Roman"/>
                <w:color w:val="auto"/>
                <w:kern w:val="0"/>
                <w:sz w:val="21"/>
                <w:szCs w:val="21"/>
                <w:highlight w:val="none"/>
                <w:shd w:val="clear" w:color="auto" w:fill="auto"/>
                <w:lang w:bidi="ar"/>
              </w:rPr>
              <w:t>月</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7-8</w:t>
            </w:r>
            <w:r>
              <w:rPr>
                <w:rFonts w:cs="Times New Roman"/>
                <w:color w:val="auto"/>
                <w:kern w:val="0"/>
                <w:sz w:val="21"/>
                <w:szCs w:val="21"/>
                <w:highlight w:val="none"/>
                <w:shd w:val="clear" w:color="auto" w:fill="auto"/>
                <w:lang w:bidi="ar"/>
              </w:rPr>
              <w:t>月</w:t>
            </w:r>
          </w:p>
        </w:tc>
        <w:tc>
          <w:tcPr>
            <w:tcW w:w="537" w:type="dxa"/>
            <w:tcBorders>
              <w:tl2br w:val="nil"/>
              <w:tr2bl w:val="nil"/>
            </w:tcBorders>
            <w:noWrap w:val="0"/>
            <w:vAlign w:val="center"/>
          </w:tcPr>
          <w:p>
            <w:pPr>
              <w:spacing w:line="240" w:lineRule="auto"/>
              <w:ind w:firstLine="0" w:firstLineChars="0"/>
              <w:jc w:val="center"/>
              <w:textAlignment w:val="center"/>
              <w:rPr>
                <w:rFonts w:hint="default"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9-10月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施工准备期</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104140</wp:posOffset>
                      </wp:positionV>
                      <wp:extent cx="152400" cy="0"/>
                      <wp:effectExtent l="0" t="13970" r="0" b="24130"/>
                      <wp:wrapNone/>
                      <wp:docPr id="27" name="直接连接符 27"/>
                      <wp:cNvGraphicFramePr/>
                      <a:graphic xmlns:a="http://schemas.openxmlformats.org/drawingml/2006/main">
                        <a:graphicData uri="http://schemas.microsoft.com/office/word/2010/wordprocessingShape">
                          <wps:wsp>
                            <wps:cNvCnPr/>
                            <wps:spPr>
                              <a:xfrm>
                                <a:off x="2258695" y="6507480"/>
                                <a:ext cx="152400" cy="0"/>
                              </a:xfrm>
                              <a:prstGeom prst="line">
                                <a:avLst/>
                              </a:prstGeom>
                              <a:noFill/>
                              <a:ln w="28575" cap="flat" cmpd="sng" algn="ctr">
                                <a:solidFill>
                                  <a:srgbClr val="000000"/>
                                </a:solidFill>
                                <a:prstDash val="solid"/>
                              </a:ln>
                              <a:effectLst/>
                            </wps:spPr>
                            <wps:bodyPr/>
                          </wps:wsp>
                        </a:graphicData>
                      </a:graphic>
                    </wp:anchor>
                  </w:drawing>
                </mc:Choice>
                <mc:Fallback>
                  <w:pict>
                    <v:line id="_x0000_s1026" o:spid="_x0000_s1026" o:spt="20" style="position:absolute;left:0pt;margin-left:0.2pt;margin-top:8.2pt;height:0pt;width:12pt;z-index:251661312;mso-width-relative:page;mso-height-relative:page;" filled="f" stroked="t" coordsize="21600,21600" o:gfxdata="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12Xm0QAA&#10;AAUBAAAPAAAAAAAAAAEAIAAAACIAAABkcnMvZG93bnJldi54bWxQSwECFAAUAAAACACHTuJARwnF&#10;LuwBAAC2AwAADgAAAAAAAAABACAAAAAgAQAAZHJzL2Uyb0RvYy54bWxQSwUGAAAAAAYABgBZAQAA&#10;fgUAAAAA&#10;">
                      <v:path arrowok="t"/>
                      <v:fill on="f" focussize="0,0"/>
                      <v:stroke weight="2.25pt" joinstyle="round"/>
                      <v:imagedata o:title=""/>
                      <o:lock v:ext="edit" aspectratio="f"/>
                    </v:line>
                  </w:pict>
                </mc:Fallback>
              </mc:AlternateConten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场地平整</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4"/>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151765</wp:posOffset>
                      </wp:positionH>
                      <wp:positionV relativeFrom="paragraph">
                        <wp:posOffset>92710</wp:posOffset>
                      </wp:positionV>
                      <wp:extent cx="571500" cy="4445"/>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571500" cy="4445"/>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1.95pt;margin-top:7.3pt;height:0.35pt;width:45pt;z-index:251662336;mso-width-relative:page;mso-height-relative:page;" filled="f" stroked="t" coordsize="21600,21600" o:gfxdata="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PbG81wAAAAgBAAAPAAAAAAAAAAEAIAAAACIAAABkcnMv&#10;ZG93bnJldi54bWxQSwECFAAUAAAACACHTuJAOrOhOgQCAAD7AwAADgAAAAAAAAABACAAAAAmAQAA&#10;ZHJzL2Uyb0RvYy54bWxQSwUGAAAAAAYABgBZAQAAnAUAAAAA&#10;">
                      <v:path arrowok="t"/>
                      <v:fill on="f" focussize="0,0"/>
                      <v:stroke weight="2.25pt" joinstyle="round"/>
                      <v:imagedata o:title=""/>
                      <o:lock v:ext="edit" aspectratio="f"/>
                    </v:shape>
                  </w:pict>
                </mc:Fallback>
              </mc:AlternateConten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建筑物</w:t>
            </w:r>
            <w:r>
              <w:rPr>
                <w:rFonts w:hint="eastAsia" w:cs="Times New Roman"/>
                <w:color w:val="auto"/>
                <w:kern w:val="0"/>
                <w:sz w:val="21"/>
                <w:szCs w:val="21"/>
                <w:highlight w:val="none"/>
                <w:shd w:val="clear" w:color="auto" w:fill="auto"/>
                <w:lang w:eastAsia="zh-CN" w:bidi="ar"/>
              </w:rPr>
              <w:t>基础</w:t>
            </w:r>
            <w:r>
              <w:rPr>
                <w:rFonts w:cs="Times New Roman"/>
                <w:color w:val="auto"/>
                <w:kern w:val="0"/>
                <w:sz w:val="21"/>
                <w:szCs w:val="21"/>
                <w:highlight w:val="none"/>
                <w:shd w:val="clear" w:color="auto" w:fill="auto"/>
                <w:lang w:bidi="ar"/>
              </w:rPr>
              <w:t>施工</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1"/>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212090</wp:posOffset>
                      </wp:positionH>
                      <wp:positionV relativeFrom="paragraph">
                        <wp:posOffset>165735</wp:posOffset>
                      </wp:positionV>
                      <wp:extent cx="844550" cy="12065"/>
                      <wp:effectExtent l="0" t="0" r="0" b="0"/>
                      <wp:wrapNone/>
                      <wp:docPr id="25" name="直接箭头连接符 25"/>
                      <wp:cNvGraphicFramePr/>
                      <a:graphic xmlns:a="http://schemas.openxmlformats.org/drawingml/2006/main">
                        <a:graphicData uri="http://schemas.microsoft.com/office/word/2010/wordprocessingShape">
                          <wps:wsp>
                            <wps:cNvCnPr/>
                            <wps:spPr>
                              <a:xfrm>
                                <a:off x="0" y="0"/>
                                <a:ext cx="844550" cy="12065"/>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7pt;margin-top:13.05pt;height:0.95pt;width:66.5pt;z-index:251663360;mso-width-relative:page;mso-height-relative:page;" filled="f" stroked="t" coordsize="21600,21600" o:gfxdata="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FVtW1wAAAAgBAAAPAAAAAAAAAAEAIAAAACIAAABk&#10;cnMvZG93bnJldi54bWxQSwECFAAUAAAACACHTuJAvEdB7QcCAAD8AwAADgAAAAAAAAABACAAAAAm&#10;AQAAZHJzL2Uyb0RvYy54bWxQSwUGAAAAAAYABgBZAQAAnwUAAAAA&#10;">
                      <v:path arrowok="t"/>
                      <v:fill on="f" focussize="0,0"/>
                      <v:stroke weight="2.25pt" joinstyle="round"/>
                      <v:imagedata o:title=""/>
                      <o:lock v:ext="edit" aspectratio="f"/>
                    </v:shape>
                  </w:pict>
                </mc:Fallback>
              </mc:AlternateConten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建筑物施工</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1"/>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92710</wp:posOffset>
                      </wp:positionV>
                      <wp:extent cx="3957320" cy="8255"/>
                      <wp:effectExtent l="0" t="13970" r="5080" b="15875"/>
                      <wp:wrapNone/>
                      <wp:docPr id="24" name="直接箭头连接符 24"/>
                      <wp:cNvGraphicFramePr/>
                      <a:graphic xmlns:a="http://schemas.openxmlformats.org/drawingml/2006/main">
                        <a:graphicData uri="http://schemas.microsoft.com/office/word/2010/wordprocessingShape">
                          <wps:wsp>
                            <wps:cNvCnPr/>
                            <wps:spPr>
                              <a:xfrm>
                                <a:off x="0" y="0"/>
                                <a:ext cx="3957320" cy="8255"/>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9.55pt;margin-top:7.3pt;height:0.65pt;width:311.6pt;z-index:251664384;mso-width-relative:page;mso-height-relative:page;" filled="f" stroked="t" coordsize="21600,21600" o:gfxdata="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&#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wo3t2AAAAAgBAAAPAAAAAAAAAAEAIAAAACIAAABk&#10;cnMvZG93bnJldi54bWxQSwECFAAUAAAACACHTuJAUHImvgYCAAD8AwAADgAAAAAAAAABACAAAAAn&#10;AQAAZHJzL2Uyb0RvYy54bWxQSwUGAAAAAAYABgBZAQAAnwUAAAAA&#10;">
                      <v:path arrowok="t"/>
                      <v:fill on="f" focussize="0,0"/>
                      <v:stroke weight="2.25pt" joinstyle="round"/>
                      <v:imagedata o:title=""/>
                      <o:lock v:ext="edit" aspectratio="f"/>
                    </v:shape>
                  </w:pict>
                </mc:Fallback>
              </mc:AlternateConten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left="74"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left="74"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hint="eastAsia" w:eastAsia="仿宋_GB2312" w:cs="Times New Roman"/>
                <w:color w:val="auto"/>
                <w:kern w:val="0"/>
                <w:sz w:val="21"/>
                <w:szCs w:val="21"/>
                <w:highlight w:val="none"/>
                <w:shd w:val="clear" w:color="auto" w:fill="auto"/>
                <w:lang w:eastAsia="zh-CN" w:bidi="ar"/>
              </w:rPr>
            </w:pPr>
            <w:r>
              <w:rPr>
                <w:rFonts w:hint="eastAsia" w:cs="Times New Roman"/>
                <w:color w:val="auto"/>
                <w:kern w:val="0"/>
                <w:sz w:val="21"/>
                <w:szCs w:val="21"/>
                <w:highlight w:val="none"/>
                <w:shd w:val="clear" w:color="auto" w:fill="auto"/>
                <w:lang w:eastAsia="zh-CN" w:bidi="ar"/>
              </w:rPr>
              <w:t>场地硬化、绿化</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1"/>
                <w:highlight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145415</wp:posOffset>
                      </wp:positionH>
                      <wp:positionV relativeFrom="paragraph">
                        <wp:posOffset>165735</wp:posOffset>
                      </wp:positionV>
                      <wp:extent cx="228600" cy="5715"/>
                      <wp:effectExtent l="0" t="0" r="0" b="0"/>
                      <wp:wrapNone/>
                      <wp:docPr id="23" name="直接连接符 23"/>
                      <wp:cNvGraphicFramePr/>
                      <a:graphic xmlns:a="http://schemas.openxmlformats.org/drawingml/2006/main">
                        <a:graphicData uri="http://schemas.microsoft.com/office/word/2010/wordprocessingShape">
                          <wps:wsp>
                            <wps:cNvCnPr/>
                            <wps:spPr>
                              <a:xfrm flipV="1">
                                <a:off x="6154420" y="5212080"/>
                                <a:ext cx="228600" cy="5715"/>
                              </a:xfrm>
                              <a:prstGeom prst="line">
                                <a:avLst/>
                              </a:prstGeom>
                              <a:noFill/>
                              <a:ln w="2857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11.45pt;margin-top:13.05pt;height:0.45pt;width:18pt;z-index:251665408;mso-width-relative:page;mso-height-relative:page;" filled="f" stroked="t" coordsize="21600,21600" o:gfxdata="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2KSv/UAAAABwEAAA8AAAAAAAAAAQAgAAAAIgAAAGRycy9kb3ducmV2LnhtbFBLAQIUABQA&#10;AAAIAIdO4kDzBDJu9AEAAMMDAAAOAAAAAAAAAAEAIAAAACMBAABkcnMvZTJvRG9jLnhtbFBLBQYA&#10;AAAABgAGAFkBAACJBQAAAAA=&#10;">
                      <v:path arrowok="t"/>
                      <v:fill on="f" focussize="0,0"/>
                      <v:stroke weight="2.25pt" joinstyle="round"/>
                      <v:imagedata o:title=""/>
                      <o:lock v:ext="edit" aspectratio="f"/>
                    </v:line>
                  </w:pict>
                </mc:Fallback>
              </mc:AlternateContent>
            </w: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26"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其它附属设施</w:t>
            </w: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28"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537" w:type="dxa"/>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color w:val="auto"/>
                <w:sz w:val="21"/>
                <w:highlight w:val="none"/>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153670</wp:posOffset>
                      </wp:positionH>
                      <wp:positionV relativeFrom="paragraph">
                        <wp:posOffset>210820</wp:posOffset>
                      </wp:positionV>
                      <wp:extent cx="190500" cy="571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190500" cy="5715"/>
                              </a:xfrm>
                              <a:prstGeom prst="line">
                                <a:avLst/>
                              </a:prstGeom>
                              <a:noFill/>
                              <a:ln w="28575" cap="flat" cmpd="sng" algn="ctr">
                                <a:solidFill>
                                  <a:srgbClr val="000000"/>
                                </a:solidFill>
                                <a:prstDash val="solid"/>
                              </a:ln>
                              <a:effectLst/>
                            </wps:spPr>
                            <wps:bodyPr/>
                          </wps:wsp>
                        </a:graphicData>
                      </a:graphic>
                    </wp:anchor>
                  </w:drawing>
                </mc:Choice>
                <mc:Fallback>
                  <w:pict>
                    <v:line id="_x0000_s1026" o:spid="_x0000_s1026" o:spt="20" style="position:absolute;left:0pt;margin-left:12.1pt;margin-top:16.6pt;height:0.45pt;width:15pt;z-index:251666432;mso-width-relative:page;mso-height-relative:page;" filled="f" stroked="t" coordsize="21600,21600" o:gfxdata="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P/8/UAAAABwEAAA8AAAAA&#10;AAAAAQAgAAAAIgAAAGRycy9kb3ducmV2LnhtbFBLAQIUABQAAAAIAIdO4kDsYSw83wEAAK0DAAAO&#10;AAAAAAAAAAEAIAAAACMBAABkcnMvZTJvRG9jLnhtbFBLBQYAAAAABgAGAFkBAAB0BQAAAAA=&#10;">
                      <v:path arrowok="t"/>
                      <v:fill on="f" focussize="0,0"/>
                      <v:stroke weight="2.25pt" joinstyle="round"/>
                      <v:imagedata o:title=""/>
                      <o:lock v:ext="edit" aspectratio="f"/>
                    </v:line>
                  </w:pict>
                </mc:Fallback>
              </mc:AlternateContent>
            </w:r>
          </w:p>
        </w:tc>
      </w:tr>
    </w:tbl>
    <w:p>
      <w:pPr>
        <w:pStyle w:val="5"/>
        <w:numPr>
          <w:ilvl w:val="0"/>
          <w:numId w:val="0"/>
        </w:numPr>
        <w:ind w:leftChars="0"/>
        <w:rPr>
          <w:rFonts w:hint="eastAsia" w:eastAsia="仿宋_GB2312"/>
          <w:color w:val="auto"/>
          <w:highlight w:val="none"/>
          <w:shd w:val="clear" w:color="auto" w:fill="auto"/>
          <w:lang w:eastAsia="zh-CN"/>
        </w:rPr>
      </w:pPr>
      <w:bookmarkStart w:id="12" w:name="_Toc18020"/>
      <w:bookmarkStart w:id="13" w:name="_Toc116566163"/>
      <w:bookmarkStart w:id="14" w:name="_Toc385429572"/>
      <w:bookmarkStart w:id="15" w:name="_Toc108843316"/>
      <w:bookmarkStart w:id="16" w:name="_Toc213402237"/>
      <w:bookmarkStart w:id="17" w:name="_Toc308083351"/>
      <w:r>
        <w:rPr>
          <w:rFonts w:hint="eastAsia"/>
          <w:color w:val="auto"/>
          <w:highlight w:val="none"/>
          <w:shd w:val="clear" w:color="auto" w:fill="auto"/>
          <w:lang w:val="en-US" w:eastAsia="zh-CN"/>
        </w:rPr>
        <w:t>1.8</w:t>
      </w:r>
      <w:r>
        <w:rPr>
          <w:rFonts w:hint="eastAsia" w:eastAsia="仿宋_GB2312"/>
          <w:color w:val="auto"/>
          <w:highlight w:val="none"/>
          <w:shd w:val="clear" w:color="auto" w:fill="auto"/>
          <w:lang w:eastAsia="zh-CN"/>
        </w:rPr>
        <w:t>自然概况</w:t>
      </w:r>
      <w:bookmarkEnd w:id="12"/>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1.8.1地形地貌</w:t>
      </w:r>
    </w:p>
    <w:p>
      <w:pPr>
        <w:widowControl w:val="0"/>
        <w:ind w:firstLine="480"/>
        <w:rPr>
          <w:rFonts w:cs="Times New Roman"/>
          <w:color w:val="auto"/>
          <w:highlight w:val="none"/>
          <w:shd w:val="clear" w:color="auto" w:fill="auto"/>
        </w:rPr>
      </w:pPr>
      <w:r>
        <w:rPr>
          <w:rFonts w:hint="eastAsia" w:cs="Times New Roman"/>
          <w:color w:val="auto"/>
          <w:sz w:val="24"/>
          <w:szCs w:val="24"/>
          <w:highlight w:val="none"/>
          <w:lang w:val="en-US" w:eastAsia="zh-CN"/>
        </w:rPr>
        <w:t>横州市</w:t>
      </w:r>
      <w:r>
        <w:rPr>
          <w:rFonts w:hint="eastAsia" w:ascii="Times New Roman" w:hAnsi="Times New Roman" w:eastAsia="仿宋_GB2312" w:cs="Times New Roman"/>
          <w:color w:val="auto"/>
          <w:sz w:val="24"/>
          <w:szCs w:val="24"/>
          <w:highlight w:val="none"/>
          <w:lang w:val="en-US" w:eastAsia="zh-CN"/>
        </w:rPr>
        <w:t>四周群山环抱，中部平缓开阔，形似一个盆地。郁江自西向东横贯县境中部流去，</w:t>
      </w:r>
      <w:r>
        <w:rPr>
          <w:rFonts w:hint="eastAsia" w:cs="Times New Roman"/>
          <w:color w:val="auto"/>
          <w:kern w:val="2"/>
          <w:sz w:val="24"/>
          <w:szCs w:val="20"/>
          <w:highlight w:val="none"/>
          <w:lang w:val="en-US" w:eastAsia="zh-CN" w:bidi="ar-SA"/>
        </w:rPr>
        <w:t>横州市</w:t>
      </w:r>
      <w:r>
        <w:rPr>
          <w:rFonts w:hint="default" w:ascii="Times New Roman" w:hAnsi="Times New Roman" w:eastAsia="仿宋_GB2312" w:cs="Times New Roman"/>
          <w:color w:val="auto"/>
          <w:kern w:val="2"/>
          <w:sz w:val="24"/>
          <w:szCs w:val="20"/>
          <w:highlight w:val="none"/>
          <w:lang w:val="en-US" w:eastAsia="zh-CN" w:bidi="ar-SA"/>
        </w:rPr>
        <w:t>属低山丘陵地貌，</w:t>
      </w:r>
      <w:r>
        <w:rPr>
          <w:rFonts w:hint="eastAsia" w:ascii="Times New Roman" w:hAnsi="Times New Roman" w:eastAsia="仿宋_GB2312" w:cs="Times New Roman"/>
          <w:color w:val="auto"/>
          <w:sz w:val="24"/>
          <w:szCs w:val="24"/>
          <w:highlight w:val="none"/>
          <w:lang w:val="en-US" w:eastAsia="zh-CN"/>
        </w:rPr>
        <w:t>地势亦是由西向东倾斜</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kern w:val="2"/>
          <w:sz w:val="24"/>
          <w:szCs w:val="20"/>
          <w:highlight w:val="none"/>
          <w:lang w:val="en-US" w:eastAsia="zh-CN" w:bidi="ar-SA"/>
        </w:rPr>
        <w:t>形成了四周高、中间低的宽谷平原和盆地。北部为镇龙山低山地带，一般海拔400～600</w:t>
      </w:r>
      <w:r>
        <w:rPr>
          <w:rFonts w:hint="eastAsia" w:cs="Times New Roman"/>
          <w:color w:val="auto"/>
          <w:kern w:val="2"/>
          <w:sz w:val="24"/>
          <w:szCs w:val="20"/>
          <w:highlight w:val="none"/>
          <w:vertAlign w:val="baseline"/>
          <w:lang w:val="en-US" w:eastAsia="zh-CN" w:bidi="ar-SA"/>
        </w:rPr>
        <w:t>m</w:t>
      </w:r>
      <w:r>
        <w:rPr>
          <w:rFonts w:hint="default" w:ascii="Times New Roman" w:hAnsi="Times New Roman" w:eastAsia="仿宋_GB2312" w:cs="Times New Roman"/>
          <w:color w:val="auto"/>
          <w:kern w:val="2"/>
          <w:sz w:val="24"/>
          <w:szCs w:val="20"/>
          <w:highlight w:val="none"/>
          <w:lang w:val="en-US" w:eastAsia="zh-CN" w:bidi="ar-SA"/>
        </w:rPr>
        <w:t>，主峰大圣山为全县最高峰，海拔达</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default" w:ascii="Times New Roman" w:hAnsi="Times New Roman" w:eastAsia="仿宋_GB2312" w:cs="Times New Roman"/>
          <w:color w:val="auto"/>
          <w:kern w:val="2"/>
          <w:sz w:val="24"/>
          <w:szCs w:val="20"/>
          <w:highlight w:val="none"/>
          <w:lang w:val="en-US" w:eastAsia="zh-CN" w:bidi="ar-SA"/>
        </w:rPr>
        <w:t>1146</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eastAsia" w:cs="Times New Roman"/>
          <w:color w:val="auto"/>
          <w:kern w:val="2"/>
          <w:sz w:val="24"/>
          <w:szCs w:val="20"/>
          <w:highlight w:val="none"/>
          <w:lang w:val="en-US" w:eastAsia="zh-CN" w:bidi="ar-SA"/>
        </w:rPr>
        <w:t>m</w:t>
      </w:r>
      <w:r>
        <w:rPr>
          <w:rFonts w:hint="default" w:ascii="Times New Roman" w:hAnsi="Times New Roman" w:eastAsia="仿宋_GB2312" w:cs="Times New Roman"/>
          <w:color w:val="auto"/>
          <w:kern w:val="2"/>
          <w:sz w:val="24"/>
          <w:szCs w:val="20"/>
          <w:highlight w:val="none"/>
          <w:lang w:val="en-US" w:eastAsia="zh-CN" w:bidi="ar-SA"/>
        </w:rPr>
        <w:t>。东部和东南部为低山高丘区，海拔</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default" w:ascii="Times New Roman" w:hAnsi="Times New Roman" w:eastAsia="仿宋_GB2312" w:cs="Times New Roman"/>
          <w:color w:val="auto"/>
          <w:kern w:val="2"/>
          <w:sz w:val="24"/>
          <w:szCs w:val="20"/>
          <w:highlight w:val="none"/>
          <w:lang w:val="en-US" w:eastAsia="zh-CN" w:bidi="ar-SA"/>
        </w:rPr>
        <w:t>200</w:t>
      </w:r>
      <w:r>
        <w:rPr>
          <w:rFonts w:hint="eastAsia" w:cs="Times New Roman"/>
          <w:color w:val="auto"/>
          <w:kern w:val="2"/>
          <w:sz w:val="24"/>
          <w:szCs w:val="20"/>
          <w:highlight w:val="none"/>
          <w:vertAlign w:val="baseline"/>
          <w:lang w:val="en-US" w:eastAsia="zh-CN" w:bidi="ar-SA"/>
        </w:rPr>
        <w:t>m</w:t>
      </w:r>
      <w:r>
        <w:rPr>
          <w:rFonts w:hint="default" w:ascii="Times New Roman" w:hAnsi="Times New Roman" w:eastAsia="仿宋_GB2312" w:cs="Times New Roman"/>
          <w:color w:val="auto"/>
          <w:kern w:val="2"/>
          <w:sz w:val="24"/>
          <w:szCs w:val="20"/>
          <w:highlight w:val="none"/>
          <w:lang w:val="en-US" w:eastAsia="zh-CN" w:bidi="ar-SA"/>
        </w:rPr>
        <w:t>左右；西部和西南部为丘陵区，海拔100～200</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eastAsia" w:cs="Times New Roman"/>
          <w:color w:val="auto"/>
          <w:kern w:val="2"/>
          <w:sz w:val="24"/>
          <w:szCs w:val="20"/>
          <w:highlight w:val="none"/>
          <w:lang w:val="en-US" w:eastAsia="zh-CN" w:bidi="ar-SA"/>
        </w:rPr>
        <w:t>m</w:t>
      </w:r>
      <w:r>
        <w:rPr>
          <w:rFonts w:hint="default" w:ascii="Times New Roman" w:hAnsi="Times New Roman" w:eastAsia="仿宋_GB2312" w:cs="Times New Roman"/>
          <w:color w:val="auto"/>
          <w:kern w:val="2"/>
          <w:sz w:val="24"/>
          <w:szCs w:val="20"/>
          <w:highlight w:val="none"/>
          <w:lang w:val="en-US" w:eastAsia="zh-CN" w:bidi="ar-SA"/>
        </w:rPr>
        <w:t>；中部为缓丘平原区，海拔</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default" w:ascii="Times New Roman" w:hAnsi="Times New Roman" w:eastAsia="仿宋_GB2312" w:cs="Times New Roman"/>
          <w:color w:val="auto"/>
          <w:kern w:val="2"/>
          <w:sz w:val="24"/>
          <w:szCs w:val="20"/>
          <w:highlight w:val="none"/>
          <w:lang w:val="en-US" w:eastAsia="zh-CN" w:bidi="ar-SA"/>
        </w:rPr>
        <w:t>100</w:t>
      </w:r>
      <w:r>
        <w:rPr>
          <w:rFonts w:hint="default" w:ascii="Times New Roman" w:hAnsi="Times New Roman" w:eastAsia="仿宋_GB2312" w:cs="Times New Roman"/>
          <w:color w:val="auto"/>
          <w:kern w:val="2"/>
          <w:sz w:val="24"/>
          <w:szCs w:val="20"/>
          <w:highlight w:val="none"/>
          <w:vertAlign w:val="superscript"/>
          <w:lang w:val="en-US" w:eastAsia="zh-CN" w:bidi="ar-SA"/>
        </w:rPr>
        <w:t xml:space="preserve"> </w:t>
      </w:r>
      <w:r>
        <w:rPr>
          <w:rFonts w:hint="eastAsia" w:cs="Times New Roman"/>
          <w:color w:val="auto"/>
          <w:kern w:val="2"/>
          <w:sz w:val="24"/>
          <w:szCs w:val="20"/>
          <w:highlight w:val="none"/>
          <w:lang w:val="en-US" w:eastAsia="zh-CN" w:bidi="ar-SA"/>
        </w:rPr>
        <w:t>m</w:t>
      </w:r>
      <w:r>
        <w:rPr>
          <w:rFonts w:hint="default" w:ascii="Times New Roman" w:hAnsi="Times New Roman" w:eastAsia="仿宋_GB2312" w:cs="Times New Roman"/>
          <w:color w:val="auto"/>
          <w:kern w:val="2"/>
          <w:sz w:val="24"/>
          <w:szCs w:val="20"/>
          <w:highlight w:val="none"/>
          <w:lang w:val="en-US" w:eastAsia="zh-CN" w:bidi="ar-SA"/>
        </w:rPr>
        <w:t>以下。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仿宋_GB2312"/>
          <w:color w:val="auto"/>
          <w:kern w:val="2"/>
          <w:sz w:val="24"/>
          <w:szCs w:val="20"/>
          <w:highlight w:val="none"/>
          <w:shd w:val="clear" w:color="auto" w:fill="auto"/>
          <w:lang w:val="en-US" w:eastAsia="zh-CN" w:bidi="ar-SA"/>
        </w:rPr>
      </w:pPr>
      <w:r>
        <w:rPr>
          <w:rFonts w:cs="Times New Roman"/>
          <w:color w:val="auto"/>
          <w:highlight w:val="none"/>
          <w:shd w:val="clear" w:color="auto" w:fill="auto"/>
        </w:rPr>
        <w:t>项目区原场地地形起伏较小，占地类型为</w:t>
      </w:r>
      <w:r>
        <w:rPr>
          <w:rFonts w:hint="eastAsia" w:cs="Times New Roman"/>
          <w:color w:val="auto"/>
          <w:highlight w:val="none"/>
          <w:shd w:val="clear" w:color="auto" w:fill="auto"/>
        </w:rPr>
        <w:t>旱地</w:t>
      </w:r>
      <w:r>
        <w:rPr>
          <w:rFonts w:cs="Times New Roman"/>
          <w:color w:val="auto"/>
          <w:highlight w:val="none"/>
          <w:shd w:val="clear" w:color="auto" w:fill="auto"/>
        </w:rPr>
        <w:t>，原地貌高程为</w:t>
      </w:r>
      <w:r>
        <w:rPr>
          <w:rFonts w:hint="eastAsia" w:cs="Times New Roman"/>
          <w:color w:val="auto"/>
          <w:highlight w:val="none"/>
          <w:shd w:val="clear" w:color="auto" w:fill="auto"/>
          <w:lang w:val="en-US" w:eastAsia="zh-CN"/>
        </w:rPr>
        <w:t>58.06~63.69</w:t>
      </w:r>
      <w:r>
        <w:rPr>
          <w:rFonts w:hint="eastAsia" w:cs="Times New Roman"/>
          <w:color w:val="auto"/>
          <w:highlight w:val="none"/>
          <w:shd w:val="clear" w:color="auto" w:fill="auto"/>
        </w:rPr>
        <w:t>m</w:t>
      </w:r>
      <w:r>
        <w:rPr>
          <w:rFonts w:cs="Times New Roman"/>
          <w:color w:val="auto"/>
          <w:highlight w:val="none"/>
          <w:shd w:val="clear" w:color="auto" w:fill="auto"/>
        </w:rPr>
        <w:t>，场区</w:t>
      </w:r>
      <w:r>
        <w:rPr>
          <w:rFonts w:hint="eastAsia" w:cs="Times New Roman"/>
          <w:color w:val="auto"/>
          <w:highlight w:val="none"/>
          <w:shd w:val="clear" w:color="auto" w:fill="auto"/>
        </w:rPr>
        <w:t>北高南低，设计高程为</w:t>
      </w:r>
      <w:r>
        <w:rPr>
          <w:rFonts w:hint="eastAsia" w:cs="Times New Roman"/>
          <w:color w:val="auto"/>
          <w:highlight w:val="none"/>
          <w:shd w:val="clear" w:color="auto" w:fill="auto"/>
          <w:lang w:val="en-US" w:eastAsia="zh-CN"/>
        </w:rPr>
        <w:t>60.04~61.63</w:t>
      </w:r>
      <w:r>
        <w:rPr>
          <w:rFonts w:hint="eastAsia" w:cs="Times New Roman"/>
          <w:color w:val="auto"/>
          <w:highlight w:val="none"/>
          <w:shd w:val="clear" w:color="auto" w:fill="auto"/>
        </w:rPr>
        <w:t>m</w:t>
      </w:r>
      <w:r>
        <w:rPr>
          <w:rFonts w:cs="Times New Roman"/>
          <w:color w:val="auto"/>
          <w:highlight w:val="none"/>
          <w:shd w:val="clear" w:color="auto" w:fill="auto"/>
        </w:rPr>
        <w:t>。</w:t>
      </w:r>
    </w:p>
    <w:p>
      <w:pPr>
        <w:pStyle w:val="6"/>
        <w:bidi w:val="0"/>
        <w:rPr>
          <w:rFonts w:hint="eastAsia"/>
          <w:b/>
          <w:bCs/>
          <w:color w:val="auto"/>
          <w:highlight w:val="none"/>
          <w:shd w:val="clear" w:color="auto" w:fill="auto"/>
          <w:lang w:val="en-US" w:eastAsia="zh-CN"/>
        </w:rPr>
      </w:pPr>
      <w:r>
        <w:rPr>
          <w:rFonts w:hint="eastAsia"/>
          <w:color w:val="auto"/>
          <w:highlight w:val="none"/>
          <w:shd w:val="clear" w:color="auto" w:fill="auto"/>
          <w:lang w:val="en-US" w:eastAsia="zh-CN"/>
        </w:rPr>
        <w:t>1.8</w:t>
      </w:r>
      <w:r>
        <w:rPr>
          <w:rFonts w:hint="eastAsia"/>
          <w:b/>
          <w:bCs/>
          <w:color w:val="auto"/>
          <w:highlight w:val="none"/>
          <w:shd w:val="clear" w:color="auto" w:fill="auto"/>
          <w:lang w:val="en-US" w:eastAsia="zh-CN"/>
        </w:rPr>
        <w:t>.2地质</w:t>
      </w:r>
    </w:p>
    <w:p>
      <w:pPr>
        <w:rPr>
          <w:rFonts w:hint="default"/>
          <w:b/>
          <w:bCs/>
          <w:color w:val="auto"/>
          <w:highlight w:val="none"/>
          <w:shd w:val="clear" w:color="auto" w:fill="auto"/>
          <w:lang w:val="en-US" w:eastAsia="zh-CN"/>
        </w:rPr>
      </w:pPr>
      <w:r>
        <w:rPr>
          <w:rFonts w:hint="eastAsia"/>
          <w:b/>
          <w:bCs/>
          <w:color w:val="auto"/>
          <w:highlight w:val="none"/>
          <w:shd w:val="clear" w:color="auto" w:fill="auto"/>
          <w:lang w:val="en-US" w:eastAsia="zh-CN"/>
        </w:rPr>
        <w:t>1.地质构造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kern w:val="2"/>
          <w:sz w:val="24"/>
          <w:szCs w:val="20"/>
          <w:highlight w:val="none"/>
          <w:shd w:val="clear" w:color="auto" w:fill="auto"/>
          <w:lang w:val="en-US" w:eastAsia="zh-CN" w:bidi="ar-SA"/>
        </w:rPr>
      </w:pPr>
      <w:r>
        <w:rPr>
          <w:rFonts w:hint="eastAsia" w:cs="Times New Roman"/>
          <w:color w:val="auto"/>
          <w:kern w:val="2"/>
          <w:sz w:val="24"/>
          <w:szCs w:val="20"/>
          <w:highlight w:val="none"/>
          <w:shd w:val="clear" w:color="auto" w:fill="auto"/>
          <w:lang w:val="en-US" w:eastAsia="zh-CN" w:bidi="ar-SA"/>
        </w:rPr>
        <w:t>横州市</w:t>
      </w:r>
      <w:r>
        <w:rPr>
          <w:rFonts w:hint="eastAsia" w:ascii="Times New Roman" w:hAnsi="Times New Roman" w:eastAsia="仿宋_GB2312" w:cs="Times New Roman"/>
          <w:color w:val="auto"/>
          <w:kern w:val="2"/>
          <w:sz w:val="24"/>
          <w:szCs w:val="20"/>
          <w:highlight w:val="none"/>
          <w:shd w:val="clear" w:color="auto" w:fill="auto"/>
          <w:lang w:val="en-US" w:eastAsia="zh-CN" w:bidi="ar-SA"/>
        </w:rPr>
        <w:t>境内地质构造主要受加里东期，燕山期和嘉马幽雅期造山运动影响形成</w:t>
      </w:r>
      <w:r>
        <w:rPr>
          <w:rFonts w:hint="eastAsia" w:cs="Times New Roman"/>
          <w:color w:val="auto"/>
          <w:kern w:val="2"/>
          <w:sz w:val="24"/>
          <w:szCs w:val="20"/>
          <w:highlight w:val="none"/>
          <w:shd w:val="clear" w:color="auto" w:fill="auto"/>
          <w:lang w:val="en-US" w:eastAsia="zh-CN" w:bidi="ar-SA"/>
        </w:rPr>
        <w:t>；</w:t>
      </w:r>
      <w:r>
        <w:rPr>
          <w:rFonts w:hint="eastAsia" w:ascii="Times New Roman" w:hAnsi="Times New Roman" w:eastAsia="仿宋_GB2312" w:cs="Times New Roman"/>
          <w:color w:val="auto"/>
          <w:kern w:val="2"/>
          <w:sz w:val="24"/>
          <w:szCs w:val="20"/>
          <w:highlight w:val="none"/>
          <w:shd w:val="clear" w:color="auto" w:fill="auto"/>
          <w:lang w:val="en-US" w:eastAsia="zh-CN" w:bidi="ar-SA"/>
        </w:rPr>
        <w:t>土质由以下几种分类组成：①平原主要由第三纪红色岩系、第四纪红土和近代冲积物发育而成；②丘陵部分主要由花岗岩发育的红壤，其次有紫色沙页岩发育的紫色土红壤。③山地均属寒武纪，泥盘纪的沙岩、页岩构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kern w:val="2"/>
          <w:sz w:val="24"/>
          <w:szCs w:val="20"/>
          <w:highlight w:val="none"/>
          <w:shd w:val="clear" w:color="auto" w:fill="auto"/>
          <w:lang w:val="en-US" w:eastAsia="zh-CN" w:bidi="ar-SA"/>
        </w:rPr>
      </w:pPr>
      <w:r>
        <w:rPr>
          <w:rFonts w:hint="eastAsia" w:ascii="Times New Roman" w:hAnsi="Times New Roman" w:eastAsia="仿宋_GB2312" w:cs="Times New Roman"/>
          <w:color w:val="auto"/>
          <w:kern w:val="2"/>
          <w:sz w:val="24"/>
          <w:szCs w:val="20"/>
          <w:highlight w:val="none"/>
          <w:shd w:val="clear" w:color="auto" w:fill="auto"/>
          <w:lang w:val="en-US" w:eastAsia="zh-CN" w:bidi="ar-SA"/>
        </w:rPr>
        <w:t>通过现场踏勘，项目区内未发现地质灾害，雨季时也未见有大面积水土流失情况。</w:t>
      </w:r>
    </w:p>
    <w:p>
      <w:pPr>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 xml:space="preserve">2.地震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kern w:val="2"/>
          <w:sz w:val="24"/>
          <w:szCs w:val="20"/>
          <w:highlight w:val="none"/>
          <w:shd w:val="clear" w:color="auto" w:fill="auto"/>
          <w:lang w:val="en-US" w:eastAsia="zh-CN" w:bidi="ar-SA"/>
        </w:rPr>
      </w:pPr>
      <w:bookmarkStart w:id="18" w:name="OLE_LINK36"/>
      <w:bookmarkStart w:id="19" w:name="OLE_LINK37"/>
      <w:r>
        <w:rPr>
          <w:rFonts w:hint="eastAsia" w:ascii="Times New Roman" w:hAnsi="Times New Roman" w:eastAsia="仿宋_GB2312" w:cs="Times New Roman"/>
          <w:color w:val="auto"/>
          <w:kern w:val="2"/>
          <w:sz w:val="24"/>
          <w:szCs w:val="20"/>
          <w:highlight w:val="none"/>
          <w:shd w:val="clear" w:color="auto" w:fill="auto"/>
          <w:lang w:val="en-US" w:eastAsia="zh-CN" w:bidi="ar-SA"/>
        </w:rPr>
        <w:t>根据《中国地震动参数区划图》（GB18306-2015），项目所在区地震基本烈度为VI度，地震动峰值加速度为0.10g，反应谱特征周期为0.35s。据国家地震台网资料，</w:t>
      </w:r>
      <w:r>
        <w:rPr>
          <w:rFonts w:hint="eastAsia" w:cs="Times New Roman"/>
          <w:color w:val="auto"/>
          <w:kern w:val="2"/>
          <w:sz w:val="24"/>
          <w:szCs w:val="20"/>
          <w:highlight w:val="none"/>
          <w:shd w:val="clear" w:color="auto" w:fill="auto"/>
          <w:lang w:val="en-US" w:eastAsia="zh-CN" w:bidi="ar-SA"/>
        </w:rPr>
        <w:t>横州市</w:t>
      </w:r>
      <w:r>
        <w:rPr>
          <w:rFonts w:hint="eastAsia" w:ascii="Times New Roman" w:hAnsi="Times New Roman" w:eastAsia="仿宋_GB2312" w:cs="Times New Roman"/>
          <w:color w:val="auto"/>
          <w:kern w:val="2"/>
          <w:sz w:val="24"/>
          <w:szCs w:val="20"/>
          <w:highlight w:val="none"/>
          <w:shd w:val="clear" w:color="auto" w:fill="auto"/>
          <w:lang w:val="en-US" w:eastAsia="zh-CN" w:bidi="ar-SA"/>
        </w:rPr>
        <w:t>及周边断层活动强度较低，对本建设项目稳定性影响较小，项目区设施等构造物采取丙级。</w:t>
      </w:r>
    </w:p>
    <w:bookmarkEnd w:id="18"/>
    <w:bookmarkEnd w:id="19"/>
    <w:p>
      <w:pPr>
        <w:rPr>
          <w:rFonts w:hint="default"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3.地下水情况</w:t>
      </w:r>
    </w:p>
    <w:p>
      <w:pPr>
        <w:rPr>
          <w:rFonts w:hint="eastAsia" w:eastAsia="仿宋_GB2312"/>
          <w:color w:val="auto"/>
          <w:kern w:val="2"/>
          <w:sz w:val="24"/>
          <w:szCs w:val="20"/>
          <w:highlight w:val="none"/>
          <w:shd w:val="clear" w:color="auto" w:fill="auto"/>
          <w:lang w:val="en-US" w:eastAsia="zh-CN" w:bidi="ar-SA"/>
        </w:rPr>
      </w:pPr>
      <w:r>
        <w:rPr>
          <w:rFonts w:cs="Times New Roman"/>
          <w:color w:val="auto"/>
          <w:highlight w:val="none"/>
          <w:shd w:val="clear" w:color="auto" w:fill="auto"/>
        </w:rPr>
        <w:t>项目区地下水主要为孔隙潜水及基岩裂隙水，项目区沟谷地带地下水埋藏较浅，丘坡地段地下水埋藏相对较深。其中孔隙潜水主要赋存于低洼地段的土层中，其主要靠大气降水补给及基岩裂隙水补给，水位埋藏浅，是施工有不利影响，施工时应做好截、排水措施；基岩裂隙水则赋存于下伏基岩裂隙中，一般埋深较深，对施工影响较小。</w:t>
      </w:r>
      <w:r>
        <w:rPr>
          <w:rFonts w:hint="eastAsia" w:eastAsia="仿宋_GB2312"/>
          <w:color w:val="auto"/>
          <w:kern w:val="2"/>
          <w:sz w:val="24"/>
          <w:szCs w:val="20"/>
          <w:highlight w:val="none"/>
          <w:shd w:val="clear" w:color="auto" w:fill="auto"/>
          <w:lang w:val="en-US" w:eastAsia="zh-CN" w:bidi="ar-SA"/>
        </w:rPr>
        <w:t xml:space="preserve"> </w:t>
      </w:r>
    </w:p>
    <w:p>
      <w:pPr>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4.不良工程地质情况</w:t>
      </w:r>
    </w:p>
    <w:p>
      <w:pPr>
        <w:rPr>
          <w:rFonts w:hint="eastAsia" w:ascii="Times New Roman" w:hAnsi="Times New Roman"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根据区域地质图上表示，该工程附近没有断裂经过，据调查未发现有地面塌陷、崩塌、滑坡危险区和泥石流易发区等影响工程安全不良地质作用，属区域相对稳定区。</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1.8.3 气象 </w:t>
      </w:r>
    </w:p>
    <w:p>
      <w:pPr>
        <w:ind w:firstLine="480"/>
        <w:rPr>
          <w:rFonts w:cs="Times New Roman"/>
          <w:color w:val="auto"/>
          <w:highlight w:val="none"/>
          <w:shd w:val="clear" w:color="auto" w:fill="auto"/>
        </w:rPr>
      </w:pPr>
      <w:r>
        <w:rPr>
          <w:rFonts w:hint="eastAsia" w:cs="Times New Roman"/>
          <w:color w:val="auto"/>
          <w:kern w:val="2"/>
          <w:sz w:val="24"/>
          <w:szCs w:val="20"/>
          <w:highlight w:val="none"/>
          <w:shd w:val="clear" w:color="auto" w:fill="auto"/>
          <w:lang w:val="en-US" w:eastAsia="zh-CN" w:bidi="ar-SA"/>
        </w:rPr>
        <w:t>横州市</w:t>
      </w:r>
      <w:r>
        <w:rPr>
          <w:rFonts w:cs="Times New Roman"/>
          <w:color w:val="auto"/>
          <w:highlight w:val="none"/>
          <w:shd w:val="clear" w:color="auto" w:fill="auto"/>
        </w:rPr>
        <w:t>属南亚热带季风气候区，年平均温度21.6℃，年均降雨量1218.7mm，极端最高气温39.3℃，极端最低气温-1℃，≥10℃活动积温7500℃，多年平均日照1834.5h，平均日照率41.5%</w:t>
      </w:r>
      <w:r>
        <w:rPr>
          <w:rFonts w:hint="eastAsia" w:cs="Times New Roman"/>
          <w:color w:val="auto"/>
          <w:highlight w:val="none"/>
          <w:shd w:val="clear" w:color="auto" w:fill="auto"/>
          <w:lang w:eastAsia="zh-CN"/>
        </w:rPr>
        <w:t>；</w:t>
      </w:r>
      <w:r>
        <w:rPr>
          <w:rFonts w:cs="Times New Roman"/>
          <w:color w:val="auto"/>
          <w:highlight w:val="none"/>
          <w:shd w:val="clear" w:color="auto" w:fill="auto"/>
        </w:rPr>
        <w:t>年无霜期358d，多年平均风速2.5m/s，主导风向夏季为南东，冬季为北西</w:t>
      </w:r>
      <w:r>
        <w:rPr>
          <w:rFonts w:hint="eastAsia" w:cs="Times New Roman"/>
          <w:color w:val="auto"/>
          <w:highlight w:val="none"/>
          <w:shd w:val="clear" w:color="auto" w:fill="auto"/>
          <w:lang w:eastAsia="zh-CN"/>
        </w:rPr>
        <w:t>；</w:t>
      </w:r>
      <w:r>
        <w:rPr>
          <w:rFonts w:cs="Times New Roman"/>
          <w:color w:val="auto"/>
          <w:highlight w:val="none"/>
          <w:shd w:val="clear" w:color="auto" w:fill="auto"/>
        </w:rPr>
        <w:t>年平均蒸发量为1655.4mm，平均相对湿度为72.7%，每年降雨汛期为4～9月，占全年降雨量的85%，10月至下年3月为枯水季节，占全年降雨量的15%。实测年最大降雨量为2073mm（2002年），最小为915.7mm（1963年）。</w:t>
      </w:r>
    </w:p>
    <w:p>
      <w:pPr>
        <w:ind w:firstLine="480"/>
        <w:rPr>
          <w:rFonts w:hint="eastAsia" w:ascii="Times New Roman" w:hAnsi="Times New Roman" w:cs="Times New Roman"/>
          <w:color w:val="auto"/>
          <w:highlight w:val="none"/>
          <w:shd w:val="clear" w:color="auto" w:fill="auto"/>
          <w:lang w:val="en-US" w:eastAsia="zh-CN"/>
        </w:rPr>
      </w:pPr>
      <w:r>
        <w:rPr>
          <w:rFonts w:hint="eastAsia" w:cs="Times New Roman"/>
          <w:color w:val="auto"/>
          <w:highlight w:val="none"/>
          <w:shd w:val="clear" w:color="auto" w:fill="auto"/>
          <w:lang w:eastAsia="zh-CN"/>
        </w:rPr>
        <w:t>横州市</w:t>
      </w:r>
      <w:r>
        <w:rPr>
          <w:rFonts w:hint="eastAsia" w:ascii="Times New Roman" w:hAnsi="Times New Roman" w:cs="Times New Roman"/>
          <w:color w:val="auto"/>
          <w:highlight w:val="none"/>
          <w:shd w:val="clear" w:color="auto" w:fill="auto"/>
          <w:lang w:eastAsia="zh-CN"/>
        </w:rPr>
        <w:t>主要气象指标、</w:t>
      </w:r>
      <w:r>
        <w:rPr>
          <w:rFonts w:ascii="Times New Roman" w:hAnsi="Times New Roman" w:cs="Times New Roman"/>
          <w:color w:val="auto"/>
          <w:highlight w:val="none"/>
          <w:shd w:val="clear" w:color="auto" w:fill="auto"/>
        </w:rPr>
        <w:t>多年平均降水量、设计暴雨成果见表项目区主要气象指标详见表</w:t>
      </w:r>
      <w:r>
        <w:rPr>
          <w:rFonts w:hint="eastAsia" w:ascii="Times New Roman" w:hAnsi="Times New Roman" w:cs="Times New Roman"/>
          <w:color w:val="auto"/>
          <w:highlight w:val="none"/>
          <w:shd w:val="clear" w:color="auto" w:fill="auto"/>
          <w:lang w:val="en-US" w:eastAsia="zh-CN"/>
        </w:rPr>
        <w:t>1.8-1、1.8-2、1.8-3。</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color w:val="auto"/>
          <w:kern w:val="0"/>
          <w:sz w:val="24"/>
          <w:szCs w:val="32"/>
          <w:highlight w:val="none"/>
          <w:shd w:val="clear" w:color="auto" w:fill="auto"/>
          <w:lang w:eastAsia="zh-CN"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1.8-1</w:t>
      </w:r>
      <w:r>
        <w:rPr>
          <w:rFonts w:hint="default" w:ascii="Times New Roman" w:hAnsi="Times New Roman" w:eastAsia="仿宋_GB2312" w:cs="Times New Roman"/>
          <w:b/>
          <w:color w:val="auto"/>
          <w:kern w:val="0"/>
          <w:sz w:val="24"/>
          <w:szCs w:val="32"/>
          <w:highlight w:val="none"/>
          <w:shd w:val="clear" w:color="auto" w:fill="auto"/>
          <w:lang w:bidi="bo-CN"/>
        </w:rPr>
        <w:t xml:space="preserve">   </w:t>
      </w:r>
      <w:r>
        <w:rPr>
          <w:rFonts w:hint="eastAsia" w:ascii="Times New Roman" w:hAnsi="Times New Roman" w:eastAsia="仿宋_GB2312" w:cs="Times New Roman"/>
          <w:b/>
          <w:color w:val="auto"/>
          <w:kern w:val="0"/>
          <w:sz w:val="24"/>
          <w:szCs w:val="32"/>
          <w:highlight w:val="none"/>
          <w:shd w:val="clear" w:color="auto" w:fill="auto"/>
          <w:lang w:val="en-US" w:eastAsia="zh-CN" w:bidi="bo-CN"/>
        </w:rPr>
        <w:t xml:space="preserve">  </w:t>
      </w:r>
      <w:r>
        <w:rPr>
          <w:rFonts w:hint="eastAsia" w:cs="Times New Roman"/>
          <w:b/>
          <w:color w:val="auto"/>
          <w:kern w:val="0"/>
          <w:sz w:val="24"/>
          <w:szCs w:val="32"/>
          <w:highlight w:val="none"/>
          <w:shd w:val="clear" w:color="auto" w:fill="auto"/>
          <w:lang w:eastAsia="zh-CN" w:bidi="bo-CN"/>
        </w:rPr>
        <w:t>横州市</w:t>
      </w:r>
      <w:r>
        <w:rPr>
          <w:rFonts w:hint="eastAsia" w:ascii="Times New Roman" w:hAnsi="Times New Roman" w:eastAsia="仿宋_GB2312" w:cs="Times New Roman"/>
          <w:b/>
          <w:color w:val="auto"/>
          <w:kern w:val="0"/>
          <w:sz w:val="24"/>
          <w:szCs w:val="32"/>
          <w:highlight w:val="none"/>
          <w:shd w:val="clear" w:color="auto" w:fill="auto"/>
          <w:lang w:eastAsia="zh-CN" w:bidi="bo-CN"/>
        </w:rPr>
        <w:t>主要气象指标统计表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2"/>
        <w:gridCol w:w="972"/>
        <w:gridCol w:w="972"/>
        <w:gridCol w:w="972"/>
        <w:gridCol w:w="9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行政区</w:t>
            </w:r>
          </w:p>
        </w:tc>
        <w:tc>
          <w:tcPr>
            <w:tcW w:w="497" w:type="pct"/>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年平均气温</w:t>
            </w:r>
          </w:p>
        </w:tc>
        <w:tc>
          <w:tcPr>
            <w:tcW w:w="497" w:type="pct"/>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历年极端最高气温</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历年极端最低气温</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多年平均降雨量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24h最大降雨量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6h最大降雨量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1h最大降雨量</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历年平均风速</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年均无霜期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top"/>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(mm)</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(m/s)</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pPr>
              <w:spacing w:line="240" w:lineRule="auto"/>
              <w:ind w:firstLine="0" w:firstLineChars="0"/>
              <w:jc w:val="center"/>
              <w:rPr>
                <w:rFonts w:hint="eastAsia" w:ascii="Times New Roman" w:hAnsi="Times New Roman" w:eastAsia="仿宋_GB2312" w:cs="Times New Roman"/>
                <w:color w:val="auto"/>
                <w:kern w:val="0"/>
                <w:sz w:val="21"/>
                <w:szCs w:val="21"/>
                <w:highlight w:val="none"/>
                <w:shd w:val="clear" w:color="auto" w:fill="auto"/>
                <w:lang w:eastAsia="zh-CN"/>
              </w:rPr>
            </w:pPr>
            <w:r>
              <w:rPr>
                <w:rFonts w:hint="eastAsia" w:ascii="Times New Roman" w:hAnsi="Times New Roman" w:cs="Times New Roman"/>
                <w:color w:val="auto"/>
                <w:kern w:val="0"/>
                <w:sz w:val="21"/>
                <w:szCs w:val="21"/>
                <w:highlight w:val="none"/>
                <w:shd w:val="clear" w:color="auto" w:fill="auto"/>
                <w:lang w:eastAsia="zh-CN"/>
              </w:rPr>
              <w:t>横州市</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21.6</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39.3</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1218.7</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125</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90</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60</w:t>
            </w:r>
          </w:p>
        </w:tc>
        <w:tc>
          <w:tcPr>
            <w:tcW w:w="497"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1.8</w:t>
            </w:r>
          </w:p>
        </w:tc>
        <w:tc>
          <w:tcPr>
            <w:tcW w:w="520" w:type="pct"/>
            <w:noWrap w:val="0"/>
            <w:vAlign w:val="center"/>
          </w:tcPr>
          <w:p>
            <w:pPr>
              <w:spacing w:line="240" w:lineRule="auto"/>
              <w:ind w:firstLine="0" w:firstLineChars="0"/>
              <w:jc w:val="center"/>
              <w:rPr>
                <w:rFonts w:hint="eastAsia" w:ascii="Times New Roman" w:hAnsi="Times New Roman" w:cs="Times New Roman"/>
                <w:color w:val="auto"/>
                <w:kern w:val="0"/>
                <w:sz w:val="21"/>
                <w:szCs w:val="21"/>
                <w:highlight w:val="none"/>
                <w:shd w:val="clear" w:color="auto" w:fill="auto"/>
                <w:lang w:eastAsia="zh-CN"/>
              </w:rPr>
            </w:pPr>
            <w:r>
              <w:rPr>
                <w:rFonts w:ascii="Times New Roman" w:hAnsi="Times New Roman" w:cs="Times New Roman"/>
                <w:color w:val="auto"/>
                <w:kern w:val="0"/>
                <w:sz w:val="21"/>
                <w:szCs w:val="21"/>
                <w:highlight w:val="none"/>
                <w:shd w:val="clear" w:color="auto" w:fill="auto"/>
              </w:rPr>
              <w:t>358</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color w:val="auto"/>
          <w:sz w:val="21"/>
          <w:highlight w:val="none"/>
          <w:shd w:val="clear" w:color="auto" w:fill="auto"/>
        </w:rPr>
      </w:pPr>
      <w:r>
        <w:rPr>
          <w:color w:val="auto"/>
          <w:sz w:val="21"/>
          <w:highlight w:val="none"/>
          <w:shd w:val="clear" w:color="auto" w:fill="auto"/>
        </w:rPr>
        <w:t>注：以上数据来源于南宁市气象站，统计资料系列长度50年（1967~2017）</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auto"/>
          <w:kern w:val="0"/>
          <w:sz w:val="24"/>
          <w:szCs w:val="32"/>
          <w:highlight w:val="none"/>
          <w:shd w:val="clear" w:color="auto" w:fill="auto"/>
          <w:lang w:bidi="bo-CN"/>
        </w:rPr>
      </w:pPr>
      <w:r>
        <w:rPr>
          <w:rFonts w:hint="default" w:ascii="Times New Roman" w:hAnsi="Times New Roman" w:eastAsia="仿宋_GB2312" w:cs="Times New Roman"/>
          <w:b/>
          <w:color w:val="auto"/>
          <w:kern w:val="0"/>
          <w:sz w:val="24"/>
          <w:szCs w:val="32"/>
          <w:highlight w:val="none"/>
          <w:shd w:val="clear" w:color="auto" w:fill="auto"/>
          <w:lang w:bidi="bo-CN"/>
        </w:rPr>
        <w:br w:type="page"/>
      </w: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1.8-2</w:t>
      </w:r>
      <w:r>
        <w:rPr>
          <w:rFonts w:hint="default" w:ascii="Times New Roman" w:hAnsi="Times New Roman" w:eastAsia="仿宋_GB2312" w:cs="Times New Roman"/>
          <w:b/>
          <w:color w:val="auto"/>
          <w:kern w:val="0"/>
          <w:sz w:val="24"/>
          <w:szCs w:val="32"/>
          <w:highlight w:val="none"/>
          <w:shd w:val="clear" w:color="auto" w:fill="auto"/>
          <w:lang w:bidi="bo-CN"/>
        </w:rPr>
        <w:t xml:space="preserve">   </w:t>
      </w:r>
      <w:r>
        <w:rPr>
          <w:rFonts w:hint="eastAsia" w:ascii="Times New Roman" w:hAnsi="Times New Roman" w:eastAsia="仿宋_GB2312" w:cs="Times New Roman"/>
          <w:b/>
          <w:color w:val="auto"/>
          <w:kern w:val="0"/>
          <w:sz w:val="24"/>
          <w:szCs w:val="32"/>
          <w:highlight w:val="none"/>
          <w:shd w:val="clear" w:color="auto" w:fill="auto"/>
          <w:lang w:val="en-US" w:eastAsia="zh-CN" w:bidi="bo-CN"/>
        </w:rPr>
        <w:t xml:space="preserve">  </w:t>
      </w:r>
      <w:r>
        <w:rPr>
          <w:rFonts w:hint="default" w:ascii="Times New Roman" w:hAnsi="Times New Roman" w:eastAsia="仿宋_GB2312" w:cs="Times New Roman"/>
          <w:b/>
          <w:color w:val="auto"/>
          <w:kern w:val="0"/>
          <w:sz w:val="24"/>
          <w:szCs w:val="32"/>
          <w:highlight w:val="none"/>
          <w:shd w:val="clear" w:color="auto" w:fill="auto"/>
          <w:lang w:bidi="bo-CN"/>
        </w:rPr>
        <w:t>多年平均逐月降水量表</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74"/>
        <w:gridCol w:w="683"/>
        <w:gridCol w:w="748"/>
        <w:gridCol w:w="670"/>
        <w:gridCol w:w="695"/>
        <w:gridCol w:w="842"/>
        <w:gridCol w:w="701"/>
        <w:gridCol w:w="701"/>
        <w:gridCol w:w="701"/>
        <w:gridCol w:w="701"/>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3" w:type="pct"/>
            <w:tcBorders>
              <w:tl2br w:val="nil"/>
              <w:tr2bl w:val="nil"/>
            </w:tcBorders>
            <w:noWrap w:val="0"/>
            <w:tcMar>
              <w:left w:w="0" w:type="dxa"/>
              <w:right w:w="0" w:type="dxa"/>
            </w:tcMar>
            <w:vAlign w:val="top"/>
          </w:tcPr>
          <w:p>
            <w:pPr>
              <w:spacing w:line="240" w:lineRule="auto"/>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月份</w:t>
            </w:r>
          </w:p>
        </w:tc>
        <w:tc>
          <w:tcPr>
            <w:tcW w:w="30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1月</w:t>
            </w:r>
          </w:p>
        </w:tc>
        <w:tc>
          <w:tcPr>
            <w:tcW w:w="35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2月</w:t>
            </w:r>
          </w:p>
        </w:tc>
        <w:tc>
          <w:tcPr>
            <w:tcW w:w="391"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3月</w:t>
            </w:r>
          </w:p>
        </w:tc>
        <w:tc>
          <w:tcPr>
            <w:tcW w:w="35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4月</w:t>
            </w:r>
          </w:p>
        </w:tc>
        <w:tc>
          <w:tcPr>
            <w:tcW w:w="36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5月</w:t>
            </w:r>
          </w:p>
        </w:tc>
        <w:tc>
          <w:tcPr>
            <w:tcW w:w="44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6月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7月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9月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10月</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11月</w:t>
            </w:r>
          </w:p>
        </w:tc>
        <w:tc>
          <w:tcPr>
            <w:tcW w:w="36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9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平均降水量(mm)</w:t>
            </w:r>
          </w:p>
        </w:tc>
        <w:tc>
          <w:tcPr>
            <w:tcW w:w="30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84.7</w:t>
            </w:r>
          </w:p>
        </w:tc>
        <w:tc>
          <w:tcPr>
            <w:tcW w:w="35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84.7</w:t>
            </w:r>
          </w:p>
        </w:tc>
        <w:tc>
          <w:tcPr>
            <w:tcW w:w="391"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147.7</w:t>
            </w:r>
          </w:p>
        </w:tc>
        <w:tc>
          <w:tcPr>
            <w:tcW w:w="35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517.6</w:t>
            </w:r>
          </w:p>
        </w:tc>
        <w:tc>
          <w:tcPr>
            <w:tcW w:w="363"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1285.7</w:t>
            </w:r>
          </w:p>
        </w:tc>
        <w:tc>
          <w:tcPr>
            <w:tcW w:w="440"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16665.6</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2466.1</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2517.4</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990.5</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292.8</w:t>
            </w:r>
          </w:p>
        </w:tc>
        <w:tc>
          <w:tcPr>
            <w:tcW w:w="366"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174.1</w:t>
            </w:r>
          </w:p>
        </w:tc>
        <w:tc>
          <w:tcPr>
            <w:tcW w:w="367" w:type="pct"/>
            <w:tcBorders>
              <w:tl2br w:val="nil"/>
              <w:tr2bl w:val="nil"/>
            </w:tcBorders>
            <w:noWrap w:val="0"/>
            <w:tcMar>
              <w:left w:w="0" w:type="dxa"/>
              <w:right w:w="0" w:type="dxa"/>
            </w:tcMar>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47.2</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rFonts w:ascii="Times New Roman" w:hAnsi="Times New Roman" w:cs="Times New Roman"/>
          <w:color w:val="auto"/>
          <w:sz w:val="21"/>
          <w:highlight w:val="none"/>
          <w:shd w:val="clear" w:color="auto" w:fill="auto"/>
        </w:rPr>
      </w:pPr>
      <w:r>
        <w:rPr>
          <w:rFonts w:ascii="Times New Roman" w:hAnsi="Times New Roman" w:cs="Times New Roman"/>
          <w:color w:val="auto"/>
          <w:sz w:val="21"/>
          <w:highlight w:val="none"/>
          <w:shd w:val="clear" w:color="auto" w:fill="auto"/>
        </w:rPr>
        <w:t>注：数据来源为</w:t>
      </w:r>
      <w:r>
        <w:rPr>
          <w:rFonts w:hint="eastAsia" w:cs="Times New Roman"/>
          <w:color w:val="auto"/>
          <w:sz w:val="21"/>
          <w:highlight w:val="none"/>
          <w:shd w:val="clear" w:color="auto" w:fill="auto"/>
          <w:lang w:eastAsia="zh-CN"/>
        </w:rPr>
        <w:t>横州市</w:t>
      </w:r>
      <w:r>
        <w:rPr>
          <w:rFonts w:ascii="Times New Roman" w:hAnsi="Times New Roman" w:cs="Times New Roman"/>
          <w:color w:val="auto"/>
          <w:sz w:val="21"/>
          <w:highlight w:val="none"/>
          <w:shd w:val="clear" w:color="auto" w:fill="auto"/>
        </w:rPr>
        <w:t>西津水库站降雨观测资料（1937~2018）。</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color w:val="auto"/>
          <w:kern w:val="0"/>
          <w:sz w:val="24"/>
          <w:szCs w:val="32"/>
          <w:highlight w:val="none"/>
          <w:shd w:val="clear" w:color="auto" w:fill="auto"/>
          <w:lang w:bidi="bo-CN"/>
        </w:rPr>
      </w:pPr>
      <w:r>
        <w:rPr>
          <w:rFonts w:hint="default" w:ascii="Times New Roman" w:hAnsi="Times New Roman" w:eastAsia="仿宋_GB2312" w:cs="Times New Roman"/>
          <w:b/>
          <w:color w:val="auto"/>
          <w:kern w:val="0"/>
          <w:sz w:val="24"/>
          <w:szCs w:val="32"/>
          <w:highlight w:val="none"/>
          <w:shd w:val="clear" w:color="auto" w:fill="auto"/>
          <w:lang w:bidi="bo-CN"/>
        </w:rPr>
        <w:t>表</w:t>
      </w:r>
      <w:r>
        <w:rPr>
          <w:rFonts w:hint="eastAsia" w:ascii="Times New Roman" w:hAnsi="Times New Roman" w:eastAsia="仿宋_GB2312" w:cs="Times New Roman"/>
          <w:b/>
          <w:color w:val="auto"/>
          <w:kern w:val="0"/>
          <w:sz w:val="24"/>
          <w:szCs w:val="32"/>
          <w:highlight w:val="none"/>
          <w:shd w:val="clear" w:color="auto" w:fill="auto"/>
          <w:lang w:val="en-US" w:eastAsia="zh-CN" w:bidi="bo-CN"/>
        </w:rPr>
        <w:t>1.8-3</w:t>
      </w:r>
      <w:r>
        <w:rPr>
          <w:rFonts w:hint="default" w:ascii="Times New Roman" w:hAnsi="Times New Roman" w:eastAsia="仿宋_GB2312" w:cs="Times New Roman"/>
          <w:b/>
          <w:color w:val="auto"/>
          <w:kern w:val="0"/>
          <w:sz w:val="24"/>
          <w:szCs w:val="32"/>
          <w:highlight w:val="none"/>
          <w:shd w:val="clear" w:color="auto" w:fill="auto"/>
          <w:lang w:bidi="bo-CN"/>
        </w:rPr>
        <w:t xml:space="preserve">      设计暴雨计算成果表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9"/>
        <w:gridCol w:w="2221"/>
        <w:gridCol w:w="1787"/>
        <w:gridCol w:w="796"/>
        <w:gridCol w:w="610"/>
        <w:gridCol w:w="846"/>
        <w:gridCol w:w="84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暴雨情况</w:t>
            </w:r>
          </w:p>
        </w:tc>
        <w:tc>
          <w:tcPr>
            <w:tcW w:w="116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资料年限（年）</w:t>
            </w:r>
          </w:p>
        </w:tc>
        <w:tc>
          <w:tcPr>
            <w:tcW w:w="93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均值H24（mm）</w:t>
            </w:r>
          </w:p>
        </w:tc>
        <w:tc>
          <w:tcPr>
            <w:tcW w:w="41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Cv</w:t>
            </w:r>
          </w:p>
        </w:tc>
        <w:tc>
          <w:tcPr>
            <w:tcW w:w="31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Cs</w:t>
            </w:r>
          </w:p>
        </w:tc>
        <w:tc>
          <w:tcPr>
            <w:tcW w:w="143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各频率设计暴雨量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116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93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41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31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P=5%</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P=10%</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最大1h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1934～2015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60</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0.37</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102.6</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89.8</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最大6h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1958～2015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90</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0.53</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184.7</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152.7</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最大24h</w:t>
            </w:r>
          </w:p>
        </w:tc>
        <w:tc>
          <w:tcPr>
            <w:tcW w:w="11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1964～2015</w:t>
            </w:r>
          </w:p>
        </w:tc>
        <w:tc>
          <w:tcPr>
            <w:tcW w:w="9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125</w:t>
            </w:r>
          </w:p>
        </w:tc>
        <w:tc>
          <w:tcPr>
            <w:tcW w:w="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0.48</w:t>
            </w:r>
          </w:p>
        </w:tc>
        <w:tc>
          <w:tcPr>
            <w:tcW w:w="3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3.50</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243.1</w:t>
            </w:r>
          </w:p>
        </w:tc>
        <w:tc>
          <w:tcPr>
            <w:tcW w:w="4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204.2</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snapToGrid w:val="0"/>
                <w:color w:val="auto"/>
                <w:kern w:val="0"/>
                <w:sz w:val="21"/>
                <w:szCs w:val="21"/>
                <w:highlight w:val="none"/>
                <w:shd w:val="clear" w:color="auto" w:fill="auto"/>
              </w:rPr>
            </w:pPr>
            <w:r>
              <w:rPr>
                <w:rFonts w:cs="Times New Roman"/>
                <w:snapToGrid w:val="0"/>
                <w:color w:val="auto"/>
                <w:kern w:val="0"/>
                <w:sz w:val="21"/>
                <w:szCs w:val="21"/>
                <w:highlight w:val="none"/>
                <w:shd w:val="clear" w:color="auto" w:fill="auto"/>
              </w:rPr>
              <w:t>164.8</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firstLine="0" w:firstLineChars="0"/>
        <w:textAlignment w:val="auto"/>
        <w:rPr>
          <w:rFonts w:ascii="Times New Roman" w:hAnsi="Times New Roman" w:cs="Times New Roman"/>
          <w:color w:val="auto"/>
          <w:sz w:val="21"/>
          <w:highlight w:val="none"/>
          <w:shd w:val="clear" w:color="auto" w:fill="auto"/>
        </w:rPr>
      </w:pPr>
      <w:r>
        <w:rPr>
          <w:rFonts w:ascii="Times New Roman" w:hAnsi="Times New Roman" w:cs="Times New Roman"/>
          <w:color w:val="auto"/>
          <w:sz w:val="21"/>
          <w:highlight w:val="none"/>
          <w:shd w:val="clear" w:color="auto" w:fill="auto"/>
        </w:rPr>
        <w:t>注：数据来源为</w:t>
      </w:r>
      <w:r>
        <w:rPr>
          <w:rFonts w:hint="eastAsia" w:cs="Times New Roman"/>
          <w:color w:val="auto"/>
          <w:sz w:val="21"/>
          <w:highlight w:val="none"/>
          <w:shd w:val="clear" w:color="auto" w:fill="auto"/>
          <w:lang w:eastAsia="zh-CN"/>
        </w:rPr>
        <w:t>横州市</w:t>
      </w:r>
      <w:r>
        <w:rPr>
          <w:rFonts w:ascii="Times New Roman" w:hAnsi="Times New Roman" w:cs="Times New Roman"/>
          <w:color w:val="auto"/>
          <w:sz w:val="21"/>
          <w:highlight w:val="none"/>
          <w:shd w:val="clear" w:color="auto" w:fill="auto"/>
        </w:rPr>
        <w:t>西津水库站降雨观测资料（1937~2018）。</w:t>
      </w:r>
    </w:p>
    <w:p>
      <w:pPr>
        <w:pStyle w:val="6"/>
        <w:bidi w:val="0"/>
        <w:rPr>
          <w:rFonts w:hint="default"/>
          <w:color w:val="auto"/>
          <w:highlight w:val="none"/>
          <w:shd w:val="clear" w:color="auto" w:fill="auto"/>
          <w:lang w:val="en-US" w:eastAsia="zh-CN"/>
        </w:rPr>
      </w:pPr>
      <w:r>
        <w:rPr>
          <w:rFonts w:hint="eastAsia"/>
          <w:color w:val="auto"/>
          <w:highlight w:val="none"/>
          <w:shd w:val="clear" w:color="auto" w:fill="auto"/>
          <w:lang w:val="en-US" w:eastAsia="zh-CN"/>
        </w:rPr>
        <w:t>1.8.4水文</w:t>
      </w:r>
    </w:p>
    <w:p>
      <w:pPr>
        <w:ind w:firstLine="480"/>
        <w:rPr>
          <w:rFonts w:cs="Times New Roman"/>
          <w:color w:val="auto"/>
          <w:highlight w:val="none"/>
          <w:shd w:val="clear" w:color="auto" w:fill="auto"/>
        </w:rPr>
      </w:pPr>
      <w:r>
        <w:rPr>
          <w:rFonts w:hint="eastAsia" w:cs="Times New Roman"/>
          <w:color w:val="auto"/>
          <w:highlight w:val="none"/>
          <w:shd w:val="clear" w:color="auto" w:fill="auto"/>
          <w:lang w:eastAsia="zh-CN"/>
        </w:rPr>
        <w:t>郁江是本项目临近的最大的地表水系，项目距离郁江约</w:t>
      </w:r>
      <w:r>
        <w:rPr>
          <w:rFonts w:hint="eastAsia" w:cs="Times New Roman"/>
          <w:color w:val="auto"/>
          <w:highlight w:val="none"/>
          <w:shd w:val="clear" w:color="auto" w:fill="auto"/>
          <w:lang w:val="en-US" w:eastAsia="zh-CN"/>
        </w:rPr>
        <w:t>13.8km。</w:t>
      </w:r>
      <w:r>
        <w:rPr>
          <w:rFonts w:hint="eastAsia" w:cs="Times New Roman"/>
          <w:color w:val="auto"/>
          <w:highlight w:val="none"/>
          <w:shd w:val="clear" w:color="auto" w:fill="auto"/>
          <w:lang w:eastAsia="zh-CN"/>
        </w:rPr>
        <w:t>横州市</w:t>
      </w:r>
      <w:r>
        <w:rPr>
          <w:rFonts w:cs="Times New Roman"/>
          <w:color w:val="auto"/>
          <w:highlight w:val="none"/>
          <w:shd w:val="clear" w:color="auto" w:fill="auto"/>
        </w:rPr>
        <w:t>境内郁江自南宁市</w:t>
      </w:r>
      <w:r>
        <w:rPr>
          <w:rFonts w:hint="eastAsia" w:cs="Times New Roman"/>
          <w:color w:val="auto"/>
          <w:highlight w:val="none"/>
          <w:shd w:val="clear" w:color="auto" w:fill="auto"/>
          <w:lang w:eastAsia="zh-CN"/>
        </w:rPr>
        <w:t>邕宁区</w:t>
      </w:r>
      <w:r>
        <w:rPr>
          <w:rFonts w:cs="Times New Roman"/>
          <w:color w:val="auto"/>
          <w:highlight w:val="none"/>
          <w:shd w:val="clear" w:color="auto" w:fill="auto"/>
        </w:rPr>
        <w:t>流入</w:t>
      </w:r>
      <w:r>
        <w:rPr>
          <w:rFonts w:hint="eastAsia" w:cs="Times New Roman"/>
          <w:color w:val="auto"/>
          <w:highlight w:val="none"/>
          <w:shd w:val="clear" w:color="auto" w:fill="auto"/>
          <w:lang w:eastAsia="zh-CN"/>
        </w:rPr>
        <w:t>横州市</w:t>
      </w:r>
      <w:r>
        <w:rPr>
          <w:rFonts w:cs="Times New Roman"/>
          <w:color w:val="auto"/>
          <w:highlight w:val="none"/>
          <w:shd w:val="clear" w:color="auto" w:fill="auto"/>
        </w:rPr>
        <w:t>六景镇石洲道庄村，经峦城、良圻、平朗、飞龙、平马、莲塘、南乡、横州、附城、那阳、马岭、云表、百合等14个乡(镇) ，从百合同菜村流入</w:t>
      </w:r>
      <w:r>
        <w:rPr>
          <w:rFonts w:hint="eastAsia" w:cs="Times New Roman"/>
          <w:color w:val="auto"/>
          <w:highlight w:val="none"/>
          <w:shd w:val="clear" w:color="auto" w:fill="auto"/>
          <w:lang w:eastAsia="zh-CN"/>
        </w:rPr>
        <w:t>贵港</w:t>
      </w:r>
      <w:r>
        <w:rPr>
          <w:rFonts w:cs="Times New Roman"/>
          <w:color w:val="auto"/>
          <w:highlight w:val="none"/>
          <w:shd w:val="clear" w:color="auto" w:fill="auto"/>
        </w:rPr>
        <w:t>境，境内全长144.5kg。峦城镇境内的郁江流经其北、东、南三面，其长度约为16.6km。</w:t>
      </w:r>
    </w:p>
    <w:p>
      <w:pPr>
        <w:ind w:firstLine="480"/>
        <w:rPr>
          <w:rFonts w:cs="Times New Roman"/>
          <w:color w:val="auto"/>
          <w:highlight w:val="none"/>
          <w:shd w:val="clear" w:color="auto" w:fill="auto"/>
        </w:rPr>
      </w:pPr>
      <w:r>
        <w:rPr>
          <w:rFonts w:cs="Times New Roman"/>
          <w:color w:val="auto"/>
          <w:highlight w:val="none"/>
          <w:shd w:val="clear" w:color="auto" w:fill="auto"/>
        </w:rPr>
        <w:t>项目区所在流域属郁江流域，按照南宁市水功能划分，郁江属水功能一级区划分</w:t>
      </w:r>
      <w:r>
        <w:rPr>
          <w:rFonts w:hint="eastAsia" w:cs="Times New Roman"/>
          <w:color w:val="auto"/>
          <w:highlight w:val="none"/>
          <w:shd w:val="clear" w:color="auto" w:fill="auto"/>
          <w:lang w:eastAsia="zh-CN"/>
        </w:rPr>
        <w:t>；</w:t>
      </w:r>
      <w:r>
        <w:rPr>
          <w:rFonts w:cs="Times New Roman"/>
          <w:color w:val="auto"/>
          <w:highlight w:val="none"/>
          <w:shd w:val="clear" w:color="auto" w:fill="auto"/>
        </w:rPr>
        <w:t>郁江水面宽300～400m左右；多年的正常平均流量为1190</w:t>
      </w:r>
      <w:r>
        <w:rPr>
          <w:rFonts w:hint="eastAsia" w:cs="Times New Roman"/>
          <w:color w:val="auto"/>
          <w:highlight w:val="none"/>
          <w:shd w:val="clear" w:color="auto" w:fill="auto"/>
          <w:lang w:eastAsia="zh-CN"/>
        </w:rPr>
        <w:t>m</w:t>
      </w:r>
      <w:r>
        <w:rPr>
          <w:rFonts w:hint="eastAsia" w:cs="Times New Roman"/>
          <w:color w:val="auto"/>
          <w:highlight w:val="none"/>
          <w:shd w:val="clear" w:color="auto" w:fill="auto"/>
          <w:vertAlign w:val="superscript"/>
          <w:lang w:eastAsia="zh-CN"/>
        </w:rPr>
        <w:t>3</w:t>
      </w:r>
      <w:r>
        <w:rPr>
          <w:rFonts w:cs="Times New Roman"/>
          <w:color w:val="auto"/>
          <w:highlight w:val="none"/>
          <w:shd w:val="clear" w:color="auto" w:fill="auto"/>
        </w:rPr>
        <w:t>/s，特大洪峰流量为23000m³/s，最小流量为688m³/s。</w:t>
      </w:r>
    </w:p>
    <w:p>
      <w:pPr>
        <w:ind w:firstLine="480"/>
        <w:rPr>
          <w:rFonts w:hint="eastAsia" w:eastAsia="仿宋_GB2312"/>
          <w:color w:val="auto"/>
          <w:highlight w:val="none"/>
          <w:lang w:eastAsia="zh-CN"/>
        </w:rPr>
      </w:pPr>
      <w:r>
        <w:rPr>
          <w:rFonts w:cs="Times New Roman"/>
          <w:color w:val="auto"/>
          <w:highlight w:val="none"/>
          <w:shd w:val="clear" w:color="auto" w:fill="auto"/>
        </w:rPr>
        <w:t>郁江最高洪水水位40.99m，最低洪水位29.77m，县城内已建成的提防工程防洪标准为20年一遇，排涝标准按照自排20年一遇最大24h暴雨洪水，抽排采用雨洪同期10年一遇最大24h暴雨洪水</w:t>
      </w:r>
      <w:r>
        <w:rPr>
          <w:rFonts w:hint="eastAsia" w:cs="Times New Roman"/>
          <w:color w:val="auto"/>
          <w:highlight w:val="none"/>
          <w:shd w:val="clear" w:color="auto" w:fill="auto"/>
          <w:lang w:eastAsia="zh-CN"/>
        </w:rPr>
        <w:t>；</w:t>
      </w:r>
      <w:r>
        <w:rPr>
          <w:rFonts w:cs="Times New Roman"/>
          <w:color w:val="auto"/>
          <w:highlight w:val="none"/>
          <w:shd w:val="clear" w:color="auto" w:fill="auto"/>
        </w:rPr>
        <w:t>本项目防洪标准与堤防工程防洪标准一致为20年一遇。</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1.8.5 土壤 </w:t>
      </w:r>
    </w:p>
    <w:p>
      <w:pPr>
        <w:ind w:firstLine="480"/>
        <w:rPr>
          <w:rFonts w:cs="Times New Roman"/>
          <w:color w:val="auto"/>
          <w:highlight w:val="none"/>
          <w:shd w:val="clear" w:color="auto" w:fill="auto"/>
        </w:rPr>
      </w:pPr>
      <w:r>
        <w:rPr>
          <w:rFonts w:hint="eastAsia" w:cs="Times New Roman"/>
          <w:color w:val="auto"/>
          <w:highlight w:val="none"/>
          <w:shd w:val="clear" w:color="auto" w:fill="auto"/>
          <w:lang w:eastAsia="zh-CN"/>
        </w:rPr>
        <w:t>横州市</w:t>
      </w:r>
      <w:r>
        <w:rPr>
          <w:rFonts w:cs="Times New Roman"/>
          <w:color w:val="auto"/>
          <w:highlight w:val="none"/>
          <w:shd w:val="clear" w:color="auto" w:fill="auto"/>
        </w:rPr>
        <w:t>境内平原区土壤主要由第三纪红色岩系、第四纪红土和近代冲积物发育而成，旱地以红土母质红壤、沙页岩母质红壤、沙页岩紫色土等为多。丘陵区土壤由花岗岩发育而成，以红色粘土、紫色岩、沙页岩等发育的水稻土为主，其次有紫色沙页岩发育的紫色土红壤。</w:t>
      </w:r>
    </w:p>
    <w:p>
      <w:pPr>
        <w:widowControl w:val="0"/>
        <w:ind w:firstLine="480"/>
        <w:rPr>
          <w:rFonts w:cs="Times New Roman"/>
          <w:color w:val="auto"/>
          <w:highlight w:val="none"/>
          <w:shd w:val="clear" w:color="auto" w:fill="auto"/>
        </w:rPr>
      </w:pPr>
      <w:r>
        <w:rPr>
          <w:rFonts w:cs="Times New Roman"/>
          <w:color w:val="auto"/>
          <w:highlight w:val="none"/>
          <w:shd w:val="clear" w:color="auto" w:fill="auto"/>
        </w:rPr>
        <w:t>项目建设区土壤类型以赤红壤为主，土壤特点是耕层较浅薄，耕作土厚度为0.10m～0.40m，其他地类土层厚度在0.10m～0.30m，土壤质地较粘，酸性和肥力偏低，土壤抗蚀性较弱。项目区原占地类型为</w:t>
      </w:r>
      <w:r>
        <w:rPr>
          <w:rFonts w:hint="eastAsia" w:cs="Times New Roman"/>
          <w:color w:val="auto"/>
          <w:highlight w:val="none"/>
          <w:shd w:val="clear" w:color="auto" w:fill="auto"/>
        </w:rPr>
        <w:t>旱地</w:t>
      </w:r>
      <w:r>
        <w:rPr>
          <w:rFonts w:hint="eastAsia" w:cs="Times New Roman"/>
          <w:color w:val="auto"/>
          <w:highlight w:val="none"/>
          <w:shd w:val="clear" w:color="auto" w:fill="auto"/>
          <w:lang w:eastAsia="zh-CN"/>
        </w:rPr>
        <w:t>，项目已完工，未剥离表土</w:t>
      </w:r>
      <w:r>
        <w:rPr>
          <w:rFonts w:cs="Times New Roman"/>
          <w:color w:val="auto"/>
          <w:highlight w:val="none"/>
          <w:shd w:val="clear" w:color="auto" w:fill="auto"/>
        </w:rPr>
        <w:t>。</w:t>
      </w:r>
    </w:p>
    <w:p>
      <w:pPr>
        <w:pStyle w:val="6"/>
        <w:bidi w:val="0"/>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1.8.6 植被 </w:t>
      </w:r>
    </w:p>
    <w:p>
      <w:pPr>
        <w:widowControl w:val="0"/>
        <w:ind w:firstLine="480"/>
        <w:rPr>
          <w:rFonts w:cs="Times New Roman"/>
          <w:color w:val="auto"/>
          <w:highlight w:val="none"/>
          <w:shd w:val="clear" w:color="auto" w:fill="auto"/>
        </w:rPr>
      </w:pPr>
      <w:r>
        <w:rPr>
          <w:rFonts w:cs="Times New Roman"/>
          <w:color w:val="auto"/>
          <w:highlight w:val="none"/>
          <w:shd w:val="clear" w:color="auto" w:fill="auto"/>
        </w:rPr>
        <w:t>根据中国植被分区图，</w:t>
      </w:r>
      <w:r>
        <w:rPr>
          <w:rFonts w:hint="eastAsia" w:cs="Times New Roman"/>
          <w:color w:val="auto"/>
          <w:highlight w:val="none"/>
          <w:shd w:val="clear" w:color="auto" w:fill="auto"/>
          <w:lang w:eastAsia="zh-CN"/>
        </w:rPr>
        <w:t>横州市</w:t>
      </w:r>
      <w:r>
        <w:rPr>
          <w:rFonts w:cs="Times New Roman"/>
          <w:color w:val="auto"/>
          <w:highlight w:val="none"/>
          <w:shd w:val="clear" w:color="auto" w:fill="auto"/>
        </w:rPr>
        <w:t>属于亚热带常绿阔叶林区域中的南亚热带季风常绿阔叶林带，植被类型主要是草类植被。</w:t>
      </w:r>
      <w:r>
        <w:rPr>
          <w:rFonts w:hint="eastAsia" w:cs="Times New Roman"/>
          <w:color w:val="auto"/>
          <w:highlight w:val="none"/>
          <w:shd w:val="clear" w:color="auto" w:fill="auto"/>
          <w:lang w:eastAsia="zh-CN"/>
        </w:rPr>
        <w:t>横州市</w:t>
      </w:r>
      <w:r>
        <w:rPr>
          <w:rFonts w:cs="Times New Roman"/>
          <w:color w:val="auto"/>
          <w:highlight w:val="none"/>
          <w:shd w:val="clear" w:color="auto" w:fill="auto"/>
        </w:rPr>
        <w:t>的植物资源种类繁多，全县植物种类约60多科230多属1000多种，主要植被类型有次生常绿季节雨林、次生石山常绿季节雨林、暖性针叶林、人工针阔混交林、灌丛与灌草丛、石山疼刺灌丛、竹林、水生植被和人工植被等。</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cs="Times New Roman"/>
          <w:color w:val="auto"/>
          <w:highlight w:val="none"/>
          <w:shd w:val="clear" w:color="auto" w:fill="auto"/>
          <w:lang w:val="en-US" w:eastAsia="zh-CN"/>
        </w:rPr>
      </w:pPr>
      <w:r>
        <w:rPr>
          <w:rFonts w:hint="eastAsia" w:cs="Times New Roman"/>
          <w:color w:val="auto"/>
          <w:highlight w:val="none"/>
          <w:shd w:val="clear" w:color="auto" w:fill="auto"/>
          <w:lang w:eastAsia="zh-CN"/>
        </w:rPr>
        <w:t>横州市</w:t>
      </w:r>
      <w:r>
        <w:rPr>
          <w:rFonts w:cs="Times New Roman"/>
          <w:color w:val="auto"/>
          <w:highlight w:val="none"/>
          <w:shd w:val="clear" w:color="auto" w:fill="auto"/>
        </w:rPr>
        <w:t>部分地区原生植被已破坏殆尽，被马尾松次生林和人工林所更替。主要乔木有马尾松、杉、桉类等；竹类有编织单竹、马蹄竹等；经济果林树种有油桐、竹子、果类等；宜林荒山则以灌木丛为优势植被类型，种类主要有毛杜鹃、展毛野牡丹、朝天罐等。本项目已于201</w:t>
      </w:r>
      <w:r>
        <w:rPr>
          <w:rFonts w:hint="eastAsia" w:cs="Times New Roman"/>
          <w:color w:val="auto"/>
          <w:highlight w:val="none"/>
          <w:shd w:val="clear" w:color="auto" w:fill="auto"/>
          <w:lang w:val="en-US" w:eastAsia="zh-CN"/>
        </w:rPr>
        <w:t>8</w:t>
      </w:r>
      <w:r>
        <w:rPr>
          <w:rFonts w:cs="Times New Roman"/>
          <w:color w:val="auto"/>
          <w:highlight w:val="none"/>
          <w:shd w:val="clear" w:color="auto" w:fill="auto"/>
        </w:rPr>
        <w:t>年</w:t>
      </w:r>
      <w:r>
        <w:rPr>
          <w:rFonts w:hint="eastAsia" w:cs="Times New Roman"/>
          <w:color w:val="auto"/>
          <w:highlight w:val="none"/>
          <w:shd w:val="clear" w:color="auto" w:fill="auto"/>
          <w:lang w:val="en-US" w:eastAsia="zh-CN"/>
        </w:rPr>
        <w:t>3</w:t>
      </w:r>
      <w:r>
        <w:rPr>
          <w:rFonts w:cs="Times New Roman"/>
          <w:color w:val="auto"/>
          <w:highlight w:val="none"/>
          <w:shd w:val="clear" w:color="auto" w:fill="auto"/>
        </w:rPr>
        <w:t>月动工建设，</w:t>
      </w:r>
      <w:r>
        <w:rPr>
          <w:rFonts w:hint="eastAsia" w:cs="Times New Roman"/>
          <w:color w:val="auto"/>
          <w:highlight w:val="none"/>
          <w:shd w:val="clear" w:color="auto" w:fill="auto"/>
          <w:lang w:val="en-US" w:eastAsia="zh-CN"/>
        </w:rPr>
        <w:t>2020</w:t>
      </w:r>
      <w:r>
        <w:rPr>
          <w:rFonts w:cs="Times New Roman"/>
          <w:color w:val="auto"/>
          <w:highlight w:val="none"/>
          <w:shd w:val="clear" w:color="auto" w:fill="auto"/>
        </w:rPr>
        <w:t>年</w:t>
      </w:r>
      <w:r>
        <w:rPr>
          <w:rFonts w:hint="eastAsia" w:cs="Times New Roman"/>
          <w:color w:val="auto"/>
          <w:highlight w:val="none"/>
          <w:shd w:val="clear" w:color="auto" w:fill="auto"/>
          <w:lang w:val="en-US" w:eastAsia="zh-CN"/>
        </w:rPr>
        <w:t>10</w:t>
      </w:r>
      <w:r>
        <w:rPr>
          <w:rFonts w:cs="Times New Roman"/>
          <w:color w:val="auto"/>
          <w:highlight w:val="none"/>
          <w:shd w:val="clear" w:color="auto" w:fill="auto"/>
        </w:rPr>
        <w:t>月建设完工</w:t>
      </w:r>
      <w:r>
        <w:rPr>
          <w:rFonts w:hint="eastAsia" w:cs="Times New Roman"/>
          <w:color w:val="auto"/>
          <w:highlight w:val="none"/>
          <w:shd w:val="clear" w:color="auto" w:fill="auto"/>
          <w:lang w:eastAsia="zh-CN"/>
        </w:rPr>
        <w:t>，现状林草覆盖率约</w:t>
      </w:r>
      <w:r>
        <w:rPr>
          <w:rFonts w:hint="eastAsia" w:cs="Times New Roman"/>
          <w:color w:val="auto"/>
          <w:highlight w:val="none"/>
          <w:shd w:val="clear" w:color="auto" w:fill="auto"/>
          <w:lang w:val="en-US" w:eastAsia="zh-CN"/>
        </w:rPr>
        <w:t>26%。</w:t>
      </w:r>
    </w:p>
    <w:p>
      <w:pPr>
        <w:pStyle w:val="6"/>
        <w:bidi w:val="0"/>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1.8.7其他</w:t>
      </w:r>
    </w:p>
    <w:p>
      <w:pPr>
        <w:ind w:firstLine="480"/>
        <w:rPr>
          <w:rFonts w:hint="eastAsia" w:cs="Times New Roman"/>
          <w:color w:val="auto"/>
          <w:highlight w:val="none"/>
          <w:shd w:val="clear" w:color="auto" w:fill="auto"/>
          <w:lang w:eastAsia="zh-CN"/>
        </w:rPr>
        <w:sectPr>
          <w:headerReference r:id="rId12" w:type="default"/>
          <w:pgSz w:w="11911" w:h="16840"/>
          <w:pgMar w:top="1162" w:right="1179" w:bottom="1321" w:left="1179" w:header="907" w:footer="1020" w:gutter="0"/>
          <w:pgBorders w:offsetFrom="page">
            <w:top w:val="none" w:sz="0" w:space="0"/>
            <w:left w:val="none" w:sz="0" w:space="0"/>
            <w:bottom w:val="none" w:sz="0" w:space="0"/>
            <w:right w:val="none" w:sz="0" w:space="0"/>
          </w:pgBorders>
          <w:pgNumType w:fmt="decimal"/>
          <w:cols w:space="720" w:num="1"/>
          <w:docGrid w:linePitch="312" w:charSpace="0"/>
        </w:sectPr>
      </w:pPr>
      <w:r>
        <w:rPr>
          <w:rFonts w:cs="Times New Roman"/>
          <w:color w:val="auto"/>
          <w:highlight w:val="none"/>
          <w:shd w:val="clear" w:color="auto" w:fill="auto"/>
        </w:rPr>
        <w:t>项目建设区域范围内不涉及饮用水水源保护区、水功能一级区的保护区和保留区、自然保护区、世界文化和自然遗产地、风景名胜区、地质公园、重要湿地等</w:t>
      </w:r>
      <w:r>
        <w:rPr>
          <w:rFonts w:hint="eastAsia" w:cs="Times New Roman"/>
          <w:color w:val="auto"/>
          <w:highlight w:val="none"/>
          <w:shd w:val="clear" w:color="auto" w:fill="auto"/>
          <w:lang w:eastAsia="zh-CN"/>
        </w:rPr>
        <w:t>。</w:t>
      </w:r>
      <w:bookmarkEnd w:id="4"/>
      <w:bookmarkEnd w:id="13"/>
      <w:bookmarkEnd w:id="14"/>
      <w:bookmarkEnd w:id="15"/>
      <w:bookmarkEnd w:id="16"/>
      <w:bookmarkEnd w:id="17"/>
      <w:bookmarkStart w:id="20" w:name="_Toc25534"/>
    </w:p>
    <w:bookmarkEnd w:id="20"/>
    <w:p>
      <w:pPr>
        <w:pStyle w:val="4"/>
        <w:spacing w:before="120" w:after="120"/>
        <w:jc w:val="center"/>
        <w:rPr>
          <w:rFonts w:hint="eastAsia" w:eastAsia="仿宋_GB2312"/>
          <w:color w:val="auto"/>
          <w:highlight w:val="none"/>
          <w:shd w:val="clear" w:color="auto" w:fill="auto"/>
          <w:lang w:val="en-US" w:eastAsia="zh-CN"/>
        </w:rPr>
      </w:pPr>
      <w:bookmarkStart w:id="21" w:name="_Toc12892"/>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val="en-US" w:eastAsia="zh-CN"/>
        </w:rPr>
        <w:t xml:space="preserve"> 项目水土保持评价</w:t>
      </w:r>
      <w:bookmarkEnd w:id="21"/>
    </w:p>
    <w:p>
      <w:pPr>
        <w:pStyle w:val="5"/>
        <w:spacing w:line="480" w:lineRule="exact"/>
        <w:rPr>
          <w:rFonts w:hint="eastAsia" w:eastAsia="仿宋_GB2312"/>
          <w:color w:val="auto"/>
          <w:highlight w:val="none"/>
          <w:shd w:val="clear" w:color="auto" w:fill="auto"/>
          <w:lang w:eastAsia="zh-CN"/>
        </w:rPr>
      </w:pPr>
      <w:bookmarkStart w:id="22" w:name="_Toc292183947"/>
      <w:bookmarkStart w:id="23" w:name="_Toc17813"/>
      <w:bookmarkStart w:id="24" w:name="_Toc241913980"/>
      <w:bookmarkStart w:id="25" w:name="_Toc27263"/>
      <w:bookmarkStart w:id="26" w:name="_Toc189557800"/>
      <w:bookmarkStart w:id="27" w:name="_Toc103528475"/>
      <w:bookmarkStart w:id="28" w:name="_Toc115778991"/>
      <w:bookmarkStart w:id="29" w:name="_Toc36975131"/>
      <w:bookmarkStart w:id="30" w:name="_Toc43045808"/>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.1 </w:t>
      </w:r>
      <w:bookmarkEnd w:id="22"/>
      <w:bookmarkEnd w:id="23"/>
      <w:bookmarkEnd w:id="24"/>
      <w:r>
        <w:rPr>
          <w:rFonts w:hint="eastAsia" w:eastAsia="仿宋_GB2312"/>
          <w:color w:val="auto"/>
          <w:highlight w:val="none"/>
          <w:shd w:val="clear" w:color="auto" w:fill="auto"/>
          <w:lang w:eastAsia="zh-CN"/>
        </w:rPr>
        <w:t>主体工程选址（线）水土保持评价</w:t>
      </w:r>
      <w:bookmarkEnd w:id="25"/>
    </w:p>
    <w:p>
      <w:pPr>
        <w:pStyle w:val="6"/>
        <w:rPr>
          <w:rFonts w:hint="default"/>
          <w:color w:val="auto"/>
          <w:highlight w:val="none"/>
          <w:shd w:val="clear" w:color="auto" w:fill="auto"/>
          <w:lang w:val="en-US" w:eastAsia="zh-CN"/>
        </w:rPr>
      </w:pPr>
      <w:r>
        <w:rPr>
          <w:rFonts w:hint="eastAsia"/>
          <w:color w:val="auto"/>
          <w:highlight w:val="none"/>
          <w:shd w:val="clear" w:color="auto" w:fill="auto"/>
          <w:lang w:val="en-US" w:eastAsia="zh-CN"/>
        </w:rPr>
        <w:t>2.1.1</w:t>
      </w:r>
      <w:r>
        <w:rPr>
          <w:rFonts w:hint="eastAsia"/>
          <w:color w:val="auto"/>
          <w:highlight w:val="none"/>
          <w:shd w:val="clear" w:color="auto" w:fill="auto"/>
        </w:rPr>
        <w:t>选址制约性因素分析</w:t>
      </w:r>
    </w:p>
    <w:p>
      <w:pPr>
        <w:spacing w:line="500" w:lineRule="exact"/>
        <w:ind w:firstLine="480" w:firstLineChars="200"/>
        <w:rPr>
          <w:rFonts w:eastAsia="仿宋_GB2312"/>
          <w:color w:val="auto"/>
          <w:sz w:val="24"/>
          <w:highlight w:val="none"/>
          <w:shd w:val="clear" w:color="auto" w:fill="auto"/>
        </w:rPr>
      </w:pPr>
      <w:r>
        <w:rPr>
          <w:rFonts w:eastAsia="仿宋_GB2312"/>
          <w:color w:val="auto"/>
          <w:sz w:val="24"/>
          <w:highlight w:val="none"/>
          <w:shd w:val="clear" w:color="auto" w:fill="auto"/>
        </w:rPr>
        <w:t>对照《中华人民共和国水土保持法》中的规定内容、《生产建设项目水土保持技术标准》（GB50433-2018）约束性规定规定的内容将本项目的对比情况列表分析，具体如下表</w:t>
      </w:r>
      <w:r>
        <w:rPr>
          <w:rFonts w:hint="eastAsia" w:eastAsia="仿宋_GB2312"/>
          <w:color w:val="auto"/>
          <w:sz w:val="24"/>
          <w:highlight w:val="none"/>
          <w:shd w:val="clear" w:color="auto" w:fill="auto"/>
          <w:lang w:val="en-US" w:eastAsia="zh-CN"/>
        </w:rPr>
        <w:t>2</w:t>
      </w:r>
      <w:r>
        <w:rPr>
          <w:rFonts w:eastAsia="仿宋_GB2312"/>
          <w:color w:val="auto"/>
          <w:sz w:val="24"/>
          <w:highlight w:val="none"/>
          <w:shd w:val="clear" w:color="auto" w:fill="auto"/>
        </w:rPr>
        <w:t>.1-1、</w:t>
      </w:r>
      <w:r>
        <w:rPr>
          <w:rFonts w:hint="eastAsia" w:eastAsia="仿宋_GB2312"/>
          <w:color w:val="auto"/>
          <w:sz w:val="24"/>
          <w:highlight w:val="none"/>
          <w:shd w:val="clear" w:color="auto" w:fill="auto"/>
          <w:lang w:val="en-US" w:eastAsia="zh-CN"/>
        </w:rPr>
        <w:t>2</w:t>
      </w:r>
      <w:r>
        <w:rPr>
          <w:rFonts w:eastAsia="仿宋_GB2312"/>
          <w:color w:val="auto"/>
          <w:sz w:val="24"/>
          <w:highlight w:val="none"/>
          <w:shd w:val="clear" w:color="auto" w:fill="auto"/>
        </w:rPr>
        <w:t>.1-2。</w:t>
      </w:r>
    </w:p>
    <w:p>
      <w:pPr>
        <w:pStyle w:val="24"/>
        <w:rPr>
          <w:rFonts w:eastAsia="仿宋_GB2312"/>
          <w:b/>
          <w:bCs w:val="0"/>
          <w:color w:val="auto"/>
          <w:szCs w:val="21"/>
          <w:highlight w:val="none"/>
          <w:shd w:val="clear" w:color="auto" w:fill="auto"/>
        </w:rPr>
      </w:pPr>
      <w:r>
        <w:rPr>
          <w:rFonts w:eastAsia="仿宋_GB2312"/>
          <w:b/>
          <w:bCs w:val="0"/>
          <w:color w:val="auto"/>
          <w:highlight w:val="none"/>
          <w:shd w:val="clear" w:color="auto" w:fill="auto"/>
        </w:rPr>
        <w:t>表</w:t>
      </w:r>
      <w:r>
        <w:rPr>
          <w:rFonts w:hint="eastAsia" w:eastAsia="仿宋_GB2312"/>
          <w:b/>
          <w:bCs w:val="0"/>
          <w:color w:val="auto"/>
          <w:highlight w:val="none"/>
          <w:shd w:val="clear" w:color="auto" w:fill="auto"/>
          <w:lang w:val="en-US" w:eastAsia="zh-CN"/>
        </w:rPr>
        <w:t>2</w:t>
      </w:r>
      <w:r>
        <w:rPr>
          <w:rFonts w:eastAsia="仿宋_GB2312"/>
          <w:b/>
          <w:bCs w:val="0"/>
          <w:color w:val="auto"/>
          <w:highlight w:val="none"/>
          <w:shd w:val="clear" w:color="auto" w:fill="auto"/>
        </w:rPr>
        <w:t xml:space="preserve">.1-1 </w:t>
      </w:r>
      <w:r>
        <w:rPr>
          <w:rFonts w:eastAsia="仿宋_GB2312"/>
          <w:b/>
          <w:bCs w:val="0"/>
          <w:color w:val="auto"/>
          <w:szCs w:val="21"/>
          <w:highlight w:val="none"/>
          <w:shd w:val="clear" w:color="auto" w:fill="auto"/>
        </w:rPr>
        <w:t xml:space="preserve"> 对照《中华人民共和国水土保持法》预防规定分析</w:t>
      </w:r>
    </w:p>
    <w:tbl>
      <w:tblPr>
        <w:tblStyle w:val="1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2"/>
        <w:gridCol w:w="1936"/>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《中华人民共和国水土保持法》预防规定</w:t>
            </w:r>
          </w:p>
        </w:tc>
        <w:tc>
          <w:tcPr>
            <w:tcW w:w="193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本工程情况</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第十八条：水土流失严重、生态脆弱的地区，应当限制或者禁止可能造成水土流失的生产建设活动，严格保护植物、沙壳、结皮、地衣等</w:t>
            </w:r>
            <w:r>
              <w:rPr>
                <w:rFonts w:hint="eastAsia" w:ascii="Times New Roman" w:hAnsi="Times New Roman" w:eastAsia="仿宋_GB2312" w:cs="Times New Roman"/>
                <w:b w:val="0"/>
                <w:bCs w:val="0"/>
                <w:color w:val="auto"/>
                <w:kern w:val="0"/>
                <w:sz w:val="21"/>
                <w:szCs w:val="21"/>
                <w:highlight w:val="none"/>
                <w:shd w:val="clear" w:color="auto" w:fill="auto"/>
                <w:lang w:val="en-US" w:eastAsia="zh-CN" w:bidi="bo-CN"/>
              </w:rPr>
              <w:t>。</w:t>
            </w:r>
          </w:p>
        </w:tc>
        <w:tc>
          <w:tcPr>
            <w:tcW w:w="1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ascii="仿宋_GB2312" w:hAnsi="仿宋_GB2312" w:eastAsia="仿宋_GB2312" w:cs="仿宋_GB2312"/>
                <w:color w:val="auto"/>
                <w:kern w:val="0"/>
                <w:sz w:val="21"/>
                <w:szCs w:val="21"/>
                <w:highlight w:val="none"/>
                <w:shd w:val="clear" w:color="auto" w:fill="auto"/>
              </w:rPr>
              <w:t>本项目不涉及该条款限制或者禁止的区域。</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第二十四条：生产建设项目选址、选线应当避让水土流失重点预防区和重点治理区；无法避让的，应当提高防治标准，优化施工工艺，减少地表扰动和植被损坏范围，有效控制可能造成的水土流失。</w:t>
            </w:r>
          </w:p>
        </w:tc>
        <w:tc>
          <w:tcPr>
            <w:tcW w:w="1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ascii="仿宋_GB2312" w:hAnsi="仿宋_GB2312" w:eastAsia="仿宋_GB2312" w:cs="仿宋_GB2312"/>
                <w:color w:val="auto"/>
                <w:kern w:val="0"/>
                <w:sz w:val="21"/>
                <w:szCs w:val="21"/>
                <w:highlight w:val="none"/>
                <w:shd w:val="clear" w:color="auto" w:fill="auto"/>
              </w:rPr>
              <w:t>本项目属于桂南沿海丘陵台地自治区级水土流失重点治理区，方案采用</w:t>
            </w:r>
            <w:r>
              <w:rPr>
                <w:rFonts w:hint="eastAsia" w:ascii="仿宋_GB2312" w:hAnsi="仿宋_GB2312" w:cs="仿宋_GB2312"/>
                <w:color w:val="auto"/>
                <w:kern w:val="0"/>
                <w:sz w:val="21"/>
                <w:szCs w:val="21"/>
                <w:highlight w:val="none"/>
                <w:shd w:val="clear" w:color="auto" w:fill="auto"/>
                <w:lang w:eastAsia="zh-CN"/>
              </w:rPr>
              <w:t>一</w:t>
            </w:r>
            <w:r>
              <w:rPr>
                <w:rFonts w:hint="eastAsia" w:ascii="仿宋_GB2312" w:hAnsi="仿宋_GB2312" w:eastAsia="仿宋_GB2312" w:cs="仿宋_GB2312"/>
                <w:color w:val="auto"/>
                <w:kern w:val="0"/>
                <w:sz w:val="21"/>
                <w:szCs w:val="21"/>
                <w:highlight w:val="none"/>
                <w:shd w:val="clear" w:color="auto" w:fill="auto"/>
              </w:rPr>
              <w:t>级防治标准。</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第二十五条：在山区、丘陵区、风沙区以及水土保持规划确定的容易发生水土流失的其他区域开办可能造成水土流失的生产建设项目，生产建设单位应当编制水土保持方案，报县级以上人民政府水行政主管部门审批</w:t>
            </w:r>
            <w:r>
              <w:rPr>
                <w:rFonts w:hint="eastAsia" w:ascii="Times New Roman" w:hAnsi="Times New Roman" w:eastAsia="仿宋_GB2312" w:cs="Times New Roman"/>
                <w:b w:val="0"/>
                <w:bCs w:val="0"/>
                <w:color w:val="auto"/>
                <w:kern w:val="0"/>
                <w:sz w:val="21"/>
                <w:szCs w:val="21"/>
                <w:highlight w:val="none"/>
                <w:shd w:val="clear" w:color="auto" w:fill="auto"/>
                <w:lang w:val="en-US" w:eastAsia="zh-CN" w:bidi="bo-CN"/>
              </w:rPr>
              <w:t>。</w:t>
            </w:r>
          </w:p>
        </w:tc>
        <w:tc>
          <w:tcPr>
            <w:tcW w:w="19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ascii="仿宋_GB2312" w:hAnsi="仿宋_GB2312" w:cs="仿宋_GB2312"/>
                <w:color w:val="auto"/>
                <w:kern w:val="0"/>
                <w:sz w:val="21"/>
                <w:szCs w:val="21"/>
                <w:highlight w:val="none"/>
                <w:shd w:val="clear" w:color="auto" w:fill="auto"/>
                <w:lang w:eastAsia="zh-CN"/>
              </w:rPr>
              <w:t>目前正在编制水土保持方案。</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cs="Times New Roman"/>
                <w:b w:val="0"/>
                <w:bCs w:val="0"/>
                <w:color w:val="auto"/>
                <w:kern w:val="0"/>
                <w:sz w:val="21"/>
                <w:szCs w:val="21"/>
                <w:highlight w:val="none"/>
                <w:shd w:val="clear" w:color="auto" w:fill="auto"/>
                <w:lang w:val="en-US" w:eastAsia="zh-CN" w:bidi="bo-CN"/>
              </w:rPr>
              <w:t>第二十六条：</w:t>
            </w:r>
            <w:r>
              <w:rPr>
                <w:rFonts w:hint="eastAsia" w:ascii="Times New Roman" w:hAnsi="Times New Roman" w:eastAsia="仿宋_GB2312" w:cs="Times New Roman"/>
                <w:b w:val="0"/>
                <w:bCs w:val="0"/>
                <w:color w:val="auto"/>
                <w:kern w:val="0"/>
                <w:sz w:val="21"/>
                <w:szCs w:val="21"/>
                <w:highlight w:val="none"/>
                <w:shd w:val="clear" w:color="auto" w:fill="auto"/>
                <w:lang w:val="en-US" w:eastAsia="zh-CN" w:bidi="bo-CN"/>
              </w:rPr>
              <w:t>依法应当编制水土保持方案的生产建设项目，生产建设单位未编制水土保持方案或者水土保持方案未经水行政主管部门批准的，生产建设项目不得开工建设。</w:t>
            </w:r>
          </w:p>
        </w:tc>
        <w:tc>
          <w:tcPr>
            <w:tcW w:w="193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cs="Times New Roman"/>
                <w:b w:val="0"/>
                <w:bCs w:val="0"/>
                <w:color w:val="auto"/>
                <w:kern w:val="0"/>
                <w:sz w:val="21"/>
                <w:szCs w:val="21"/>
                <w:highlight w:val="none"/>
                <w:shd w:val="clear" w:color="auto" w:fill="auto"/>
                <w:lang w:val="en-US" w:eastAsia="zh-CN" w:bidi="bo-CN"/>
              </w:rPr>
              <w:t>项目已完工，</w:t>
            </w:r>
            <w:r>
              <w:rPr>
                <w:rFonts w:hint="eastAsia" w:ascii="Times New Roman" w:hAnsi="Times New Roman" w:eastAsia="仿宋_GB2312" w:cs="Times New Roman"/>
                <w:b w:val="0"/>
                <w:bCs w:val="0"/>
                <w:color w:val="auto"/>
                <w:kern w:val="0"/>
                <w:sz w:val="21"/>
                <w:szCs w:val="21"/>
                <w:highlight w:val="none"/>
                <w:shd w:val="clear" w:color="auto" w:fill="auto"/>
                <w:lang w:val="en-US" w:eastAsia="zh-CN" w:bidi="bo-CN"/>
              </w:rPr>
              <w:t>本方案为补报方案</w:t>
            </w:r>
            <w:r>
              <w:rPr>
                <w:rFonts w:hint="eastAsia" w:cs="Times New Roman"/>
                <w:b w:val="0"/>
                <w:bCs w:val="0"/>
                <w:color w:val="auto"/>
                <w:kern w:val="0"/>
                <w:sz w:val="21"/>
                <w:szCs w:val="21"/>
                <w:highlight w:val="none"/>
                <w:shd w:val="clear" w:color="auto" w:fill="auto"/>
                <w:lang w:val="en-US" w:eastAsia="zh-CN" w:bidi="bo-CN"/>
              </w:rPr>
              <w:t>。</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both"/>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hint="eastAsia" w:ascii="Times New Roman" w:hAnsi="Times New Roman" w:eastAsia="仿宋_GB2312" w:cs="Times New Roman"/>
                <w:b w:val="0"/>
                <w:bCs w:val="0"/>
                <w:color w:val="auto"/>
                <w:kern w:val="0"/>
                <w:sz w:val="21"/>
                <w:szCs w:val="21"/>
                <w:highlight w:val="none"/>
                <w:shd w:val="clear" w:color="auto" w:fill="auto"/>
                <w:lang w:val="en-US" w:eastAsia="zh-CN" w:bidi="bo-CN"/>
              </w:rPr>
              <w:t>。</w:t>
            </w:r>
          </w:p>
        </w:tc>
        <w:tc>
          <w:tcPr>
            <w:tcW w:w="193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eastAsia" w:cs="Times New Roman"/>
                <w:b w:val="0"/>
                <w:bCs w:val="0"/>
                <w:color w:val="auto"/>
                <w:kern w:val="0"/>
                <w:sz w:val="21"/>
                <w:szCs w:val="21"/>
                <w:highlight w:val="none"/>
                <w:shd w:val="clear" w:color="auto" w:fill="auto"/>
                <w:lang w:val="en-US" w:eastAsia="zh-CN" w:bidi="bo-CN"/>
              </w:rPr>
              <w:t>本项目无永久弃方，未涉及弃渣场布设。</w:t>
            </w:r>
          </w:p>
        </w:tc>
        <w:tc>
          <w:tcPr>
            <w:tcW w:w="185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pPr>
            <w:r>
              <w:rPr>
                <w:rFonts w:hint="default" w:ascii="Times New Roman" w:hAnsi="Times New Roman" w:eastAsia="仿宋_GB2312" w:cs="Times New Roman"/>
                <w:b w:val="0"/>
                <w:bCs w:val="0"/>
                <w:color w:val="auto"/>
                <w:kern w:val="0"/>
                <w:sz w:val="21"/>
                <w:szCs w:val="21"/>
                <w:highlight w:val="none"/>
                <w:shd w:val="clear" w:color="auto" w:fill="auto"/>
                <w:lang w:val="en-US" w:eastAsia="zh-CN" w:bidi="bo-CN"/>
              </w:rPr>
              <w:t>符合水土保持法</w:t>
            </w:r>
          </w:p>
        </w:tc>
      </w:tr>
    </w:tbl>
    <w:p>
      <w:pPr>
        <w:pStyle w:val="24"/>
        <w:rPr>
          <w:rFonts w:hint="default" w:eastAsia="仿宋_GB2312"/>
          <w:color w:val="auto"/>
          <w:kern w:val="0"/>
          <w:sz w:val="24"/>
          <w:szCs w:val="24"/>
          <w:highlight w:val="none"/>
          <w:shd w:val="clear" w:color="auto" w:fill="auto"/>
          <w:lang w:val="en-US" w:eastAsia="zh-CN" w:bidi="ar-SA"/>
        </w:rPr>
      </w:pPr>
      <w:r>
        <w:rPr>
          <w:rFonts w:hint="default" w:eastAsia="仿宋_GB2312"/>
          <w:b/>
          <w:bCs w:val="0"/>
          <w:color w:val="auto"/>
          <w:szCs w:val="21"/>
          <w:highlight w:val="none"/>
          <w:shd w:val="clear" w:color="auto" w:fill="auto"/>
        </w:rPr>
        <w:br w:type="page"/>
      </w:r>
      <w:r>
        <w:rPr>
          <w:rFonts w:hint="default" w:eastAsia="仿宋_GB2312"/>
          <w:b/>
          <w:bCs w:val="0"/>
          <w:color w:val="auto"/>
          <w:szCs w:val="21"/>
          <w:highlight w:val="none"/>
          <w:shd w:val="clear" w:color="auto" w:fill="auto"/>
        </w:rPr>
        <w:t>表</w:t>
      </w:r>
      <w:r>
        <w:rPr>
          <w:rFonts w:hint="eastAsia" w:eastAsia="仿宋_GB2312"/>
          <w:b/>
          <w:bCs w:val="0"/>
          <w:color w:val="auto"/>
          <w:szCs w:val="21"/>
          <w:highlight w:val="none"/>
          <w:shd w:val="clear" w:color="auto" w:fill="auto"/>
          <w:lang w:val="en-US" w:eastAsia="zh-CN"/>
        </w:rPr>
        <w:t>2</w:t>
      </w:r>
      <w:r>
        <w:rPr>
          <w:rFonts w:hint="default" w:eastAsia="仿宋_GB2312"/>
          <w:b/>
          <w:bCs w:val="0"/>
          <w:color w:val="auto"/>
          <w:szCs w:val="21"/>
          <w:highlight w:val="none"/>
          <w:shd w:val="clear" w:color="auto" w:fill="auto"/>
        </w:rPr>
        <w:t xml:space="preserve">.1-2 </w:t>
      </w:r>
      <w:r>
        <w:rPr>
          <w:rFonts w:hint="eastAsia" w:eastAsia="仿宋_GB2312"/>
          <w:b/>
          <w:bCs w:val="0"/>
          <w:color w:val="auto"/>
          <w:szCs w:val="21"/>
          <w:highlight w:val="none"/>
          <w:shd w:val="clear" w:color="auto" w:fill="auto"/>
          <w:lang w:val="en-US" w:eastAsia="zh-CN"/>
        </w:rPr>
        <w:t xml:space="preserve">    </w:t>
      </w:r>
      <w:r>
        <w:rPr>
          <w:rFonts w:hint="default" w:eastAsia="仿宋_GB2312"/>
          <w:b/>
          <w:bCs w:val="0"/>
          <w:color w:val="auto"/>
          <w:szCs w:val="21"/>
          <w:highlight w:val="none"/>
          <w:shd w:val="clear" w:color="auto" w:fill="auto"/>
        </w:rPr>
        <w:t>对照《生产建设项目水土保持技术标准》约束性规定分析</w:t>
      </w:r>
    </w:p>
    <w:tbl>
      <w:tblPr>
        <w:tblStyle w:val="18"/>
        <w:tblW w:w="5003"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1" w:type="dxa"/>
          <w:bottom w:w="0" w:type="dxa"/>
          <w:right w:w="11" w:type="dxa"/>
        </w:tblCellMar>
      </w:tblPr>
      <w:tblGrid>
        <w:gridCol w:w="4733"/>
        <w:gridCol w:w="3913"/>
        <w:gridCol w:w="9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530" w:hRule="exact"/>
          <w:tblHeader/>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对主体工程的约束性规定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本项目情况</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kern w:val="0"/>
                <w:sz w:val="21"/>
                <w:szCs w:val="21"/>
                <w:highlight w:val="none"/>
                <w:shd w:val="clear" w:color="auto" w:fill="auto"/>
              </w:rPr>
              <w:t>相符性分析分析</w:t>
            </w:r>
            <w:r>
              <w:rPr>
                <w:rFonts w:hint="default" w:ascii="Times New Roman" w:hAnsi="Times New Roman" w:cs="Times New Roman"/>
                <w:color w:val="auto"/>
                <w:sz w:val="21"/>
                <w:szCs w:val="21"/>
                <w:highlight w:val="none"/>
                <w:shd w:val="clear" w:color="auto" w:fill="auto"/>
              </w:rPr>
              <w:t>符性分析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1392"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1.主体工程选址（线）应避让水土流失重点预防区和重点治理区</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kern w:val="0"/>
                <w:sz w:val="21"/>
                <w:szCs w:val="21"/>
                <w:highlight w:val="none"/>
                <w:shd w:val="clear" w:color="auto" w:fill="auto"/>
              </w:rPr>
            </w:pPr>
            <w:r>
              <w:rPr>
                <w:rFonts w:hint="default" w:ascii="Times New Roman" w:hAnsi="Times New Roman" w:eastAsia="仿宋_GB2312" w:cs="Times New Roman"/>
                <w:color w:val="auto"/>
                <w:kern w:val="0"/>
                <w:sz w:val="21"/>
                <w:highlight w:val="none"/>
                <w:shd w:val="clear" w:color="auto" w:fill="auto"/>
              </w:rPr>
              <w:t>项目地属于省级</w:t>
            </w:r>
            <w:r>
              <w:rPr>
                <w:rFonts w:hint="eastAsia" w:ascii="Times New Roman" w:hAnsi="Times New Roman" w:eastAsia="仿宋_GB2312" w:cs="Times New Roman"/>
                <w:color w:val="auto"/>
                <w:kern w:val="0"/>
                <w:sz w:val="21"/>
                <w:highlight w:val="none"/>
                <w:shd w:val="clear" w:color="auto" w:fill="auto"/>
                <w:lang w:eastAsia="zh-CN"/>
              </w:rPr>
              <w:t>“</w:t>
            </w:r>
            <w:r>
              <w:rPr>
                <w:rFonts w:hint="default" w:ascii="Times New Roman" w:hAnsi="Times New Roman" w:eastAsia="仿宋_GB2312" w:cs="Times New Roman"/>
                <w:color w:val="auto"/>
                <w:kern w:val="0"/>
                <w:sz w:val="21"/>
                <w:highlight w:val="none"/>
                <w:shd w:val="clear" w:color="auto" w:fill="auto"/>
              </w:rPr>
              <w:t>水土流失重点</w:t>
            </w:r>
            <w:r>
              <w:rPr>
                <w:rFonts w:hint="eastAsia" w:ascii="Times New Roman" w:hAnsi="Times New Roman" w:eastAsia="仿宋_GB2312" w:cs="Times New Roman"/>
                <w:color w:val="auto"/>
                <w:kern w:val="0"/>
                <w:sz w:val="21"/>
                <w:highlight w:val="none"/>
                <w:shd w:val="clear" w:color="auto" w:fill="auto"/>
                <w:lang w:val="en-US" w:eastAsia="zh-CN"/>
              </w:rPr>
              <w:t>预防</w:t>
            </w:r>
            <w:r>
              <w:rPr>
                <w:rFonts w:hint="default" w:ascii="Times New Roman" w:hAnsi="Times New Roman" w:eastAsia="仿宋_GB2312" w:cs="Times New Roman"/>
                <w:color w:val="auto"/>
                <w:kern w:val="0"/>
                <w:sz w:val="21"/>
                <w:highlight w:val="none"/>
                <w:shd w:val="clear" w:color="auto" w:fill="auto"/>
              </w:rPr>
              <w:t>区</w:t>
            </w:r>
            <w:r>
              <w:rPr>
                <w:rFonts w:hint="eastAsia" w:ascii="Times New Roman" w:hAnsi="Times New Roman" w:eastAsia="仿宋_GB2312" w:cs="Times New Roman"/>
                <w:color w:val="auto"/>
                <w:kern w:val="0"/>
                <w:sz w:val="21"/>
                <w:highlight w:val="none"/>
                <w:shd w:val="clear" w:color="auto" w:fill="auto"/>
                <w:lang w:eastAsia="zh-CN"/>
              </w:rPr>
              <w:t>”</w:t>
            </w:r>
            <w:r>
              <w:rPr>
                <w:rFonts w:hint="default" w:ascii="Times New Roman" w:hAnsi="Times New Roman" w:eastAsia="仿宋_GB2312" w:cs="Times New Roman"/>
                <w:color w:val="auto"/>
                <w:kern w:val="0"/>
                <w:sz w:val="21"/>
                <w:highlight w:val="none"/>
                <w:shd w:val="clear" w:color="auto" w:fill="auto"/>
              </w:rPr>
              <w:t>，但主体施工工艺较成熟，利于水土保持，同时采用较高防治标准，可以有效控制水土流失</w:t>
            </w:r>
            <w:r>
              <w:rPr>
                <w:rFonts w:hint="default" w:ascii="Times New Roman" w:hAnsi="Times New Roman" w:cs="Times New Roman"/>
                <w:color w:val="auto"/>
                <w:sz w:val="21"/>
                <w:szCs w:val="21"/>
                <w:highlight w:val="none"/>
                <w:shd w:val="clear" w:color="auto" w:fill="auto"/>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shd w:val="clear" w:color="auto" w:fill="auto"/>
              </w:rPr>
            </w:pPr>
            <w:r>
              <w:rPr>
                <w:rFonts w:hint="default" w:ascii="Times New Roman" w:hAnsi="Times New Roman" w:cs="Times New Roman"/>
                <w:color w:val="auto"/>
                <w:kern w:val="0"/>
                <w:sz w:val="21"/>
                <w:szCs w:val="21"/>
                <w:highlight w:val="none"/>
                <w:shd w:val="clear" w:color="auto" w:fill="auto"/>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656"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2.主体工程选址（线）应避让河流两岸、湖泊和水库周边的植物防护带</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kern w:val="0"/>
                <w:sz w:val="21"/>
                <w:szCs w:val="21"/>
                <w:highlight w:val="none"/>
                <w:shd w:val="clear" w:color="auto" w:fill="auto"/>
              </w:rPr>
            </w:pPr>
            <w:r>
              <w:rPr>
                <w:rFonts w:hint="default" w:ascii="Times New Roman" w:hAnsi="Times New Roman" w:cs="Times New Roman"/>
                <w:color w:val="auto"/>
                <w:kern w:val="0"/>
                <w:sz w:val="21"/>
                <w:szCs w:val="21"/>
                <w:highlight w:val="none"/>
                <w:shd w:val="clear" w:color="auto" w:fill="auto"/>
              </w:rPr>
              <w:t>项目不涉及</w:t>
            </w:r>
            <w:r>
              <w:rPr>
                <w:rFonts w:hint="default" w:ascii="Times New Roman" w:hAnsi="Times New Roman" w:cs="Times New Roman"/>
                <w:color w:val="auto"/>
                <w:sz w:val="21"/>
                <w:szCs w:val="21"/>
                <w:highlight w:val="none"/>
                <w:shd w:val="clear" w:color="auto" w:fill="auto"/>
              </w:rPr>
              <w:t>河流两岸、湖泊和水库周边的植物防护带</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shd w:val="clear" w:color="auto" w:fill="auto"/>
              </w:rPr>
            </w:pPr>
            <w:r>
              <w:rPr>
                <w:rFonts w:hint="default" w:ascii="Times New Roman" w:hAnsi="Times New Roman" w:cs="Times New Roman"/>
                <w:color w:val="auto"/>
                <w:kern w:val="0"/>
                <w:sz w:val="21"/>
                <w:szCs w:val="21"/>
                <w:highlight w:val="none"/>
                <w:shd w:val="clear" w:color="auto" w:fill="auto"/>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945"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3.主体工程选址（线）应该避开全国水土保持监测网络中的水土保持监测站点、重点试验区及国家确定的水土保持长期定位观测站</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项目未涉及国家水土保持监测网络中的水土保持监测站点、重点试验区及国家确定的水土保持长期定位观测站</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shd w:val="clear" w:color="auto" w:fill="auto"/>
              </w:rPr>
            </w:pPr>
            <w:r>
              <w:rPr>
                <w:rFonts w:hint="default" w:ascii="Times New Roman" w:hAnsi="Times New Roman" w:cs="Times New Roman"/>
                <w:color w:val="auto"/>
                <w:kern w:val="0"/>
                <w:sz w:val="21"/>
                <w:szCs w:val="21"/>
                <w:highlight w:val="none"/>
                <w:shd w:val="clear" w:color="auto" w:fill="auto"/>
              </w:rPr>
              <w:t>符合规定要求</w:t>
            </w:r>
          </w:p>
        </w:tc>
      </w:tr>
    </w:tbl>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_GB2312"/>
          <w:color w:val="auto"/>
          <w:kern w:val="0"/>
          <w:sz w:val="24"/>
          <w:szCs w:val="24"/>
          <w:highlight w:val="none"/>
          <w:shd w:val="clear" w:color="auto" w:fill="auto"/>
          <w:lang w:val="en-US" w:eastAsia="zh-CN" w:bidi="ar-SA"/>
        </w:rPr>
      </w:pPr>
      <w:r>
        <w:rPr>
          <w:rFonts w:hint="default" w:eastAsia="仿宋_GB2312"/>
          <w:color w:val="auto"/>
          <w:kern w:val="0"/>
          <w:sz w:val="24"/>
          <w:szCs w:val="24"/>
          <w:highlight w:val="none"/>
          <w:shd w:val="clear" w:color="auto" w:fill="auto"/>
          <w:lang w:val="en-US" w:eastAsia="zh-CN" w:bidi="ar-SA"/>
        </w:rPr>
        <w:t>对照《中华人民共和国水土保持法》中的规定内容、《生产建设项目水土保持技术标准》（GB50433-2018）约束性规定规定，并通过严格执行并落实主体设计及水土保持方案提出的防治措施及要求，本工程建设符合相关法律法规，选址不存在水土保持方面的制约性因素，项目可行。</w:t>
      </w:r>
    </w:p>
    <w:p>
      <w:pPr>
        <w:pStyle w:val="6"/>
        <w:bidi w:val="0"/>
        <w:rPr>
          <w:color w:val="auto"/>
          <w:highlight w:val="none"/>
          <w:shd w:val="clear" w:color="auto" w:fill="auto"/>
        </w:rPr>
      </w:pPr>
      <w:r>
        <w:rPr>
          <w:rFonts w:hint="eastAsia"/>
          <w:color w:val="auto"/>
          <w:highlight w:val="none"/>
          <w:shd w:val="clear" w:color="auto" w:fill="auto"/>
          <w:lang w:val="en-US" w:eastAsia="zh-CN"/>
        </w:rPr>
        <w:t>2.1.2</w:t>
      </w:r>
      <w:r>
        <w:rPr>
          <w:rFonts w:hint="eastAsia"/>
          <w:color w:val="auto"/>
          <w:highlight w:val="none"/>
          <w:shd w:val="clear" w:color="auto" w:fill="auto"/>
        </w:rPr>
        <w:t>主体工程选址分析与评价</w:t>
      </w:r>
    </w:p>
    <w:p>
      <w:pPr>
        <w:ind w:firstLine="480"/>
        <w:rPr>
          <w:color w:val="auto"/>
          <w:highlight w:val="none"/>
          <w:shd w:val="clear" w:color="auto" w:fill="auto"/>
        </w:rPr>
      </w:pPr>
      <w:r>
        <w:rPr>
          <w:rFonts w:hint="eastAsia"/>
          <w:color w:val="auto"/>
          <w:highlight w:val="none"/>
          <w:shd w:val="clear" w:color="auto" w:fill="auto"/>
        </w:rPr>
        <w:t>主体工程在本阶段综合考虑了地形地质、交通运输和施工安装条件，且场区占地合理，在此基础上确定了</w:t>
      </w:r>
      <w:r>
        <w:rPr>
          <w:rFonts w:hint="eastAsia"/>
          <w:color w:val="auto"/>
          <w:highlight w:val="none"/>
          <w:shd w:val="clear" w:color="auto" w:fill="auto"/>
          <w:lang w:eastAsia="zh-CN"/>
        </w:rPr>
        <w:t>本项目</w:t>
      </w:r>
      <w:r>
        <w:rPr>
          <w:rFonts w:hint="eastAsia"/>
          <w:color w:val="auto"/>
          <w:highlight w:val="none"/>
          <w:shd w:val="clear" w:color="auto" w:fill="auto"/>
        </w:rPr>
        <w:t>建设区域，场址选择是唯一的，场址无比选方案。</w:t>
      </w:r>
    </w:p>
    <w:p>
      <w:pPr>
        <w:ind w:firstLine="480"/>
        <w:rPr>
          <w:color w:val="auto"/>
          <w:highlight w:val="none"/>
          <w:shd w:val="clear" w:color="auto" w:fill="auto"/>
        </w:rPr>
      </w:pPr>
      <w:r>
        <w:rPr>
          <w:rFonts w:hint="eastAsia"/>
          <w:color w:val="auto"/>
          <w:highlight w:val="none"/>
          <w:shd w:val="clear" w:color="auto" w:fill="auto"/>
        </w:rPr>
        <w:t>从水土保持角度分析，场址设计标</w:t>
      </w:r>
      <w:r>
        <w:rPr>
          <w:rFonts w:hint="eastAsia"/>
          <w:color w:val="auto"/>
          <w:highlight w:val="none"/>
          <w:shd w:val="clear" w:color="auto" w:fill="auto"/>
          <w:lang w:val="en-US" w:eastAsia="zh-CN"/>
        </w:rPr>
        <w:t>高</w:t>
      </w:r>
      <w:r>
        <w:rPr>
          <w:rFonts w:hint="eastAsia"/>
          <w:color w:val="auto"/>
          <w:highlight w:val="none"/>
          <w:shd w:val="clear" w:color="auto" w:fill="auto"/>
        </w:rPr>
        <w:t>按十年一遇洪水位设计，不受洪水影响，工程建设也不会形成高陡边坡，主要考虑降雨面蚀，做好水土保持措施的实施，有利于减少施工期的水土流失。因此，工程选址基本符合水土保持要求。</w:t>
      </w:r>
    </w:p>
    <w:p>
      <w:pPr>
        <w:ind w:firstLine="480"/>
        <w:rPr>
          <w:rFonts w:hint="default" w:eastAsia="仿宋_GB2312"/>
          <w:color w:val="auto"/>
          <w:kern w:val="0"/>
          <w:sz w:val="24"/>
          <w:szCs w:val="24"/>
          <w:highlight w:val="none"/>
          <w:shd w:val="clear" w:color="auto" w:fill="auto"/>
          <w:lang w:val="en-US" w:eastAsia="zh-CN" w:bidi="ar-SA"/>
        </w:rPr>
      </w:pPr>
      <w:r>
        <w:rPr>
          <w:rFonts w:hint="eastAsia"/>
          <w:color w:val="auto"/>
          <w:highlight w:val="none"/>
          <w:shd w:val="clear" w:color="auto" w:fill="auto"/>
        </w:rPr>
        <w:t>项目选址不属于生态脆弱区、泥石流易发区、崩塌滑坡危险区，以及易引起严重水土流失和生态环境恶化的地区；项目区内无县级以上人民政府确定和已建的水土保持重点试验区和监测站等；项目无永久弃方，不设置弃渣场，项目不设置取土场。项目不在河道内建设符合河道规划。从水土保持角度分析，符合水土保持约束性规定，无水土保持制约性因素。</w:t>
      </w:r>
    </w:p>
    <w:p>
      <w:pPr>
        <w:pStyle w:val="5"/>
        <w:pageBreakBefore w:val="0"/>
        <w:widowControl w:val="0"/>
        <w:kinsoku/>
        <w:wordWrap/>
        <w:overflowPunct/>
        <w:topLinePunct w:val="0"/>
        <w:autoSpaceDE/>
        <w:autoSpaceDN/>
        <w:bidi w:val="0"/>
        <w:adjustRightInd/>
        <w:snapToGrid/>
        <w:spacing w:line="360" w:lineRule="auto"/>
        <w:textAlignment w:val="auto"/>
        <w:rPr>
          <w:rFonts w:hint="eastAsia" w:eastAsia="仿宋_GB2312"/>
          <w:color w:val="auto"/>
          <w:highlight w:val="none"/>
          <w:shd w:val="clear" w:color="auto" w:fill="auto"/>
          <w:lang w:eastAsia="zh-CN"/>
        </w:rPr>
      </w:pPr>
      <w:bookmarkStart w:id="31" w:name="_Toc398880767"/>
      <w:bookmarkStart w:id="32" w:name="_Toc403119084"/>
      <w:bookmarkStart w:id="33" w:name="_Toc408393950"/>
      <w:bookmarkStart w:id="34" w:name="_Toc22542"/>
      <w:bookmarkStart w:id="35" w:name="_Toc391364558"/>
      <w:bookmarkStart w:id="36" w:name="_Toc27556"/>
      <w:bookmarkStart w:id="37" w:name="_Toc292183949"/>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.2 </w:t>
      </w:r>
      <w:bookmarkEnd w:id="31"/>
      <w:bookmarkEnd w:id="32"/>
      <w:bookmarkEnd w:id="33"/>
      <w:bookmarkEnd w:id="34"/>
      <w:bookmarkEnd w:id="35"/>
      <w:r>
        <w:rPr>
          <w:rFonts w:hint="eastAsia" w:eastAsia="仿宋_GB2312"/>
          <w:color w:val="auto"/>
          <w:highlight w:val="none"/>
          <w:shd w:val="clear" w:color="auto" w:fill="auto"/>
          <w:lang w:eastAsia="zh-CN"/>
        </w:rPr>
        <w:t>建设方案与布局水土保持评价</w:t>
      </w:r>
      <w:bookmarkEnd w:id="36"/>
    </w:p>
    <w:bookmarkEnd w:id="37"/>
    <w:p>
      <w:pPr>
        <w:pStyle w:val="6"/>
        <w:bidi w:val="0"/>
        <w:rPr>
          <w:rFonts w:hint="eastAsia" w:ascii="Times New Roman" w:hAnsi="Times New Roman" w:cs="Times New Roman"/>
          <w:b/>
          <w:bCs/>
          <w:color w:val="auto"/>
          <w:highlight w:val="none"/>
          <w:shd w:val="clear" w:color="auto" w:fill="auto"/>
          <w:lang w:val="en-US" w:eastAsia="zh-CN"/>
        </w:rPr>
      </w:pPr>
      <w:bookmarkStart w:id="38" w:name="_Toc292183950"/>
      <w:bookmarkStart w:id="39" w:name="_Toc16151"/>
      <w:bookmarkStart w:id="40" w:name="_Toc222989302"/>
      <w:r>
        <w:rPr>
          <w:rFonts w:hint="eastAsia" w:ascii="Times New Roman" w:hAnsi="Times New Roman" w:cs="Times New Roman"/>
          <w:b/>
          <w:bCs/>
          <w:color w:val="auto"/>
          <w:highlight w:val="none"/>
          <w:shd w:val="clear" w:color="auto" w:fill="auto"/>
          <w:lang w:val="en-US" w:eastAsia="zh-CN"/>
        </w:rPr>
        <w:t>2.2.1工程建设方案与布局分析评价</w:t>
      </w:r>
    </w:p>
    <w:p>
      <w:pPr>
        <w:ind w:firstLine="480"/>
        <w:rPr>
          <w:rFonts w:hint="eastAsia" w:cs="Times New Roman"/>
          <w:color w:val="auto"/>
          <w:highlight w:val="none"/>
          <w:shd w:val="clear" w:color="auto" w:fill="auto"/>
          <w:lang w:eastAsia="zh-CN"/>
        </w:rPr>
      </w:pPr>
      <w:r>
        <w:rPr>
          <w:rFonts w:hint="eastAsia" w:cs="Times New Roman"/>
          <w:color w:val="auto"/>
          <w:highlight w:val="none"/>
          <w:shd w:val="clear" w:color="auto" w:fill="auto"/>
          <w:lang w:eastAsia="zh-CN"/>
        </w:rPr>
        <w:t>项目地理位置、面积及功能定位明确，主体工程规划设计过程中并未提出比选方案，因此本方案直接围绕主体设计确定的建设方案进行论述。</w:t>
      </w:r>
    </w:p>
    <w:p>
      <w:pPr>
        <w:ind w:firstLine="480"/>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本项目平面布置结构合理，合理设计绿化工程、雨污排水工程、路面硬化等措施；从水土保持角度分析，本项目能够很好的节约用地，减少土石方量，同时主体设计绿化工程、雨水排水工程措施具有很好的水土保持功能，符合水土保持要求，不存在水土保持制约因素。</w:t>
      </w:r>
    </w:p>
    <w:p>
      <w:pPr>
        <w:ind w:firstLine="480"/>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主体工程平面布局结构紧凑，连接紧密，合理的使用占地，不浪费土地资源，工程布置尽量利用了场地附近道路。经现场勘测，项目区地块呈三角形地块，项目原地貌高程为</w:t>
      </w:r>
      <w:r>
        <w:rPr>
          <w:rFonts w:hint="eastAsia" w:ascii="Times New Roman" w:hAnsi="Times New Roman" w:cs="Times New Roman"/>
          <w:color w:val="auto"/>
          <w:highlight w:val="none"/>
          <w:shd w:val="clear" w:color="auto" w:fill="auto"/>
          <w:lang w:val="en-US" w:eastAsia="zh-CN"/>
        </w:rPr>
        <w:t>58.06~63.69m</w:t>
      </w:r>
      <w:r>
        <w:rPr>
          <w:rFonts w:hint="eastAsia" w:ascii="Times New Roman" w:hAnsi="Times New Roman" w:cs="Times New Roman"/>
          <w:color w:val="auto"/>
          <w:highlight w:val="none"/>
          <w:shd w:val="clear" w:color="auto" w:fill="auto"/>
          <w:lang w:eastAsia="zh-CN"/>
        </w:rPr>
        <w:t>，场地设计高程在</w:t>
      </w:r>
      <w:r>
        <w:rPr>
          <w:rFonts w:hint="eastAsia" w:ascii="Times New Roman" w:hAnsi="Times New Roman" w:cs="Times New Roman"/>
          <w:color w:val="auto"/>
          <w:highlight w:val="none"/>
          <w:shd w:val="clear" w:color="auto" w:fill="auto"/>
          <w:lang w:val="en-US" w:eastAsia="zh-CN"/>
        </w:rPr>
        <w:t>60.04~61.63m</w:t>
      </w:r>
      <w:r>
        <w:rPr>
          <w:rFonts w:hint="eastAsia" w:ascii="Times New Roman" w:hAnsi="Times New Roman" w:cs="Times New Roman"/>
          <w:color w:val="auto"/>
          <w:highlight w:val="none"/>
          <w:shd w:val="clear" w:color="auto" w:fill="auto"/>
          <w:lang w:eastAsia="zh-CN"/>
        </w:rPr>
        <w:t>，项目地块与四周基本持平，不存在边坡。</w:t>
      </w:r>
    </w:p>
    <w:p>
      <w:pPr>
        <w:rPr>
          <w:rFonts w:hint="eastAsia" w:eastAsia="仿宋_GB2312"/>
          <w:color w:val="auto"/>
          <w:kern w:val="2"/>
          <w:sz w:val="24"/>
          <w:szCs w:val="20"/>
          <w:highlight w:val="none"/>
          <w:shd w:val="clear" w:color="auto" w:fill="auto"/>
          <w:lang w:val="en-US" w:eastAsia="zh-CN" w:bidi="ar-SA"/>
        </w:rPr>
      </w:pPr>
      <w:r>
        <w:rPr>
          <w:rFonts w:hint="eastAsia" w:eastAsia="仿宋_GB2312"/>
          <w:color w:val="auto"/>
          <w:kern w:val="2"/>
          <w:sz w:val="24"/>
          <w:szCs w:val="20"/>
          <w:highlight w:val="none"/>
          <w:shd w:val="clear" w:color="auto" w:fill="auto"/>
          <w:lang w:val="en-US" w:eastAsia="zh-CN" w:bidi="ar-SA"/>
        </w:rPr>
        <w:t>工程属于点型工程，</w:t>
      </w:r>
      <w:r>
        <w:rPr>
          <w:rFonts w:hint="default" w:ascii="Times New Roman" w:hAnsi="Times New Roman" w:eastAsia="仿宋_GB2312" w:cs="Times New Roman"/>
          <w:color w:val="auto"/>
          <w:kern w:val="2"/>
          <w:sz w:val="24"/>
          <w:szCs w:val="24"/>
          <w:highlight w:val="none"/>
          <w:shd w:val="clear" w:color="auto" w:fill="auto"/>
          <w:lang w:val="en-US" w:eastAsia="zh-CN" w:bidi="ar-SA"/>
        </w:rPr>
        <w:t>所在地区南宁市</w:t>
      </w:r>
      <w:r>
        <w:rPr>
          <w:rFonts w:hint="eastAsia" w:ascii="Times New Roman" w:hAnsi="Times New Roman" w:cs="Times New Roman"/>
          <w:color w:val="auto"/>
          <w:kern w:val="2"/>
          <w:sz w:val="24"/>
          <w:szCs w:val="24"/>
          <w:highlight w:val="none"/>
          <w:shd w:val="clear" w:color="auto" w:fill="auto"/>
          <w:lang w:val="en-US" w:eastAsia="zh-CN" w:bidi="ar-SA"/>
        </w:rPr>
        <w:t>横州市</w:t>
      </w:r>
      <w:r>
        <w:rPr>
          <w:rFonts w:hint="default" w:ascii="Times New Roman" w:hAnsi="Times New Roman" w:eastAsia="仿宋_GB2312" w:cs="Times New Roman"/>
          <w:color w:val="auto"/>
          <w:kern w:val="2"/>
          <w:sz w:val="24"/>
          <w:szCs w:val="24"/>
          <w:highlight w:val="none"/>
          <w:shd w:val="clear" w:color="auto" w:fill="auto"/>
          <w:lang w:val="en-US" w:eastAsia="zh-CN" w:bidi="ar-SA"/>
        </w:rPr>
        <w:t>属于桂南沿海丘陵台地自治区级水土流失重点治理区。</w:t>
      </w:r>
      <w:r>
        <w:rPr>
          <w:rFonts w:hint="eastAsia" w:eastAsia="仿宋_GB2312"/>
          <w:color w:val="auto"/>
          <w:kern w:val="2"/>
          <w:sz w:val="24"/>
          <w:szCs w:val="20"/>
          <w:highlight w:val="none"/>
          <w:shd w:val="clear" w:color="auto" w:fill="auto"/>
          <w:lang w:val="en-US" w:eastAsia="zh-CN" w:bidi="ar-SA"/>
        </w:rPr>
        <w:t>施工期间，应严格控制扰动地表和植被损坏范围、减少工程占地、加强工程管理和优化施工工艺</w:t>
      </w:r>
      <w:r>
        <w:rPr>
          <w:rFonts w:hint="eastAsia"/>
          <w:color w:val="auto"/>
          <w:kern w:val="2"/>
          <w:sz w:val="24"/>
          <w:szCs w:val="20"/>
          <w:highlight w:val="none"/>
          <w:shd w:val="clear" w:color="auto" w:fill="auto"/>
          <w:lang w:val="en-US" w:eastAsia="zh-CN" w:bidi="ar-SA"/>
        </w:rPr>
        <w:t>，</w:t>
      </w:r>
      <w:r>
        <w:rPr>
          <w:rFonts w:hint="eastAsia" w:eastAsia="仿宋_GB2312"/>
          <w:color w:val="auto"/>
          <w:kern w:val="2"/>
          <w:sz w:val="24"/>
          <w:szCs w:val="20"/>
          <w:highlight w:val="none"/>
          <w:shd w:val="clear" w:color="auto" w:fill="auto"/>
          <w:lang w:val="en-US" w:eastAsia="zh-CN" w:bidi="ar-SA"/>
        </w:rPr>
        <w:t>已按照相应的防治标准进行防护</w:t>
      </w:r>
      <w:r>
        <w:rPr>
          <w:rFonts w:hint="eastAsia"/>
          <w:color w:val="auto"/>
          <w:kern w:val="2"/>
          <w:sz w:val="24"/>
          <w:szCs w:val="20"/>
          <w:highlight w:val="none"/>
          <w:shd w:val="clear" w:color="auto" w:fill="auto"/>
          <w:lang w:val="en-US" w:eastAsia="zh-CN" w:bidi="ar-SA"/>
        </w:rPr>
        <w:t>，</w:t>
      </w:r>
      <w:r>
        <w:rPr>
          <w:rFonts w:hint="eastAsia" w:eastAsia="仿宋_GB2312"/>
          <w:color w:val="auto"/>
          <w:kern w:val="2"/>
          <w:sz w:val="24"/>
          <w:szCs w:val="20"/>
          <w:highlight w:val="none"/>
          <w:shd w:val="clear" w:color="auto" w:fill="auto"/>
          <w:lang w:val="en-US" w:eastAsia="zh-CN" w:bidi="ar-SA"/>
        </w:rPr>
        <w:t>工程建设范围、内容和规模符合水土保持和场区总体规划要求，采用专业施工队伍施工，施工占地严格控制在征地红线范围内，减少运距和扰动地表面积，施工组织设计合理，注重水土保持。</w:t>
      </w:r>
    </w:p>
    <w:p>
      <w:pPr>
        <w:rPr>
          <w:color w:val="auto"/>
          <w:highlight w:val="none"/>
          <w:shd w:val="clear" w:color="auto" w:fill="auto"/>
        </w:rPr>
      </w:pPr>
      <w:r>
        <w:rPr>
          <w:color w:val="auto"/>
          <w:highlight w:val="none"/>
          <w:shd w:val="clear" w:color="auto" w:fill="auto"/>
        </w:rPr>
        <w:t>本项目符合</w:t>
      </w:r>
      <w:r>
        <w:rPr>
          <w:rFonts w:hint="eastAsia"/>
          <w:color w:val="auto"/>
          <w:highlight w:val="none"/>
          <w:shd w:val="clear" w:color="auto" w:fill="auto"/>
          <w:lang w:eastAsia="zh-CN"/>
        </w:rPr>
        <w:t>横州市</w:t>
      </w:r>
      <w:r>
        <w:rPr>
          <w:color w:val="auto"/>
          <w:highlight w:val="none"/>
          <w:shd w:val="clear" w:color="auto" w:fill="auto"/>
        </w:rPr>
        <w:t>总体规划的要求，项目不在饮用水水源保护区、水功能一级区的保护区和保留区、自然保护区。项目内不涉及世界文化和自然遗产地、风景名胜区、地质公园、森林公园、重要湿地等敏感区域范围内，因此不对其产生影响。</w:t>
      </w:r>
    </w:p>
    <w:p>
      <w:pPr>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综上所述，本方案认为项目平面布局、竖向布置、规划设计基本合理，但前提是必须严格执行主体设计防护措施，以及水土保持方案提出的要求及各项措施。</w:t>
      </w:r>
    </w:p>
    <w:p>
      <w:pPr>
        <w:pStyle w:val="6"/>
        <w:bidi w:val="0"/>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2.2.2项目现状水土保持分析评价</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本项目于</w:t>
      </w:r>
      <w:r>
        <w:rPr>
          <w:rFonts w:hint="eastAsia" w:ascii="Times New Roman" w:hAnsi="Times New Roman" w:cs="Times New Roman"/>
          <w:color w:val="auto"/>
          <w:highlight w:val="none"/>
          <w:shd w:val="clear" w:color="auto" w:fill="auto"/>
          <w:lang w:val="en-US" w:eastAsia="zh-CN"/>
        </w:rPr>
        <w:t>2018</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3</w:t>
      </w:r>
      <w:r>
        <w:rPr>
          <w:rFonts w:ascii="Times New Roman" w:hAnsi="Times New Roman" w:cs="Times New Roman"/>
          <w:color w:val="auto"/>
          <w:highlight w:val="none"/>
          <w:shd w:val="clear" w:color="auto" w:fill="auto"/>
        </w:rPr>
        <w:t>月开工，</w:t>
      </w:r>
      <w:r>
        <w:rPr>
          <w:rFonts w:hint="eastAsia" w:ascii="Times New Roman" w:hAnsi="Times New Roman" w:cs="Times New Roman"/>
          <w:color w:val="auto"/>
          <w:highlight w:val="none"/>
          <w:shd w:val="clear" w:color="auto" w:fill="auto"/>
          <w:lang w:val="en-US" w:eastAsia="zh-CN"/>
        </w:rPr>
        <w:t>2020</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10</w:t>
      </w:r>
      <w:r>
        <w:rPr>
          <w:rFonts w:ascii="Times New Roman" w:hAnsi="Times New Roman" w:cs="Times New Roman"/>
          <w:color w:val="auto"/>
          <w:highlight w:val="none"/>
          <w:shd w:val="clear" w:color="auto" w:fill="auto"/>
        </w:rPr>
        <w:t>月建设完成投入使用，</w:t>
      </w:r>
      <w:r>
        <w:rPr>
          <w:rFonts w:hint="eastAsia" w:ascii="Times New Roman" w:hAnsi="Times New Roman" w:cs="Times New Roman"/>
          <w:color w:val="auto"/>
          <w:highlight w:val="none"/>
          <w:shd w:val="clear" w:color="auto" w:fill="auto"/>
          <w:lang w:eastAsia="zh-CN"/>
        </w:rPr>
        <w:t>项目已完工，</w:t>
      </w:r>
      <w:r>
        <w:rPr>
          <w:rFonts w:ascii="Times New Roman" w:hAnsi="Times New Roman" w:cs="Times New Roman"/>
          <w:color w:val="auto"/>
          <w:highlight w:val="none"/>
          <w:shd w:val="clear" w:color="auto" w:fill="auto"/>
        </w:rPr>
        <w:t>建设总工期为</w:t>
      </w:r>
      <w:r>
        <w:rPr>
          <w:rFonts w:hint="eastAsia" w:cs="Times New Roman"/>
          <w:color w:val="auto"/>
          <w:highlight w:val="none"/>
          <w:shd w:val="clear" w:color="auto" w:fill="auto"/>
          <w:lang w:val="en-US" w:eastAsia="zh-CN"/>
        </w:rPr>
        <w:t>32个月</w:t>
      </w:r>
      <w:r>
        <w:rPr>
          <w:rFonts w:hint="eastAsia" w:ascii="Times New Roman" w:hAnsi="Times New Roman" w:cs="Times New Roman"/>
          <w:color w:val="auto"/>
          <w:highlight w:val="none"/>
          <w:shd w:val="clear" w:color="auto" w:fill="auto"/>
          <w:lang w:eastAsia="zh-CN"/>
        </w:rPr>
        <w:t>。本项目</w:t>
      </w:r>
      <w:r>
        <w:rPr>
          <w:rFonts w:hint="eastAsia" w:ascii="Times New Roman" w:hAnsi="Times New Roman" w:cs="Times New Roman"/>
          <w:color w:val="auto"/>
          <w:sz w:val="24"/>
          <w:szCs w:val="24"/>
          <w:highlight w:val="none"/>
          <w:shd w:val="clear" w:color="auto" w:fill="auto"/>
          <w:lang w:val="en-US" w:eastAsia="zh-CN"/>
        </w:rPr>
        <w:t>未进行表土剥离；在</w:t>
      </w:r>
      <w:r>
        <w:rPr>
          <w:rFonts w:hint="eastAsia"/>
          <w:color w:val="auto"/>
          <w:highlight w:val="none"/>
          <w:shd w:val="clear" w:color="auto" w:fill="auto"/>
          <w:lang w:eastAsia="zh-CN"/>
        </w:rPr>
        <w:t>场地内建构筑物周边设计砖砌排水沟，减少水土流失危害；</w:t>
      </w:r>
      <w:r>
        <w:rPr>
          <w:rFonts w:hint="eastAsia"/>
          <w:color w:val="auto"/>
          <w:highlight w:val="none"/>
          <w:shd w:val="clear" w:color="auto" w:fill="auto"/>
          <w:lang w:val="en-US" w:eastAsia="zh-CN"/>
        </w:rPr>
        <w:t>猪舍周边及其他空闲裸露地表</w:t>
      </w:r>
      <w:r>
        <w:rPr>
          <w:color w:val="auto"/>
          <w:highlight w:val="none"/>
          <w:shd w:val="clear" w:color="auto" w:fill="auto"/>
          <w:lang w:val="en-US" w:eastAsia="zh-CN"/>
        </w:rPr>
        <w:t>采取</w:t>
      </w:r>
      <w:r>
        <w:rPr>
          <w:rFonts w:hint="eastAsia"/>
          <w:color w:val="auto"/>
          <w:highlight w:val="none"/>
          <w:shd w:val="clear" w:color="auto" w:fill="auto"/>
          <w:lang w:val="en-US" w:eastAsia="zh-CN"/>
        </w:rPr>
        <w:t>植草皮</w:t>
      </w:r>
      <w:r>
        <w:rPr>
          <w:color w:val="auto"/>
          <w:highlight w:val="none"/>
          <w:shd w:val="clear" w:color="auto" w:fill="auto"/>
          <w:lang w:val="en-US" w:eastAsia="zh-CN"/>
        </w:rPr>
        <w:t>进行绿化</w:t>
      </w:r>
      <w:r>
        <w:rPr>
          <w:rFonts w:hint="eastAsia"/>
          <w:color w:val="auto"/>
          <w:highlight w:val="none"/>
          <w:shd w:val="clear" w:color="auto" w:fill="auto"/>
          <w:lang w:val="en-US" w:eastAsia="zh-CN"/>
        </w:rPr>
        <w:t>，在东南侧污水处理池周边采取植草皮、片植灌木进行绿化</w:t>
      </w:r>
      <w:r>
        <w:rPr>
          <w:rFonts w:hint="eastAsia" w:ascii="Times New Roman" w:hAnsi="Times New Roman" w:cs="Times New Roman"/>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本项目未考虑附属设备周边以及消杀区的排水，为了更顺利的排出场地内的雨水，本方案拟在养殖区新增砖砌排水沟、砖砌沉砂池，消杀区新增砖砌排水沟；本项目场地内仍有大部分面积裸露，绿化效果不显著，本方案新在绿化及空闲区新增植草皮措施。</w:t>
      </w:r>
    </w:p>
    <w:p>
      <w:pPr>
        <w:pStyle w:val="6"/>
        <w:bidi w:val="0"/>
        <w:rPr>
          <w:rFonts w:hint="default"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2.2.3工程占地评价</w:t>
      </w:r>
    </w:p>
    <w:p>
      <w:pPr>
        <w:widowControl w:val="0"/>
        <w:ind w:firstLine="480"/>
        <w:rPr>
          <w:rFonts w:cs="Times New Roman"/>
          <w:color w:val="auto"/>
          <w:highlight w:val="none"/>
          <w:shd w:val="clear" w:color="auto" w:fill="auto"/>
        </w:rPr>
      </w:pPr>
      <w:r>
        <w:rPr>
          <w:rFonts w:cs="Times New Roman"/>
          <w:color w:val="auto"/>
          <w:highlight w:val="none"/>
          <w:shd w:val="clear" w:color="auto" w:fill="auto"/>
        </w:rPr>
        <w:t>本工程建设对原地貌、土地及植被的损坏主要来自于场地的开挖及回填的扰动及回填土的堆放等，这些建设活动都有不同程度的改变、损坏和压埋原有地貌及植被，降低或丧失原有水土保持功能，造成水土流失。</w:t>
      </w:r>
    </w:p>
    <w:p>
      <w:pPr>
        <w:rPr>
          <w:color w:val="auto"/>
          <w:highlight w:val="none"/>
          <w:shd w:val="clear" w:color="auto" w:fill="auto"/>
        </w:rPr>
      </w:pPr>
      <w:r>
        <w:rPr>
          <w:rFonts w:cs="Times New Roman"/>
          <w:color w:val="auto"/>
          <w:highlight w:val="none"/>
          <w:shd w:val="clear" w:color="auto" w:fill="auto"/>
        </w:rPr>
        <w:t>根据工程有关设计资料和设计图纸，并结合实地调查，对工程建设期扰动地表、占压土地和林草植被面积进行预测。</w:t>
      </w:r>
      <w:r>
        <w:rPr>
          <w:color w:val="auto"/>
          <w:highlight w:val="none"/>
          <w:shd w:val="clear" w:color="auto" w:fill="auto"/>
        </w:rPr>
        <w:t>本工程总占地</w:t>
      </w:r>
      <w:r>
        <w:rPr>
          <w:rFonts w:hint="eastAsia"/>
          <w:color w:val="auto"/>
          <w:highlight w:val="none"/>
          <w:shd w:val="clear" w:color="auto" w:fill="auto"/>
          <w:lang w:val="en-US" w:eastAsia="zh-CN"/>
        </w:rPr>
        <w:t>4.52</w:t>
      </w:r>
      <w:r>
        <w:rPr>
          <w:color w:val="auto"/>
          <w:highlight w:val="none"/>
          <w:shd w:val="clear" w:color="auto" w:fill="auto"/>
        </w:rPr>
        <w:t>hm²，</w:t>
      </w:r>
      <w:r>
        <w:rPr>
          <w:rFonts w:hint="eastAsia"/>
          <w:color w:val="auto"/>
          <w:highlight w:val="none"/>
          <w:shd w:val="clear" w:color="auto" w:fill="auto"/>
          <w:lang w:eastAsia="zh-CN"/>
        </w:rPr>
        <w:t>均为临时占地</w:t>
      </w:r>
      <w:r>
        <w:rPr>
          <w:rFonts w:hint="eastAsia"/>
          <w:color w:val="auto"/>
          <w:highlight w:val="none"/>
          <w:shd w:val="clear" w:color="auto" w:fill="auto"/>
          <w:lang w:val="en-US" w:eastAsia="zh-CN"/>
        </w:rPr>
        <w:t>，</w:t>
      </w:r>
      <w:r>
        <w:rPr>
          <w:rFonts w:hint="eastAsia"/>
          <w:color w:val="auto"/>
          <w:highlight w:val="none"/>
          <w:shd w:val="clear" w:color="auto" w:fill="auto"/>
        </w:rPr>
        <w:t>占地类型</w:t>
      </w:r>
      <w:r>
        <w:rPr>
          <w:rFonts w:hint="eastAsia"/>
          <w:color w:val="auto"/>
          <w:highlight w:val="none"/>
          <w:shd w:val="clear" w:color="auto" w:fill="auto"/>
          <w:lang w:eastAsia="zh-CN"/>
        </w:rPr>
        <w:t>均</w:t>
      </w:r>
      <w:r>
        <w:rPr>
          <w:rFonts w:hint="eastAsia"/>
          <w:color w:val="auto"/>
          <w:highlight w:val="none"/>
          <w:shd w:val="clear" w:color="auto" w:fill="auto"/>
        </w:rPr>
        <w:t>为旱地</w:t>
      </w:r>
      <w:r>
        <w:rPr>
          <w:rFonts w:hint="eastAsia"/>
          <w:color w:val="auto"/>
          <w:highlight w:val="none"/>
          <w:shd w:val="clear" w:color="auto" w:fill="auto"/>
          <w:lang w:eastAsia="zh-CN"/>
        </w:rPr>
        <w:t>，占地类型、面积及各地类型比例详见表</w:t>
      </w:r>
      <w:r>
        <w:rPr>
          <w:rFonts w:hint="eastAsia"/>
          <w:color w:val="auto"/>
          <w:highlight w:val="none"/>
          <w:shd w:val="clear" w:color="auto" w:fill="auto"/>
          <w:lang w:val="en-US" w:eastAsia="zh-CN"/>
        </w:rPr>
        <w:t>2.2-1。</w:t>
      </w:r>
    </w:p>
    <w:p>
      <w:pPr>
        <w:keepNext w:val="0"/>
        <w:keepLines w:val="0"/>
        <w:widowControl/>
        <w:suppressLineNumbers w:val="0"/>
        <w:jc w:val="left"/>
        <w:rPr>
          <w:rFonts w:hint="eastAsia" w:eastAsia="仿宋_GB2312"/>
          <w:color w:val="auto"/>
          <w:highlight w:val="none"/>
          <w:shd w:val="clear" w:color="auto" w:fill="auto"/>
          <w:lang w:eastAsia="zh-CN"/>
        </w:rPr>
      </w:pPr>
      <w:r>
        <w:rPr>
          <w:rFonts w:hint="eastAsia" w:ascii="Times New Roman" w:hAnsi="Times New Roman" w:cs="Times New Roman"/>
          <w:color w:val="auto"/>
          <w:highlight w:val="none"/>
          <w:lang w:eastAsia="zh-CN"/>
        </w:rPr>
        <w:t>本项目占地均为临时占地，无永久占地。工程用地已取得</w:t>
      </w:r>
      <w:r>
        <w:rPr>
          <w:rFonts w:hint="eastAsia" w:ascii="Times New Roman" w:hAnsi="Times New Roman" w:cs="Times New Roman"/>
          <w:color w:val="auto"/>
          <w:highlight w:val="none"/>
          <w:lang w:val="en-US" w:eastAsia="zh-CN"/>
        </w:rPr>
        <w:t>南宁市横县发展和改革局、横县环境保护局</w:t>
      </w:r>
      <w:r>
        <w:rPr>
          <w:rFonts w:hint="eastAsia" w:ascii="Times New Roman" w:hAnsi="Times New Roman" w:cs="Times New Roman"/>
          <w:color w:val="auto"/>
          <w:highlight w:val="none"/>
          <w:lang w:eastAsia="zh-CN"/>
        </w:rPr>
        <w:t>等相关部门一系列批复文件，因此工程建设占地合法，不存在限制因素，不占用基本农田、以及敏感用地或重要用地（如军事、重要企业等用地），符合行业用地指标规定。本项目的建设不可避免的将改变、损坏和压埋原有地貌，降低或丧失原有水土保持功能，造成水土流失。项目场地使用期限结束后，要做好土地复耕复垦工作，一定程度上减少了水土流失危害，复核水土保持要求</w:t>
      </w:r>
      <w:r>
        <w:rPr>
          <w:color w:val="auto"/>
          <w:highlight w:val="none"/>
          <w:shd w:val="clear" w:color="auto" w:fill="auto"/>
        </w:rPr>
        <w:t>。</w:t>
      </w:r>
    </w:p>
    <w:p>
      <w:pPr>
        <w:rPr>
          <w:rFonts w:ascii="Times New Roman" w:hAnsi="Times New Roman" w:cs="Times New Roman"/>
          <w:color w:val="auto"/>
          <w:kern w:val="0"/>
          <w:sz w:val="24"/>
          <w:highlight w:val="none"/>
          <w:shd w:val="clear" w:color="auto" w:fill="auto"/>
        </w:rPr>
      </w:pPr>
      <w:r>
        <w:rPr>
          <w:color w:val="auto"/>
          <w:highlight w:val="none"/>
          <w:shd w:val="clear" w:color="auto" w:fill="auto"/>
        </w:rPr>
        <w:t>综上所述，本项目占地性质、占地类型及数量合理，</w:t>
      </w:r>
      <w:r>
        <w:rPr>
          <w:rFonts w:hint="eastAsia"/>
          <w:color w:val="auto"/>
          <w:highlight w:val="none"/>
          <w:shd w:val="clear" w:color="auto" w:fill="auto"/>
          <w:lang w:eastAsia="zh-CN"/>
        </w:rPr>
        <w:t>符合相关规范要求</w:t>
      </w:r>
      <w:r>
        <w:rPr>
          <w:color w:val="auto"/>
          <w:highlight w:val="none"/>
          <w:shd w:val="clear" w:color="auto" w:fill="auto"/>
        </w:rPr>
        <w:t>，不存在水土保持制约性因素。</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Style w:val="22"/>
          <w:rFonts w:hint="eastAsia" w:eastAsia="仿宋_GB2312"/>
          <w:color w:val="auto"/>
          <w:highlight w:val="none"/>
          <w:shd w:val="clear" w:color="auto" w:fill="auto"/>
          <w:lang w:eastAsia="zh-CN"/>
        </w:rPr>
      </w:pPr>
      <w:r>
        <w:rPr>
          <w:rFonts w:cs="Times New Roman"/>
          <w:b/>
          <w:color w:val="auto"/>
          <w:sz w:val="24"/>
          <w:highlight w:val="none"/>
          <w:shd w:val="clear" w:color="auto" w:fill="auto"/>
        </w:rPr>
        <w:t>表</w:t>
      </w:r>
      <w:r>
        <w:rPr>
          <w:rFonts w:hint="eastAsia" w:cs="Times New Roman"/>
          <w:b/>
          <w:color w:val="auto"/>
          <w:sz w:val="24"/>
          <w:highlight w:val="none"/>
          <w:shd w:val="clear" w:color="auto" w:fill="auto"/>
          <w:lang w:val="en-US" w:eastAsia="zh-CN"/>
        </w:rPr>
        <w:t>2</w:t>
      </w:r>
      <w:r>
        <w:rPr>
          <w:rFonts w:cs="Times New Roman"/>
          <w:b/>
          <w:color w:val="auto"/>
          <w:sz w:val="24"/>
          <w:highlight w:val="none"/>
          <w:shd w:val="clear" w:color="auto" w:fill="auto"/>
        </w:rPr>
        <w:t>.2-1             工程用地面积统计表                单位：h</w:t>
      </w:r>
      <w:r>
        <w:rPr>
          <w:rFonts w:hint="eastAsia" w:cs="Times New Roman"/>
          <w:b/>
          <w:color w:val="auto"/>
          <w:sz w:val="24"/>
          <w:highlight w:val="none"/>
          <w:shd w:val="clear" w:color="auto" w:fill="auto"/>
          <w:lang w:eastAsia="zh-CN"/>
        </w:rPr>
        <w:t>m</w:t>
      </w:r>
      <w:r>
        <w:rPr>
          <w:rFonts w:hint="eastAsia" w:cs="Times New Roman"/>
          <w:b/>
          <w:color w:val="auto"/>
          <w:sz w:val="24"/>
          <w:highlight w:val="none"/>
          <w:shd w:val="clear" w:color="auto" w:fill="auto"/>
          <w:vertAlign w:val="superscript"/>
          <w:lang w:eastAsia="zh-CN"/>
        </w:rPr>
        <w:t>2</w:t>
      </w:r>
    </w:p>
    <w:tbl>
      <w:tblPr>
        <w:tblStyle w:val="18"/>
        <w:tblW w:w="4994" w:type="pct"/>
        <w:tblInd w:w="0" w:type="dxa"/>
        <w:tblLayout w:type="autofit"/>
        <w:tblCellMar>
          <w:top w:w="0" w:type="dxa"/>
          <w:left w:w="0" w:type="dxa"/>
          <w:bottom w:w="0" w:type="dxa"/>
          <w:right w:w="0" w:type="dxa"/>
        </w:tblCellMar>
      </w:tblPr>
      <w:tblGrid>
        <w:gridCol w:w="1773"/>
        <w:gridCol w:w="3014"/>
        <w:gridCol w:w="3029"/>
        <w:gridCol w:w="1756"/>
      </w:tblGrid>
      <w:tr>
        <w:tblPrEx>
          <w:tblCellMar>
            <w:top w:w="0" w:type="dxa"/>
            <w:left w:w="0" w:type="dxa"/>
            <w:bottom w:w="0" w:type="dxa"/>
            <w:right w:w="0" w:type="dxa"/>
          </w:tblCellMar>
        </w:tblPrEx>
        <w:trPr>
          <w:trHeight w:val="340" w:hRule="atLeast"/>
        </w:trPr>
        <w:tc>
          <w:tcPr>
            <w:tcW w:w="2500"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项目组成</w:t>
            </w:r>
          </w:p>
        </w:tc>
        <w:tc>
          <w:tcPr>
            <w:tcW w:w="24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占地类型及数量</w:t>
            </w:r>
          </w:p>
        </w:tc>
      </w:tr>
      <w:tr>
        <w:tblPrEx>
          <w:tblCellMar>
            <w:top w:w="0" w:type="dxa"/>
            <w:left w:w="0" w:type="dxa"/>
            <w:bottom w:w="0" w:type="dxa"/>
            <w:right w:w="0" w:type="dxa"/>
          </w:tblCellMar>
        </w:tblPrEx>
        <w:trPr>
          <w:trHeight w:val="340" w:hRule="atLeast"/>
        </w:trPr>
        <w:tc>
          <w:tcPr>
            <w:tcW w:w="2500"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占地性质</w:t>
            </w:r>
          </w:p>
        </w:tc>
        <w:tc>
          <w:tcPr>
            <w:tcW w:w="9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旱地</w:t>
            </w:r>
          </w:p>
        </w:tc>
      </w:tr>
      <w:tr>
        <w:tblPrEx>
          <w:tblCellMar>
            <w:top w:w="0" w:type="dxa"/>
            <w:left w:w="0" w:type="dxa"/>
            <w:bottom w:w="0" w:type="dxa"/>
            <w:right w:w="0" w:type="dxa"/>
          </w:tblCellMar>
        </w:tblPrEx>
        <w:trPr>
          <w:trHeight w:val="340" w:hRule="atLeast"/>
        </w:trPr>
        <w:tc>
          <w:tcPr>
            <w:tcW w:w="926"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主体工程区</w:t>
            </w:r>
          </w:p>
        </w:tc>
        <w:tc>
          <w:tcPr>
            <w:tcW w:w="1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养殖区</w:t>
            </w:r>
          </w:p>
        </w:tc>
        <w:tc>
          <w:tcPr>
            <w:tcW w:w="1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临时</w:t>
            </w:r>
          </w:p>
        </w:tc>
        <w:tc>
          <w:tcPr>
            <w:tcW w:w="9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3.29</w:t>
            </w:r>
          </w:p>
        </w:tc>
      </w:tr>
      <w:tr>
        <w:tblPrEx>
          <w:tblCellMar>
            <w:top w:w="0" w:type="dxa"/>
            <w:left w:w="0" w:type="dxa"/>
            <w:bottom w:w="0" w:type="dxa"/>
            <w:right w:w="0" w:type="dxa"/>
          </w:tblCellMar>
        </w:tblPrEx>
        <w:trPr>
          <w:trHeight w:val="340" w:hRule="atLeast"/>
        </w:trPr>
        <w:tc>
          <w:tcPr>
            <w:tcW w:w="92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消杀区</w:t>
            </w:r>
          </w:p>
        </w:tc>
        <w:tc>
          <w:tcPr>
            <w:tcW w:w="1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98"/>
              </w:tabs>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临时</w:t>
            </w:r>
          </w:p>
        </w:tc>
        <w:tc>
          <w:tcPr>
            <w:tcW w:w="9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0.01</w:t>
            </w:r>
          </w:p>
        </w:tc>
      </w:tr>
      <w:tr>
        <w:tblPrEx>
          <w:tblCellMar>
            <w:top w:w="0" w:type="dxa"/>
            <w:left w:w="0" w:type="dxa"/>
            <w:bottom w:w="0" w:type="dxa"/>
            <w:right w:w="0" w:type="dxa"/>
          </w:tblCellMar>
        </w:tblPrEx>
        <w:trPr>
          <w:trHeight w:val="340" w:hRule="atLeast"/>
        </w:trPr>
        <w:tc>
          <w:tcPr>
            <w:tcW w:w="250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绿化及空闲区</w:t>
            </w:r>
          </w:p>
        </w:tc>
        <w:tc>
          <w:tcPr>
            <w:tcW w:w="1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i w:val="0"/>
                <w:color w:val="auto"/>
                <w:sz w:val="21"/>
                <w:szCs w:val="21"/>
                <w:highlight w:val="none"/>
                <w:u w:val="none"/>
                <w:shd w:val="clear" w:color="auto" w:fill="auto"/>
                <w:lang w:eastAsia="zh-CN"/>
              </w:rPr>
            </w:pPr>
            <w:r>
              <w:rPr>
                <w:rFonts w:hint="eastAsia" w:cs="Times New Roman"/>
                <w:i w:val="0"/>
                <w:color w:val="auto"/>
                <w:sz w:val="21"/>
                <w:szCs w:val="21"/>
                <w:highlight w:val="none"/>
                <w:u w:val="none"/>
                <w:shd w:val="clear" w:color="auto" w:fill="auto"/>
                <w:lang w:eastAsia="zh-CN"/>
              </w:rPr>
              <w:t>临时</w:t>
            </w:r>
          </w:p>
        </w:tc>
        <w:tc>
          <w:tcPr>
            <w:tcW w:w="9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1.22</w:t>
            </w:r>
          </w:p>
        </w:tc>
      </w:tr>
      <w:tr>
        <w:tblPrEx>
          <w:tblCellMar>
            <w:top w:w="0" w:type="dxa"/>
            <w:left w:w="0" w:type="dxa"/>
            <w:bottom w:w="0" w:type="dxa"/>
            <w:right w:w="0" w:type="dxa"/>
          </w:tblCellMar>
        </w:tblPrEx>
        <w:trPr>
          <w:trHeight w:val="340" w:hRule="atLeast"/>
        </w:trPr>
        <w:tc>
          <w:tcPr>
            <w:tcW w:w="250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color w:val="auto"/>
                <w:kern w:val="0"/>
                <w:sz w:val="21"/>
                <w:szCs w:val="21"/>
                <w:highlight w:val="none"/>
                <w:u w:val="none"/>
                <w:shd w:val="clear" w:color="auto" w:fill="auto"/>
                <w:lang w:val="en-US" w:eastAsia="zh-CN" w:bidi="ar"/>
              </w:rPr>
            </w:pPr>
            <w:r>
              <w:rPr>
                <w:rFonts w:hint="eastAsia" w:cs="Times New Roman"/>
                <w:i w:val="0"/>
                <w:color w:val="auto"/>
                <w:kern w:val="0"/>
                <w:sz w:val="21"/>
                <w:szCs w:val="21"/>
                <w:highlight w:val="none"/>
                <w:u w:val="none"/>
                <w:shd w:val="clear" w:color="auto" w:fill="auto"/>
                <w:lang w:val="en-US" w:eastAsia="zh-CN" w:bidi="ar"/>
              </w:rPr>
              <w:t>合计</w:t>
            </w:r>
          </w:p>
        </w:tc>
        <w:tc>
          <w:tcPr>
            <w:tcW w:w="1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9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4.52</w:t>
            </w:r>
          </w:p>
        </w:tc>
      </w:tr>
    </w:tbl>
    <w:p>
      <w:pPr>
        <w:pStyle w:val="6"/>
        <w:bidi w:val="0"/>
        <w:rPr>
          <w:color w:val="auto"/>
          <w:highlight w:val="none"/>
          <w:shd w:val="clear" w:color="auto" w:fill="auto"/>
        </w:rPr>
      </w:pPr>
      <w:r>
        <w:rPr>
          <w:rFonts w:hint="eastAsia"/>
          <w:color w:val="auto"/>
          <w:highlight w:val="none"/>
          <w:shd w:val="clear" w:color="auto" w:fill="auto"/>
          <w:lang w:val="en-US" w:eastAsia="zh-CN"/>
        </w:rPr>
        <w:t>2</w:t>
      </w:r>
      <w:r>
        <w:rPr>
          <w:color w:val="auto"/>
          <w:highlight w:val="none"/>
          <w:shd w:val="clear" w:color="auto" w:fill="auto"/>
        </w:rPr>
        <w:t>.2.</w:t>
      </w:r>
      <w:r>
        <w:rPr>
          <w:rFonts w:hint="eastAsia"/>
          <w:color w:val="auto"/>
          <w:highlight w:val="none"/>
          <w:shd w:val="clear" w:color="auto" w:fill="auto"/>
          <w:lang w:val="en-US" w:eastAsia="zh-CN"/>
        </w:rPr>
        <w:t>4</w:t>
      </w:r>
      <w:r>
        <w:rPr>
          <w:color w:val="auto"/>
          <w:highlight w:val="none"/>
          <w:shd w:val="clear" w:color="auto" w:fill="auto"/>
        </w:rPr>
        <w:t>土石方平衡评价</w:t>
      </w:r>
    </w:p>
    <w:p>
      <w:pPr>
        <w:rPr>
          <w:rFonts w:hint="eastAsia"/>
          <w:color w:val="auto"/>
          <w:highlight w:val="none"/>
          <w:shd w:val="clear" w:color="auto" w:fill="auto"/>
          <w:lang w:eastAsia="zh-CN"/>
        </w:rPr>
      </w:pPr>
      <w:r>
        <w:rPr>
          <w:rFonts w:hint="eastAsia"/>
          <w:color w:val="auto"/>
          <w:highlight w:val="none"/>
          <w:shd w:val="clear" w:color="auto" w:fill="auto"/>
          <w:lang w:eastAsia="zh-CN"/>
        </w:rPr>
        <w:t>本项目建设土石方工程量主要包括场地平整、基础开挖以及排水管网等开挖及回填，</w:t>
      </w:r>
      <w:r>
        <w:rPr>
          <w:rFonts w:hint="default" w:ascii="Times New Roman" w:hAnsi="Times New Roman" w:eastAsia="仿宋_GB2312" w:cs="Times New Roman"/>
          <w:color w:val="auto"/>
          <w:sz w:val="24"/>
          <w:szCs w:val="24"/>
          <w:highlight w:val="none"/>
          <w:lang w:eastAsia="zh-CN"/>
        </w:rPr>
        <w:t>本项目由建设单位自行场地平整，最大利用土石方，调配合理</w:t>
      </w:r>
      <w:r>
        <w:rPr>
          <w:rFonts w:hint="eastAsia" w:ascii="Times New Roman" w:hAnsi="Times New Roman" w:cs="Times New Roman"/>
          <w:color w:val="auto"/>
          <w:sz w:val="24"/>
          <w:szCs w:val="24"/>
          <w:highlight w:val="none"/>
          <w:lang w:eastAsia="zh-CN"/>
        </w:rPr>
        <w:t>。经统计，项目</w:t>
      </w:r>
      <w:r>
        <w:rPr>
          <w:rFonts w:hint="eastAsia"/>
          <w:color w:val="auto"/>
          <w:highlight w:val="none"/>
          <w:shd w:val="clear" w:color="auto" w:fill="auto"/>
          <w:lang w:eastAsia="zh-CN"/>
        </w:rPr>
        <w:t>总挖方量</w:t>
      </w:r>
      <w:r>
        <w:rPr>
          <w:rFonts w:hint="eastAsia"/>
          <w:color w:val="auto"/>
          <w:highlight w:val="none"/>
          <w:shd w:val="clear" w:color="auto" w:fill="auto"/>
          <w:lang w:val="en-US" w:eastAsia="zh-CN"/>
        </w:rPr>
        <w:t>1.87万m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eastAsia="zh-CN"/>
        </w:rPr>
        <w:t>，总填方</w:t>
      </w:r>
      <w:r>
        <w:rPr>
          <w:rFonts w:hint="eastAsia"/>
          <w:color w:val="auto"/>
          <w:highlight w:val="none"/>
          <w:shd w:val="clear" w:color="auto" w:fill="auto"/>
          <w:lang w:val="en-US" w:eastAsia="zh-CN"/>
        </w:rPr>
        <w:t>1.87万m</w:t>
      </w:r>
      <w:r>
        <w:rPr>
          <w:rFonts w:hint="eastAsia"/>
          <w:color w:val="auto"/>
          <w:highlight w:val="none"/>
          <w:shd w:val="clear" w:color="auto" w:fill="auto"/>
          <w:vertAlign w:val="superscript"/>
          <w:lang w:val="en-US" w:eastAsia="zh-CN"/>
        </w:rPr>
        <w:t>3</w:t>
      </w:r>
      <w:r>
        <w:rPr>
          <w:rFonts w:hint="eastAsia"/>
          <w:color w:val="auto"/>
          <w:highlight w:val="none"/>
          <w:shd w:val="clear" w:color="auto" w:fill="auto"/>
          <w:lang w:eastAsia="zh-CN"/>
        </w:rPr>
        <w:t>，无借方，无弃方。</w:t>
      </w:r>
    </w:p>
    <w:p>
      <w:pPr>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根据保护表土原则，施工前期应对场区可剥离表土区域采取表土剥离工程，剥离的表土用于自身后期所需绿化覆土，由于项目已开工，未进行表土剥离，场地平整时表土及其他普通土混合用于回填，不符合水土保持法。</w:t>
      </w:r>
    </w:p>
    <w:p>
      <w:pPr>
        <w:rPr>
          <w:color w:val="auto"/>
          <w:highlight w:val="none"/>
          <w:shd w:val="clear" w:color="auto" w:fill="auto"/>
        </w:rPr>
      </w:pPr>
      <w:r>
        <w:rPr>
          <w:rFonts w:hint="eastAsia" w:cs="Times New Roman"/>
          <w:color w:val="auto"/>
          <w:sz w:val="24"/>
          <w:highlight w:val="none"/>
          <w:lang w:val="en-US" w:eastAsia="zh-CN"/>
        </w:rPr>
        <w:t>本工程已最大限度进行了挖填平衡，</w:t>
      </w:r>
      <w:r>
        <w:rPr>
          <w:rFonts w:hint="eastAsia" w:ascii="Times New Roman" w:hAnsi="Times New Roman" w:cs="Times New Roman"/>
          <w:color w:val="auto"/>
          <w:highlight w:val="none"/>
          <w:shd w:val="clear" w:color="auto" w:fill="auto"/>
          <w:lang w:val="en-US" w:eastAsia="zh-CN"/>
        </w:rPr>
        <w:t>项目原地貌高程为58.06~63.69m，项目设计高程为60.04~61.63m，</w:t>
      </w:r>
      <w:r>
        <w:rPr>
          <w:rFonts w:hint="eastAsia" w:cs="Times New Roman"/>
          <w:color w:val="auto"/>
          <w:highlight w:val="none"/>
          <w:lang w:val="en-US" w:eastAsia="zh-CN"/>
        </w:rPr>
        <w:t>总体进行修整平坦，</w:t>
      </w:r>
      <w:r>
        <w:rPr>
          <w:rFonts w:hint="eastAsia" w:ascii="Times New Roman" w:hAnsi="Times New Roman" w:eastAsia="仿宋_GB2312" w:cs="Times New Roman"/>
          <w:color w:val="auto"/>
          <w:highlight w:val="none"/>
          <w:lang w:eastAsia="zh-CN"/>
        </w:rPr>
        <w:t>挖高填低，</w:t>
      </w:r>
      <w:r>
        <w:rPr>
          <w:rFonts w:hint="eastAsia" w:cs="Times New Roman"/>
          <w:color w:val="auto"/>
          <w:highlight w:val="none"/>
          <w:lang w:val="en-US" w:eastAsia="zh-CN"/>
        </w:rPr>
        <w:t>场地内平衡土石方</w:t>
      </w:r>
      <w:r>
        <w:rPr>
          <w:rFonts w:hint="eastAsia" w:cs="Times New Roman"/>
          <w:color w:val="auto"/>
          <w:highlight w:val="none"/>
          <w:lang w:eastAsia="zh-CN"/>
        </w:rPr>
        <w:t>，</w:t>
      </w:r>
      <w:r>
        <w:rPr>
          <w:rFonts w:hint="eastAsia" w:cs="Times New Roman"/>
          <w:color w:val="auto"/>
          <w:sz w:val="24"/>
          <w:highlight w:val="none"/>
          <w:lang w:val="en-US" w:eastAsia="zh-CN"/>
        </w:rPr>
        <w:t>最大可能就近处理土方，故</w:t>
      </w:r>
      <w:r>
        <w:rPr>
          <w:rFonts w:hint="default" w:ascii="Times New Roman" w:hAnsi="Times New Roman" w:eastAsia="仿宋_GB2312" w:cs="Times New Roman"/>
          <w:color w:val="auto"/>
          <w:sz w:val="24"/>
          <w:szCs w:val="24"/>
          <w:highlight w:val="none"/>
          <w:lang w:eastAsia="zh-CN"/>
        </w:rPr>
        <w:t>土石方开挖回填</w:t>
      </w:r>
      <w:r>
        <w:rPr>
          <w:rFonts w:hint="default" w:ascii="Times New Roman" w:hAnsi="Times New Roman" w:eastAsia="仿宋_GB2312" w:cs="Times New Roman"/>
          <w:color w:val="auto"/>
          <w:sz w:val="24"/>
          <w:szCs w:val="24"/>
          <w:highlight w:val="none"/>
        </w:rPr>
        <w:t>利用率达100%，不产生弃方，且土石方挖填均在本项目占地范围内进行，减少在运输过程中产生的水土流失。本项目场地施工土方调配，符合水土保持的要求。</w:t>
      </w:r>
    </w:p>
    <w:p>
      <w:pPr>
        <w:rPr>
          <w:color w:val="auto"/>
          <w:highlight w:val="none"/>
          <w:shd w:val="clear" w:color="auto" w:fill="auto"/>
        </w:rPr>
      </w:pPr>
      <w:r>
        <w:rPr>
          <w:rFonts w:hint="eastAsia"/>
          <w:color w:val="auto"/>
          <w:highlight w:val="none"/>
          <w:shd w:val="clear" w:color="auto" w:fill="auto"/>
          <w:lang w:eastAsia="zh-CN"/>
        </w:rPr>
        <w:t>本项目建设时，从施工组织上综合考虑，进行土方开挖时，土方得到充分利用，土石方调运合理，不乱堆乱弃，符合水土保持要求。</w:t>
      </w:r>
    </w:p>
    <w:p>
      <w:pPr>
        <w:pStyle w:val="6"/>
        <w:bidi w:val="0"/>
        <w:rPr>
          <w:rFonts w:hint="eastAsia"/>
          <w:color w:val="auto"/>
          <w:highlight w:val="none"/>
          <w:shd w:val="clear" w:color="auto" w:fill="auto"/>
          <w:lang w:eastAsia="zh-CN"/>
        </w:rPr>
      </w:pPr>
      <w:r>
        <w:rPr>
          <w:rFonts w:hint="eastAsia"/>
          <w:color w:val="auto"/>
          <w:highlight w:val="none"/>
          <w:shd w:val="clear" w:color="auto" w:fill="auto"/>
          <w:lang w:val="en-US" w:eastAsia="zh-CN"/>
        </w:rPr>
        <w:t>2</w:t>
      </w:r>
      <w:r>
        <w:rPr>
          <w:color w:val="auto"/>
          <w:highlight w:val="none"/>
          <w:shd w:val="clear" w:color="auto" w:fill="auto"/>
        </w:rPr>
        <w:t>.2.</w:t>
      </w:r>
      <w:r>
        <w:rPr>
          <w:rFonts w:hint="eastAsia"/>
          <w:color w:val="auto"/>
          <w:highlight w:val="none"/>
          <w:shd w:val="clear" w:color="auto" w:fill="auto"/>
          <w:lang w:val="en-US" w:eastAsia="zh-CN"/>
        </w:rPr>
        <w:t>5</w:t>
      </w:r>
      <w:r>
        <w:rPr>
          <w:color w:val="auto"/>
          <w:highlight w:val="none"/>
          <w:shd w:val="clear" w:color="auto" w:fill="auto"/>
        </w:rPr>
        <w:t xml:space="preserve"> </w:t>
      </w:r>
      <w:r>
        <w:rPr>
          <w:rFonts w:hint="eastAsia"/>
          <w:color w:val="auto"/>
          <w:highlight w:val="none"/>
          <w:shd w:val="clear" w:color="auto" w:fill="auto"/>
          <w:lang w:eastAsia="zh-CN"/>
        </w:rPr>
        <w:t>取土（石、沙）场设置评价</w:t>
      </w:r>
    </w:p>
    <w:p>
      <w:pPr>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本项目无需设置取土场。</w:t>
      </w:r>
    </w:p>
    <w:p>
      <w:pPr>
        <w:pStyle w:val="6"/>
        <w:bidi w:val="0"/>
        <w:rPr>
          <w:rFonts w:hint="eastAsia"/>
          <w:color w:val="auto"/>
          <w:highlight w:val="none"/>
          <w:shd w:val="clear" w:color="auto" w:fill="auto"/>
          <w:lang w:eastAsia="zh-CN"/>
        </w:rPr>
      </w:pPr>
      <w:r>
        <w:rPr>
          <w:rFonts w:hint="eastAsia"/>
          <w:color w:val="auto"/>
          <w:highlight w:val="none"/>
          <w:shd w:val="clear" w:color="auto" w:fill="auto"/>
          <w:lang w:val="en-US" w:eastAsia="zh-CN"/>
        </w:rPr>
        <w:t>2</w:t>
      </w:r>
      <w:r>
        <w:rPr>
          <w:color w:val="auto"/>
          <w:highlight w:val="none"/>
          <w:shd w:val="clear" w:color="auto" w:fill="auto"/>
        </w:rPr>
        <w:t>.2.</w:t>
      </w:r>
      <w:r>
        <w:rPr>
          <w:rFonts w:hint="eastAsia"/>
          <w:color w:val="auto"/>
          <w:highlight w:val="none"/>
          <w:shd w:val="clear" w:color="auto" w:fill="auto"/>
          <w:lang w:val="en-US" w:eastAsia="zh-CN"/>
        </w:rPr>
        <w:t>6</w:t>
      </w:r>
      <w:r>
        <w:rPr>
          <w:color w:val="auto"/>
          <w:highlight w:val="none"/>
          <w:shd w:val="clear" w:color="auto" w:fill="auto"/>
        </w:rPr>
        <w:t xml:space="preserve"> </w:t>
      </w:r>
      <w:r>
        <w:rPr>
          <w:rFonts w:hint="eastAsia"/>
          <w:color w:val="auto"/>
          <w:highlight w:val="none"/>
          <w:shd w:val="clear" w:color="auto" w:fill="auto"/>
          <w:lang w:eastAsia="zh-CN"/>
        </w:rPr>
        <w:t>弃土（石、渣）场设置评价</w:t>
      </w:r>
    </w:p>
    <w:p>
      <w:pPr>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 xml:space="preserve">本项目无需设置弃渣场。 </w:t>
      </w:r>
    </w:p>
    <w:p>
      <w:pPr>
        <w:pStyle w:val="6"/>
        <w:bidi w:val="0"/>
        <w:rPr>
          <w:rFonts w:hint="eastAsia" w:ascii="Times New Roman" w:hAnsi="Times New Roman" w:cs="Times New Roman"/>
          <w:b/>
          <w:bCs/>
          <w:color w:val="auto"/>
          <w:highlight w:val="none"/>
          <w:shd w:val="clear" w:color="auto" w:fill="auto"/>
          <w:lang w:eastAsia="zh-CN"/>
        </w:rPr>
      </w:pPr>
      <w:r>
        <w:rPr>
          <w:rFonts w:hint="eastAsia" w:ascii="Times New Roman" w:hAnsi="Times New Roman" w:cs="Times New Roman"/>
          <w:b/>
          <w:bCs/>
          <w:color w:val="auto"/>
          <w:highlight w:val="none"/>
          <w:shd w:val="clear" w:color="auto" w:fill="auto"/>
          <w:lang w:val="en-US" w:eastAsia="zh-CN"/>
        </w:rPr>
        <w:t>2</w:t>
      </w:r>
      <w:r>
        <w:rPr>
          <w:rFonts w:hint="eastAsia" w:ascii="Times New Roman" w:hAnsi="Times New Roman" w:cs="Times New Roman"/>
          <w:b/>
          <w:bCs/>
          <w:color w:val="auto"/>
          <w:highlight w:val="none"/>
          <w:shd w:val="clear" w:color="auto" w:fill="auto"/>
          <w:lang w:eastAsia="zh-CN"/>
        </w:rPr>
        <w:t>.2.</w:t>
      </w:r>
      <w:r>
        <w:rPr>
          <w:rFonts w:hint="eastAsia" w:cs="Times New Roman"/>
          <w:b/>
          <w:bCs/>
          <w:color w:val="auto"/>
          <w:highlight w:val="none"/>
          <w:shd w:val="clear" w:color="auto" w:fill="auto"/>
          <w:lang w:val="en-US" w:eastAsia="zh-CN"/>
        </w:rPr>
        <w:t>7</w:t>
      </w:r>
      <w:r>
        <w:rPr>
          <w:rFonts w:hint="eastAsia" w:ascii="Times New Roman" w:hAnsi="Times New Roman" w:cs="Times New Roman"/>
          <w:b/>
          <w:bCs/>
          <w:color w:val="auto"/>
          <w:highlight w:val="none"/>
          <w:shd w:val="clear" w:color="auto" w:fill="auto"/>
          <w:lang w:eastAsia="zh-CN"/>
        </w:rPr>
        <w:t xml:space="preserve"> 施工方法与工艺评价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shd w:val="clear" w:color="auto" w:fill="auto"/>
        </w:rPr>
      </w:pPr>
      <w:r>
        <w:rPr>
          <w:rFonts w:hint="default" w:ascii="Times New Roman" w:hAnsi="Times New Roman" w:eastAsia="仿宋_GB2312" w:cs="Times New Roman"/>
          <w:color w:val="auto"/>
          <w:highlight w:val="none"/>
          <w:shd w:val="clear" w:color="auto" w:fill="auto"/>
          <w:lang w:val="en-US" w:eastAsia="zh-CN"/>
        </w:rPr>
        <w:t>1.</w:t>
      </w:r>
      <w:r>
        <w:rPr>
          <w:rFonts w:hint="default" w:ascii="Times New Roman" w:hAnsi="Times New Roman" w:eastAsia="仿宋_GB2312" w:cs="Times New Roman"/>
          <w:color w:val="auto"/>
          <w:highlight w:val="none"/>
          <w:shd w:val="clear" w:color="auto" w:fill="auto"/>
          <w:lang w:eastAsia="zh-CN"/>
        </w:rPr>
        <w:t>施工时序</w:t>
      </w:r>
    </w:p>
    <w:p>
      <w:pPr>
        <w:ind w:firstLine="480"/>
        <w:rPr>
          <w:rFonts w:hint="eastAsia" w:cs="Times New Roman"/>
          <w:color w:val="auto"/>
          <w:highlight w:val="none"/>
          <w:shd w:val="clear" w:color="auto" w:fill="auto"/>
          <w:lang w:val="en-US" w:eastAsia="zh-CN"/>
        </w:rPr>
      </w:pPr>
      <w:r>
        <w:rPr>
          <w:rFonts w:hint="default" w:ascii="Times New Roman" w:hAnsi="Times New Roman" w:eastAsia="仿宋_GB2312" w:cs="Times New Roman"/>
          <w:color w:val="auto"/>
          <w:highlight w:val="none"/>
          <w:shd w:val="clear" w:color="auto" w:fill="auto"/>
          <w:lang w:eastAsia="zh-CN"/>
        </w:rPr>
        <w:t>本项目工期共</w:t>
      </w:r>
      <w:r>
        <w:rPr>
          <w:rFonts w:hint="eastAsia" w:cs="Times New Roman"/>
          <w:color w:val="auto"/>
          <w:highlight w:val="none"/>
          <w:shd w:val="clear" w:color="auto" w:fill="auto"/>
          <w:lang w:val="en-US" w:eastAsia="zh-CN"/>
        </w:rPr>
        <w:t>32</w:t>
      </w:r>
      <w:r>
        <w:rPr>
          <w:rFonts w:hint="default" w:ascii="Times New Roman" w:hAnsi="Times New Roman" w:eastAsia="仿宋_GB2312" w:cs="Times New Roman"/>
          <w:color w:val="auto"/>
          <w:highlight w:val="none"/>
          <w:shd w:val="clear" w:color="auto" w:fill="auto"/>
          <w:lang w:eastAsia="zh-CN"/>
        </w:rPr>
        <w:t>个月，建设施工时序为场地平整、场地回填、主体结构建筑物建设、管线工程、道路交通、其他配套设施建设、景观绿化、竣工验收，主体工程施工已考虑各阶段的合理交叉工作，并控制好施工工期。土石方施工时序安排合理。建筑物基础施工在场地平整后，工期安排合理</w:t>
      </w:r>
      <w:r>
        <w:rPr>
          <w:rFonts w:hint="eastAsia" w:cs="Times New Roman"/>
          <w:color w:val="auto"/>
          <w:highlight w:val="none"/>
          <w:shd w:val="clear" w:color="auto" w:fill="auto"/>
          <w:lang w:eastAsia="zh-CN"/>
        </w:rPr>
        <w:t>。</w:t>
      </w:r>
      <w:r>
        <w:rPr>
          <w:rFonts w:hint="default" w:ascii="Times New Roman" w:hAnsi="Times New Roman" w:eastAsia="仿宋_GB2312" w:cs="Times New Roman"/>
          <w:color w:val="auto"/>
          <w:highlight w:val="none"/>
          <w:shd w:val="clear" w:color="auto" w:fill="auto"/>
          <w:lang w:eastAsia="zh-CN"/>
        </w:rPr>
        <w:t>上述安排有利于工程尽快建成并发挥工程效益，同时也满足工程施工的要求，施工干扰小，缩短了施工期，减少了松散土石方裸露的时间，并且较短的施工期有利于填筑土方的及时利用，减少了土方裸露及倒运，减少水土流失，符合水土保持要求</w:t>
      </w:r>
      <w:r>
        <w:rPr>
          <w:rFonts w:hint="default" w:ascii="Times New Roman" w:hAnsi="Times New Roman" w:eastAsia="仿宋_GB2312" w:cs="Times New Roman"/>
          <w:color w:val="auto"/>
          <w:highlight w:val="none"/>
          <w:shd w:val="clear" w:color="auto" w:fill="auto"/>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bCs/>
          <w:color w:val="auto"/>
          <w:highlight w:val="none"/>
          <w:shd w:val="clear" w:color="auto" w:fill="auto"/>
        </w:rPr>
      </w:pPr>
      <w:r>
        <w:rPr>
          <w:rFonts w:hint="eastAsia" w:cs="Times New Roman"/>
          <w:bCs/>
          <w:color w:val="auto"/>
          <w:highlight w:val="none"/>
          <w:shd w:val="clear" w:color="auto" w:fill="auto"/>
          <w:lang w:val="en-US" w:eastAsia="zh-CN"/>
        </w:rPr>
        <w:t>2</w:t>
      </w:r>
      <w:r>
        <w:rPr>
          <w:rFonts w:hint="default" w:ascii="Times New Roman" w:hAnsi="Times New Roman" w:eastAsia="仿宋_GB2312" w:cs="Times New Roman"/>
          <w:bCs/>
          <w:color w:val="auto"/>
          <w:highlight w:val="none"/>
          <w:shd w:val="clear" w:color="auto" w:fill="auto"/>
          <w:lang w:val="en-US" w:eastAsia="zh-CN"/>
        </w:rPr>
        <w:t>.</w:t>
      </w:r>
      <w:r>
        <w:rPr>
          <w:rFonts w:hint="default" w:ascii="Times New Roman" w:hAnsi="Times New Roman" w:eastAsia="仿宋_GB2312" w:cs="Times New Roman"/>
          <w:bCs/>
          <w:color w:val="auto"/>
          <w:highlight w:val="none"/>
          <w:shd w:val="clear" w:color="auto" w:fill="auto"/>
        </w:rPr>
        <w:t>场地平整</w:t>
      </w:r>
    </w:p>
    <w:p>
      <w:pPr>
        <w:ind w:firstLine="480"/>
        <w:rPr>
          <w:rFonts w:hint="eastAsia" w:cs="Times New Roman"/>
          <w:color w:val="auto"/>
          <w:highlight w:val="none"/>
          <w:shd w:val="clear" w:color="auto" w:fill="auto"/>
          <w:lang w:val="en-US" w:eastAsia="zh-CN"/>
        </w:rPr>
      </w:pPr>
      <w:r>
        <w:rPr>
          <w:rFonts w:hint="default" w:ascii="Times New Roman" w:hAnsi="Times New Roman" w:eastAsia="仿宋_GB2312" w:cs="Times New Roman"/>
          <w:bCs/>
          <w:color w:val="auto"/>
          <w:highlight w:val="none"/>
          <w:shd w:val="clear" w:color="auto" w:fill="auto"/>
          <w:lang w:eastAsia="zh-CN"/>
        </w:rPr>
        <w:t>场地平整</w:t>
      </w:r>
      <w:r>
        <w:rPr>
          <w:rFonts w:hint="default" w:ascii="Times New Roman" w:hAnsi="Times New Roman" w:eastAsia="仿宋_GB2312" w:cs="Times New Roman"/>
          <w:bCs/>
          <w:color w:val="auto"/>
          <w:highlight w:val="none"/>
          <w:shd w:val="clear" w:color="auto" w:fill="auto"/>
        </w:rPr>
        <w:t>工艺中以机械施工为主，人力施工为辅加快了施工进度，减少地面裸露时间；</w:t>
      </w:r>
      <w:r>
        <w:rPr>
          <w:rFonts w:hint="default" w:ascii="Times New Roman" w:hAnsi="Times New Roman" w:eastAsia="仿宋_GB2312" w:cs="Times New Roman"/>
          <w:bCs/>
          <w:color w:val="auto"/>
          <w:highlight w:val="none"/>
          <w:shd w:val="clear" w:color="auto" w:fill="auto"/>
          <w:lang w:eastAsia="zh-CN"/>
        </w:rPr>
        <w:t>场地平整分地块施工，分块施工减少了一次性大面积扰动地表造成的水土流失；</w:t>
      </w:r>
      <w:r>
        <w:rPr>
          <w:rFonts w:hint="default" w:ascii="Times New Roman" w:hAnsi="Times New Roman" w:eastAsia="仿宋_GB2312" w:cs="Times New Roman"/>
          <w:bCs/>
          <w:color w:val="auto"/>
          <w:highlight w:val="none"/>
          <w:shd w:val="clear" w:color="auto" w:fill="auto"/>
        </w:rPr>
        <w:t>土方填筑分层铺土、碾压密实，减少了回填施工过程松散的回填土可能引起的水土流失危害。从水土保持角度出发，要求</w:t>
      </w:r>
      <w:r>
        <w:rPr>
          <w:rFonts w:hint="default" w:ascii="Times New Roman" w:hAnsi="Times New Roman" w:eastAsia="仿宋_GB2312" w:cs="Times New Roman"/>
          <w:bCs/>
          <w:color w:val="auto"/>
          <w:highlight w:val="none"/>
          <w:shd w:val="clear" w:color="auto" w:fill="auto"/>
          <w:lang w:eastAsia="zh-CN"/>
        </w:rPr>
        <w:t>平整期间</w:t>
      </w:r>
      <w:r>
        <w:rPr>
          <w:rFonts w:hint="default" w:ascii="Times New Roman" w:hAnsi="Times New Roman" w:eastAsia="仿宋_GB2312" w:cs="Times New Roman"/>
          <w:bCs/>
          <w:color w:val="auto"/>
          <w:highlight w:val="none"/>
          <w:shd w:val="clear" w:color="auto" w:fill="auto"/>
        </w:rPr>
        <w:t>，</w:t>
      </w:r>
      <w:r>
        <w:rPr>
          <w:rFonts w:hint="default" w:ascii="Times New Roman" w:hAnsi="Times New Roman" w:eastAsia="仿宋_GB2312" w:cs="Times New Roman"/>
          <w:bCs/>
          <w:color w:val="auto"/>
          <w:highlight w:val="none"/>
          <w:shd w:val="clear" w:color="auto" w:fill="auto"/>
          <w:lang w:eastAsia="zh-CN"/>
        </w:rPr>
        <w:t>场地周边布设临时排水措施，</w:t>
      </w:r>
      <w:r>
        <w:rPr>
          <w:rFonts w:hint="default" w:ascii="Times New Roman" w:hAnsi="Times New Roman" w:eastAsia="仿宋_GB2312" w:cs="Times New Roman"/>
          <w:bCs/>
          <w:color w:val="auto"/>
          <w:highlight w:val="none"/>
          <w:shd w:val="clear" w:color="auto" w:fill="auto"/>
        </w:rPr>
        <w:t>同时对开挖</w:t>
      </w:r>
      <w:r>
        <w:rPr>
          <w:rFonts w:hint="default" w:ascii="Times New Roman" w:hAnsi="Times New Roman" w:eastAsia="仿宋_GB2312" w:cs="Times New Roman"/>
          <w:bCs/>
          <w:color w:val="auto"/>
          <w:highlight w:val="none"/>
          <w:shd w:val="clear" w:color="auto" w:fill="auto"/>
          <w:lang w:eastAsia="zh-CN"/>
        </w:rPr>
        <w:t>、回填的裸露区域</w:t>
      </w:r>
      <w:r>
        <w:rPr>
          <w:rFonts w:hint="default" w:ascii="Times New Roman" w:hAnsi="Times New Roman" w:eastAsia="仿宋_GB2312" w:cs="Times New Roman"/>
          <w:bCs/>
          <w:color w:val="auto"/>
          <w:highlight w:val="none"/>
          <w:shd w:val="clear" w:color="auto" w:fill="auto"/>
        </w:rPr>
        <w:t>遇强降雨采取苫盖措施，以减少雨水冲刷。</w:t>
      </w:r>
    </w:p>
    <w:p>
      <w:pPr>
        <w:ind w:firstLine="480"/>
        <w:rPr>
          <w:rFonts w:cs="Times New Roman"/>
          <w:color w:val="auto"/>
          <w:highlight w:val="none"/>
          <w:shd w:val="clear" w:color="auto" w:fill="auto"/>
        </w:rPr>
      </w:pPr>
      <w:r>
        <w:rPr>
          <w:rFonts w:hint="eastAsia" w:cs="Times New Roman"/>
          <w:color w:val="auto"/>
          <w:highlight w:val="none"/>
          <w:shd w:val="clear" w:color="auto" w:fill="auto"/>
          <w:lang w:val="en-US" w:eastAsia="zh-CN"/>
        </w:rPr>
        <w:t>3.</w:t>
      </w:r>
      <w:r>
        <w:rPr>
          <w:rFonts w:cs="Times New Roman"/>
          <w:color w:val="auto"/>
          <w:highlight w:val="none"/>
          <w:shd w:val="clear" w:color="auto" w:fill="auto"/>
        </w:rPr>
        <w:t>土建地基及基础</w:t>
      </w:r>
    </w:p>
    <w:p>
      <w:pPr>
        <w:ind w:firstLine="480"/>
        <w:rPr>
          <w:rFonts w:eastAsia="仿宋_GB2312"/>
          <w:bCs/>
          <w:color w:val="auto"/>
          <w:sz w:val="24"/>
          <w:highlight w:val="none"/>
          <w:shd w:val="clear" w:color="auto" w:fill="auto"/>
        </w:rPr>
      </w:pPr>
      <w:r>
        <w:rPr>
          <w:rFonts w:eastAsia="仿宋_GB2312"/>
          <w:bCs/>
          <w:color w:val="auto"/>
          <w:sz w:val="24"/>
          <w:highlight w:val="none"/>
          <w:shd w:val="clear" w:color="auto" w:fill="auto"/>
        </w:rPr>
        <w:t>基槽开挖采用反铲挖掘机挖装，人工配合刷坡检底的方式进行。避免了机械开挖造成的开挖面积较大或陆域滑坡，容易造成该区域水体流失，有利于水土保持。若遇地下水可将水引至检查井，在基底外作一集水坑，用水泵排出路基外，有利于水土保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仿宋_GB2312" w:cs="Times New Roman"/>
          <w:color w:val="auto"/>
          <w:sz w:val="24"/>
          <w:highlight w:val="none"/>
          <w:shd w:val="clear" w:color="auto" w:fill="auto"/>
          <w:lang w:eastAsia="zh-CN"/>
        </w:rPr>
      </w:pPr>
      <w:r>
        <w:rPr>
          <w:rFonts w:hint="eastAsia" w:cs="Times New Roman"/>
          <w:color w:val="auto"/>
          <w:sz w:val="24"/>
          <w:highlight w:val="none"/>
          <w:shd w:val="clear" w:color="auto" w:fill="auto"/>
          <w:lang w:val="en-US" w:eastAsia="zh-CN"/>
        </w:rPr>
        <w:t>4</w:t>
      </w:r>
      <w:r>
        <w:rPr>
          <w:rFonts w:hint="eastAsia" w:ascii="Times New Roman" w:hAnsi="Times New Roman" w:eastAsia="仿宋_GB2312" w:cs="Times New Roman"/>
          <w:color w:val="auto"/>
          <w:sz w:val="24"/>
          <w:highlight w:val="none"/>
          <w:shd w:val="clear" w:color="auto" w:fill="auto"/>
          <w:lang w:val="en-US" w:eastAsia="zh-CN"/>
        </w:rPr>
        <w:t>.</w:t>
      </w:r>
      <w:r>
        <w:rPr>
          <w:rFonts w:hint="eastAsia" w:ascii="Times New Roman" w:hAnsi="Times New Roman" w:eastAsia="仿宋_GB2312" w:cs="Times New Roman"/>
          <w:color w:val="auto"/>
          <w:sz w:val="24"/>
          <w:highlight w:val="none"/>
          <w:shd w:val="clear" w:color="auto" w:fill="auto"/>
          <w:lang w:eastAsia="zh-CN"/>
        </w:rPr>
        <w:t>建筑物</w:t>
      </w:r>
      <w:r>
        <w:rPr>
          <w:rFonts w:hint="eastAsia" w:cs="Times New Roman"/>
          <w:color w:val="auto"/>
          <w:sz w:val="24"/>
          <w:highlight w:val="none"/>
          <w:shd w:val="clear" w:color="auto" w:fill="auto"/>
          <w:lang w:val="en-US" w:eastAsia="zh-CN"/>
        </w:rPr>
        <w:t>基础</w:t>
      </w:r>
      <w:r>
        <w:rPr>
          <w:rFonts w:hint="eastAsia" w:ascii="Times New Roman" w:hAnsi="Times New Roman" w:eastAsia="仿宋_GB2312" w:cs="Times New Roman"/>
          <w:color w:val="auto"/>
          <w:sz w:val="24"/>
          <w:highlight w:val="none"/>
          <w:shd w:val="clear" w:color="auto" w:fill="auto"/>
          <w:lang w:eastAsia="zh-CN"/>
        </w:rPr>
        <w:t>施工</w:t>
      </w:r>
    </w:p>
    <w:p>
      <w:pPr>
        <w:ind w:firstLine="480"/>
        <w:rPr>
          <w:rFonts w:hint="eastAsia" w:ascii="Times New Roman" w:hAnsi="Times New Roman" w:eastAsia="仿宋_GB2312" w:cs="Times New Roman"/>
          <w:color w:val="auto"/>
          <w:sz w:val="24"/>
          <w:highlight w:val="none"/>
          <w:shd w:val="clear" w:color="auto" w:fill="auto"/>
          <w:lang w:eastAsia="zh-CN"/>
        </w:rPr>
      </w:pPr>
      <w:r>
        <w:rPr>
          <w:rFonts w:hint="eastAsia" w:ascii="Times New Roman" w:hAnsi="Times New Roman" w:eastAsia="仿宋_GB2312" w:cs="Times New Roman"/>
          <w:color w:val="auto"/>
          <w:sz w:val="24"/>
          <w:highlight w:val="none"/>
          <w:shd w:val="clear" w:color="auto" w:fill="auto"/>
          <w:lang w:eastAsia="zh-CN"/>
        </w:rPr>
        <w:t>施工过程中机械</w:t>
      </w:r>
      <w:r>
        <w:rPr>
          <w:rFonts w:hint="eastAsia" w:cs="Times New Roman"/>
          <w:color w:val="auto"/>
          <w:sz w:val="24"/>
          <w:highlight w:val="none"/>
          <w:shd w:val="clear" w:color="auto" w:fill="auto"/>
          <w:lang w:val="en-US" w:eastAsia="zh-CN"/>
        </w:rPr>
        <w:t>基础</w:t>
      </w:r>
      <w:r>
        <w:rPr>
          <w:rFonts w:hint="eastAsia" w:ascii="Times New Roman" w:hAnsi="Times New Roman" w:eastAsia="仿宋_GB2312" w:cs="Times New Roman"/>
          <w:color w:val="auto"/>
          <w:sz w:val="24"/>
          <w:highlight w:val="none"/>
          <w:shd w:val="clear" w:color="auto" w:fill="auto"/>
          <w:lang w:eastAsia="zh-CN"/>
        </w:rPr>
        <w:t>开挖临时堆放的土方容易造成水土流失，</w:t>
      </w:r>
      <w:r>
        <w:rPr>
          <w:rFonts w:hint="default" w:ascii="Times New Roman" w:hAnsi="Times New Roman" w:eastAsia="仿宋_GB2312" w:cs="Times New Roman"/>
          <w:bCs/>
          <w:color w:val="auto"/>
          <w:highlight w:val="none"/>
          <w:shd w:val="clear" w:color="auto" w:fill="auto"/>
        </w:rPr>
        <w:t>从水土保持角度出发，要求</w:t>
      </w:r>
      <w:r>
        <w:rPr>
          <w:rFonts w:hint="eastAsia" w:ascii="Times New Roman" w:hAnsi="Times New Roman" w:eastAsia="仿宋_GB2312" w:cs="Times New Roman"/>
          <w:bCs/>
          <w:color w:val="auto"/>
          <w:highlight w:val="none"/>
          <w:shd w:val="clear" w:color="auto" w:fill="auto"/>
          <w:lang w:eastAsia="zh-CN"/>
        </w:rPr>
        <w:t>施工期间对临时堆放周边的土方</w:t>
      </w:r>
      <w:r>
        <w:rPr>
          <w:rFonts w:hint="default" w:ascii="Times New Roman" w:hAnsi="Times New Roman" w:eastAsia="仿宋_GB2312" w:cs="Times New Roman"/>
          <w:bCs/>
          <w:color w:val="auto"/>
          <w:highlight w:val="none"/>
          <w:shd w:val="clear" w:color="auto" w:fill="auto"/>
        </w:rPr>
        <w:t>遇降雨采取苫盖措施，以减少雨水冲刷</w:t>
      </w:r>
      <w:r>
        <w:rPr>
          <w:rFonts w:hint="eastAsia" w:ascii="Times New Roman" w:hAnsi="Times New Roman" w:eastAsia="仿宋_GB2312" w:cs="Times New Roman"/>
          <w:color w:val="auto"/>
          <w:sz w:val="24"/>
          <w:highlight w:val="none"/>
          <w:shd w:val="clear" w:color="auto" w:fill="auto"/>
          <w:lang w:eastAsia="zh-CN"/>
        </w:rPr>
        <w:t>。</w:t>
      </w:r>
    </w:p>
    <w:p>
      <w:pPr>
        <w:ind w:firstLine="480"/>
        <w:rPr>
          <w:rFonts w:cs="Times New Roman"/>
          <w:color w:val="auto"/>
          <w:highlight w:val="none"/>
          <w:shd w:val="clear" w:color="auto" w:fill="auto"/>
        </w:rPr>
      </w:pPr>
      <w:r>
        <w:rPr>
          <w:rFonts w:hint="eastAsia" w:cs="Times New Roman"/>
          <w:color w:val="auto"/>
          <w:highlight w:val="none"/>
          <w:shd w:val="clear" w:color="auto" w:fill="auto"/>
          <w:lang w:val="en-US" w:eastAsia="zh-CN"/>
        </w:rPr>
        <w:t>5.</w:t>
      </w:r>
      <w:r>
        <w:rPr>
          <w:rFonts w:cs="Times New Roman"/>
          <w:color w:val="auto"/>
          <w:highlight w:val="none"/>
          <w:shd w:val="clear" w:color="auto" w:fill="auto"/>
        </w:rPr>
        <w:t>道路、场地施工</w:t>
      </w:r>
    </w:p>
    <w:p>
      <w:pPr>
        <w:ind w:firstLine="480"/>
        <w:rPr>
          <w:rFonts w:hint="default" w:ascii="Times New Roman" w:hAnsi="Times New Roman" w:eastAsia="仿宋_GB2312" w:cs="Times New Roman"/>
          <w:bCs/>
          <w:color w:val="auto"/>
          <w:highlight w:val="none"/>
          <w:shd w:val="clear" w:color="auto" w:fill="auto"/>
        </w:rPr>
      </w:pPr>
      <w:r>
        <w:rPr>
          <w:rFonts w:hint="default" w:ascii="Times New Roman" w:hAnsi="Times New Roman" w:eastAsia="仿宋_GB2312" w:cs="Times New Roman"/>
          <w:bCs/>
          <w:color w:val="auto"/>
          <w:highlight w:val="none"/>
          <w:shd w:val="clear" w:color="auto" w:fill="auto"/>
        </w:rPr>
        <w:t>道路</w:t>
      </w:r>
      <w:r>
        <w:rPr>
          <w:rFonts w:hint="default" w:ascii="Times New Roman" w:hAnsi="Times New Roman" w:eastAsia="仿宋_GB2312" w:cs="Times New Roman"/>
          <w:bCs/>
          <w:color w:val="auto"/>
          <w:highlight w:val="none"/>
          <w:shd w:val="clear" w:color="auto" w:fill="auto"/>
          <w:lang w:eastAsia="zh-CN"/>
        </w:rPr>
        <w:t>、场地施工</w:t>
      </w:r>
      <w:r>
        <w:rPr>
          <w:rFonts w:hint="default" w:ascii="Times New Roman" w:hAnsi="Times New Roman" w:eastAsia="仿宋_GB2312" w:cs="Times New Roman"/>
          <w:bCs/>
          <w:color w:val="auto"/>
          <w:highlight w:val="none"/>
          <w:shd w:val="clear" w:color="auto" w:fill="auto"/>
        </w:rPr>
        <w:t>采用</w:t>
      </w:r>
      <w:r>
        <w:rPr>
          <w:rFonts w:hint="default" w:ascii="Times New Roman" w:hAnsi="Times New Roman" w:eastAsia="仿宋_GB2312" w:cs="Times New Roman"/>
          <w:bCs/>
          <w:color w:val="auto"/>
          <w:highlight w:val="none"/>
          <w:shd w:val="clear" w:color="auto" w:fill="auto"/>
          <w:lang w:eastAsia="zh-CN"/>
        </w:rPr>
        <w:t>机械为</w:t>
      </w:r>
      <w:r>
        <w:rPr>
          <w:rFonts w:hint="default" w:ascii="Times New Roman" w:hAnsi="Times New Roman" w:eastAsia="仿宋_GB2312" w:cs="Times New Roman"/>
          <w:bCs/>
          <w:color w:val="auto"/>
          <w:highlight w:val="none"/>
          <w:shd w:val="clear" w:color="auto" w:fill="auto"/>
        </w:rPr>
        <w:t>主，</w:t>
      </w:r>
      <w:r>
        <w:rPr>
          <w:rFonts w:hint="default" w:ascii="Times New Roman" w:hAnsi="Times New Roman" w:eastAsia="仿宋_GB2312" w:cs="Times New Roman"/>
          <w:bCs/>
          <w:color w:val="auto"/>
          <w:highlight w:val="none"/>
          <w:shd w:val="clear" w:color="auto" w:fill="auto"/>
          <w:lang w:eastAsia="zh-CN"/>
        </w:rPr>
        <w:t>人工为辅</w:t>
      </w:r>
      <w:r>
        <w:rPr>
          <w:rFonts w:hint="default" w:ascii="Times New Roman" w:hAnsi="Times New Roman" w:eastAsia="仿宋_GB2312" w:cs="Times New Roman"/>
          <w:bCs/>
          <w:color w:val="auto"/>
          <w:highlight w:val="none"/>
          <w:shd w:val="clear" w:color="auto" w:fill="auto"/>
        </w:rPr>
        <w:t>，</w:t>
      </w:r>
      <w:r>
        <w:rPr>
          <w:rFonts w:hint="default" w:ascii="Times New Roman" w:hAnsi="Times New Roman" w:eastAsia="仿宋_GB2312" w:cs="Times New Roman"/>
          <w:bCs/>
          <w:color w:val="auto"/>
          <w:highlight w:val="none"/>
          <w:shd w:val="clear" w:color="auto" w:fill="auto"/>
          <w:lang w:eastAsia="zh-CN"/>
        </w:rPr>
        <w:t>采用</w:t>
      </w:r>
      <w:r>
        <w:rPr>
          <w:rFonts w:hint="default" w:ascii="Times New Roman" w:hAnsi="Times New Roman" w:eastAsia="仿宋_GB2312" w:cs="Times New Roman"/>
          <w:bCs/>
          <w:color w:val="auto"/>
          <w:highlight w:val="none"/>
          <w:shd w:val="clear" w:color="auto" w:fill="auto"/>
        </w:rPr>
        <w:t>混凝土</w:t>
      </w:r>
      <w:r>
        <w:rPr>
          <w:rFonts w:hint="default" w:ascii="Times New Roman" w:hAnsi="Times New Roman" w:eastAsia="仿宋_GB2312" w:cs="Times New Roman"/>
          <w:bCs/>
          <w:color w:val="auto"/>
          <w:highlight w:val="none"/>
          <w:shd w:val="clear" w:color="auto" w:fill="auto"/>
          <w:lang w:eastAsia="zh-CN"/>
        </w:rPr>
        <w:t>进行硬化</w:t>
      </w:r>
      <w:r>
        <w:rPr>
          <w:rFonts w:hint="default" w:ascii="Times New Roman" w:hAnsi="Times New Roman" w:eastAsia="仿宋_GB2312" w:cs="Times New Roman"/>
          <w:bCs/>
          <w:color w:val="auto"/>
          <w:highlight w:val="none"/>
          <w:shd w:val="clear" w:color="auto" w:fill="auto"/>
        </w:rPr>
        <w:t>，</w:t>
      </w:r>
      <w:r>
        <w:rPr>
          <w:rFonts w:hint="default" w:ascii="Times New Roman" w:hAnsi="Times New Roman" w:eastAsia="仿宋_GB2312" w:cs="Times New Roman"/>
          <w:bCs/>
          <w:color w:val="auto"/>
          <w:highlight w:val="none"/>
          <w:shd w:val="clear" w:color="auto" w:fill="auto"/>
          <w:lang w:eastAsia="zh-CN"/>
        </w:rPr>
        <w:t>按</w:t>
      </w:r>
      <w:r>
        <w:rPr>
          <w:rFonts w:hint="default" w:ascii="Times New Roman" w:hAnsi="Times New Roman" w:eastAsia="仿宋_GB2312" w:cs="Times New Roman"/>
          <w:bCs/>
          <w:color w:val="auto"/>
          <w:highlight w:val="none"/>
          <w:shd w:val="clear" w:color="auto" w:fill="auto"/>
        </w:rPr>
        <w:t>施工规范施工，满足设计要求</w:t>
      </w:r>
      <w:r>
        <w:rPr>
          <w:rFonts w:hint="default" w:ascii="Times New Roman" w:hAnsi="Times New Roman" w:eastAsia="仿宋_GB2312" w:cs="Times New Roman"/>
          <w:bCs/>
          <w:color w:val="auto"/>
          <w:highlight w:val="none"/>
          <w:shd w:val="clear" w:color="auto" w:fill="auto"/>
          <w:lang w:eastAsia="zh-CN"/>
        </w:rPr>
        <w:t>，具有良好保土作用</w:t>
      </w:r>
      <w:r>
        <w:rPr>
          <w:rFonts w:hint="default" w:ascii="Times New Roman" w:hAnsi="Times New Roman" w:eastAsia="仿宋_GB2312" w:cs="Times New Roman"/>
          <w:bCs/>
          <w:color w:val="auto"/>
          <w:highlight w:val="none"/>
          <w:shd w:val="clear" w:color="auto" w:fill="auto"/>
        </w:rPr>
        <w:t>。方案从水土保持角度建议施工作业面不宜大面积裸露，避免在雨天施工，以免造成较大的水土流失。</w:t>
      </w:r>
    </w:p>
    <w:p>
      <w:pPr>
        <w:ind w:firstLine="480"/>
        <w:rPr>
          <w:rFonts w:hint="default" w:ascii="Times New Roman" w:hAnsi="Times New Roman" w:eastAsia="仿宋_GB2312" w:cs="Times New Roman"/>
          <w:bCs/>
          <w:color w:val="auto"/>
          <w:highlight w:val="none"/>
          <w:shd w:val="clear" w:color="auto" w:fill="auto"/>
        </w:rPr>
      </w:pPr>
      <w:r>
        <w:rPr>
          <w:rFonts w:hint="eastAsia" w:ascii="Times New Roman" w:hAnsi="Times New Roman" w:eastAsia="仿宋_GB2312" w:cs="Times New Roman"/>
          <w:bCs/>
          <w:color w:val="auto"/>
          <w:highlight w:val="none"/>
          <w:shd w:val="clear" w:color="auto" w:fill="auto"/>
          <w:lang w:val="en-US" w:eastAsia="zh-CN"/>
        </w:rPr>
        <w:t>6</w:t>
      </w:r>
      <w:r>
        <w:rPr>
          <w:rFonts w:hint="default" w:ascii="Times New Roman" w:hAnsi="Times New Roman" w:eastAsia="仿宋_GB2312" w:cs="Times New Roman"/>
          <w:bCs/>
          <w:color w:val="auto"/>
          <w:highlight w:val="none"/>
          <w:shd w:val="clear" w:color="auto" w:fill="auto"/>
          <w:lang w:val="en-US" w:eastAsia="zh-CN"/>
        </w:rPr>
        <w:t>.</w:t>
      </w:r>
      <w:r>
        <w:rPr>
          <w:rFonts w:hint="default" w:ascii="Times New Roman" w:hAnsi="Times New Roman" w:eastAsia="仿宋_GB2312" w:cs="Times New Roman"/>
          <w:bCs/>
          <w:color w:val="auto"/>
          <w:highlight w:val="none"/>
          <w:shd w:val="clear" w:color="auto" w:fill="auto"/>
          <w:lang w:eastAsia="zh-CN"/>
        </w:rPr>
        <w:t>管线施工</w:t>
      </w:r>
    </w:p>
    <w:p>
      <w:pPr>
        <w:ind w:firstLine="480"/>
        <w:rPr>
          <w:rFonts w:hint="eastAsia" w:ascii="Times New Roman" w:hAnsi="Times New Roman" w:eastAsia="仿宋_GB2312" w:cs="Times New Roman"/>
          <w:bCs/>
          <w:color w:val="auto"/>
          <w:highlight w:val="none"/>
          <w:shd w:val="clear" w:color="auto" w:fill="auto"/>
          <w:lang w:val="en-US" w:eastAsia="zh-CN"/>
        </w:rPr>
      </w:pPr>
      <w:r>
        <w:rPr>
          <w:rFonts w:hint="default" w:ascii="Times New Roman" w:hAnsi="Times New Roman" w:eastAsia="仿宋_GB2312" w:cs="Times New Roman"/>
          <w:bCs/>
          <w:color w:val="auto"/>
          <w:highlight w:val="none"/>
          <w:shd w:val="clear" w:color="auto" w:fill="auto"/>
          <w:lang w:eastAsia="zh-CN"/>
        </w:rPr>
        <w:t>管沟开挖一般采用分段施工，上一段建设结束才开展下一段的施工，减少一次性开挖量，施工工艺满足主体设计要求，但尚欠缺有关水土保持的内容，方案从水土保持角度建议基槽开挖施工过程中产生的土方应及时转移、清运，避免因长时间堆置造成新的水土流失源；同时应对两侧堆置的待回填土妥善苫盖</w:t>
      </w:r>
      <w:r>
        <w:rPr>
          <w:rFonts w:hint="eastAsia" w:ascii="Times New Roman" w:hAnsi="Times New Roman" w:eastAsia="仿宋_GB2312" w:cs="Times New Roman"/>
          <w:bCs/>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shd w:val="clear" w:color="auto" w:fill="auto"/>
        </w:rPr>
      </w:pPr>
      <w:r>
        <w:rPr>
          <w:rFonts w:hint="eastAsia" w:cs="Times New Roman"/>
          <w:bCs/>
          <w:color w:val="auto"/>
          <w:highlight w:val="none"/>
          <w:shd w:val="clear" w:color="auto" w:fill="auto"/>
          <w:lang w:val="en-US" w:eastAsia="zh-CN"/>
        </w:rPr>
        <w:t>7</w:t>
      </w:r>
      <w:r>
        <w:rPr>
          <w:rFonts w:hint="default" w:ascii="Times New Roman" w:hAnsi="Times New Roman" w:eastAsia="仿宋_GB2312" w:cs="Times New Roman"/>
          <w:bCs/>
          <w:color w:val="auto"/>
          <w:highlight w:val="none"/>
          <w:shd w:val="clear" w:color="auto" w:fill="auto"/>
          <w:lang w:val="en-US" w:eastAsia="zh-CN"/>
        </w:rPr>
        <w:t>.</w:t>
      </w:r>
      <w:r>
        <w:rPr>
          <w:rFonts w:hint="default" w:ascii="Times New Roman" w:hAnsi="Times New Roman" w:eastAsia="仿宋_GB2312" w:cs="Times New Roman"/>
          <w:color w:val="auto"/>
          <w:highlight w:val="none"/>
          <w:shd w:val="clear" w:color="auto" w:fill="auto"/>
        </w:rPr>
        <w:t>绿化工程</w:t>
      </w:r>
    </w:p>
    <w:p>
      <w:pPr>
        <w:ind w:firstLine="480"/>
        <w:rPr>
          <w:rFonts w:cs="Times New Roman"/>
          <w:color w:val="auto"/>
          <w:highlight w:val="none"/>
          <w:shd w:val="clear" w:color="auto" w:fill="auto"/>
        </w:rPr>
      </w:pPr>
      <w:r>
        <w:rPr>
          <w:rFonts w:cs="Times New Roman"/>
          <w:color w:val="auto"/>
          <w:highlight w:val="none"/>
          <w:shd w:val="clear" w:color="auto" w:fill="auto"/>
        </w:rPr>
        <w:t>绿化工程工艺基本满足水土保持要求，施工结束后进行覆土绿化恢复植被，避免了工序脱节，造成地表裸露。</w:t>
      </w:r>
    </w:p>
    <w:p>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cs="Times New Roman"/>
          <w:color w:val="auto"/>
          <w:highlight w:val="none"/>
          <w:shd w:val="clear" w:color="auto" w:fill="auto"/>
        </w:rPr>
      </w:pPr>
      <w:r>
        <w:rPr>
          <w:rFonts w:hint="eastAsia" w:cs="Times New Roman"/>
          <w:color w:val="auto"/>
          <w:highlight w:val="none"/>
          <w:shd w:val="clear" w:color="auto" w:fill="auto"/>
          <w:lang w:val="en-US" w:eastAsia="zh-CN"/>
        </w:rPr>
        <w:t>8.</w:t>
      </w:r>
      <w:r>
        <w:rPr>
          <w:rFonts w:cs="Times New Roman"/>
          <w:color w:val="auto"/>
          <w:highlight w:val="none"/>
          <w:shd w:val="clear" w:color="auto" w:fill="auto"/>
        </w:rPr>
        <w:t>雨季施工工艺</w:t>
      </w:r>
    </w:p>
    <w:p>
      <w:pPr>
        <w:ind w:firstLine="480"/>
        <w:rPr>
          <w:rFonts w:cs="Times New Roman"/>
          <w:color w:val="auto"/>
          <w:highlight w:val="none"/>
          <w:shd w:val="clear" w:color="auto" w:fill="auto"/>
        </w:rPr>
      </w:pPr>
      <w:r>
        <w:rPr>
          <w:rFonts w:cs="Times New Roman"/>
          <w:color w:val="auto"/>
          <w:highlight w:val="none"/>
          <w:shd w:val="clear" w:color="auto" w:fill="auto"/>
        </w:rPr>
        <w:t>1）由于施工有跨雨季施工时段，施工过程中避免了暴雨天气施工，减少对周边造成不必要的影响。</w:t>
      </w:r>
    </w:p>
    <w:p>
      <w:pPr>
        <w:ind w:firstLine="480"/>
        <w:rPr>
          <w:rFonts w:cs="Times New Roman"/>
          <w:color w:val="auto"/>
          <w:highlight w:val="none"/>
          <w:shd w:val="clear" w:color="auto" w:fill="auto"/>
        </w:rPr>
      </w:pPr>
      <w:r>
        <w:rPr>
          <w:rFonts w:cs="Times New Roman"/>
          <w:color w:val="auto"/>
          <w:highlight w:val="none"/>
          <w:shd w:val="clear" w:color="auto" w:fill="auto"/>
        </w:rPr>
        <w:t>2）水泥、沙子、石灰类的建筑材料需集中堆放，并采取相应的防冲刷措施，及时清扫施工运输过程中抛洒的上述建筑材料，就近妥善处理或与固体废物一起处置，避免因雨水冲刷而污染附近水体。</w:t>
      </w:r>
    </w:p>
    <w:p>
      <w:pPr>
        <w:pStyle w:val="6"/>
        <w:bidi w:val="0"/>
        <w:rPr>
          <w:color w:val="auto"/>
          <w:highlight w:val="none"/>
          <w:shd w:val="clear" w:color="auto" w:fill="auto"/>
        </w:rPr>
      </w:pPr>
      <w:bookmarkStart w:id="41" w:name="_Toc352149507"/>
      <w:bookmarkStart w:id="42" w:name="_Toc238788837"/>
      <w:bookmarkStart w:id="43" w:name="_Toc235520032"/>
      <w:bookmarkStart w:id="44" w:name="_Toc216932350"/>
      <w:bookmarkStart w:id="45" w:name="_Toc231954338"/>
      <w:r>
        <w:rPr>
          <w:rFonts w:hint="eastAsia"/>
          <w:color w:val="auto"/>
          <w:highlight w:val="none"/>
          <w:shd w:val="clear" w:color="auto" w:fill="auto"/>
          <w:lang w:val="en-US" w:eastAsia="zh-CN"/>
        </w:rPr>
        <w:t>2</w:t>
      </w:r>
      <w:r>
        <w:rPr>
          <w:color w:val="auto"/>
          <w:highlight w:val="none"/>
          <w:shd w:val="clear" w:color="auto" w:fill="auto"/>
        </w:rPr>
        <w:t>.2.</w:t>
      </w:r>
      <w:r>
        <w:rPr>
          <w:rFonts w:hint="eastAsia"/>
          <w:color w:val="auto"/>
          <w:highlight w:val="none"/>
          <w:shd w:val="clear" w:color="auto" w:fill="auto"/>
          <w:lang w:val="en-US" w:eastAsia="zh-CN"/>
        </w:rPr>
        <w:t>8</w:t>
      </w:r>
      <w:r>
        <w:rPr>
          <w:color w:val="auto"/>
          <w:highlight w:val="none"/>
          <w:shd w:val="clear" w:color="auto" w:fill="auto"/>
        </w:rPr>
        <w:t xml:space="preserve"> 主体工程设计中具有水土保持功能工程的</w:t>
      </w:r>
      <w:r>
        <w:rPr>
          <w:rFonts w:hint="eastAsia"/>
          <w:color w:val="auto"/>
          <w:highlight w:val="none"/>
          <w:shd w:val="clear" w:color="auto" w:fill="auto"/>
          <w:lang w:eastAsia="zh-CN"/>
        </w:rPr>
        <w:t>分析与</w:t>
      </w:r>
      <w:r>
        <w:rPr>
          <w:color w:val="auto"/>
          <w:highlight w:val="none"/>
          <w:shd w:val="clear" w:color="auto" w:fill="auto"/>
        </w:rPr>
        <w:t>评价</w:t>
      </w:r>
      <w:bookmarkEnd w:id="41"/>
      <w:bookmarkEnd w:id="42"/>
      <w:bookmarkEnd w:id="43"/>
    </w:p>
    <w:p>
      <w:pPr>
        <w:pStyle w:val="7"/>
        <w:pageBreakBefore w:val="0"/>
        <w:kinsoku/>
        <w:wordWrap/>
        <w:overflowPunct/>
        <w:topLinePunct w:val="0"/>
        <w:autoSpaceDE/>
        <w:autoSpaceDN/>
        <w:bidi w:val="0"/>
        <w:snapToGrid/>
        <w:spacing w:line="360" w:lineRule="auto"/>
        <w:rPr>
          <w:rFonts w:eastAsia="仿宋_GB2312"/>
          <w:color w:val="auto"/>
          <w:highlight w:val="none"/>
          <w:shd w:val="clear" w:color="auto" w:fill="auto"/>
        </w:rPr>
      </w:pP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.2.</w:t>
      </w:r>
      <w:r>
        <w:rPr>
          <w:rFonts w:hint="eastAsia"/>
          <w:color w:val="auto"/>
          <w:highlight w:val="none"/>
          <w:shd w:val="clear" w:color="auto" w:fill="auto"/>
          <w:lang w:val="en-US" w:eastAsia="zh-CN"/>
        </w:rPr>
        <w:t>8</w:t>
      </w:r>
      <w:r>
        <w:rPr>
          <w:rFonts w:eastAsia="仿宋_GB2312"/>
          <w:color w:val="auto"/>
          <w:highlight w:val="none"/>
          <w:shd w:val="clear" w:color="auto" w:fill="auto"/>
        </w:rPr>
        <w:t>.1</w:t>
      </w:r>
      <w:r>
        <w:rPr>
          <w:rFonts w:hint="eastAsia"/>
          <w:color w:val="auto"/>
          <w:highlight w:val="none"/>
          <w:shd w:val="clear" w:color="auto" w:fill="auto"/>
          <w:lang w:eastAsia="zh-CN"/>
        </w:rPr>
        <w:t>养殖区</w:t>
      </w:r>
      <w:r>
        <w:rPr>
          <w:rFonts w:eastAsia="仿宋_GB2312"/>
          <w:color w:val="auto"/>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eastAsia="仿宋_GB2312"/>
          <w:color w:val="auto"/>
          <w:highlight w:val="none"/>
          <w:shd w:val="clear" w:color="auto" w:fill="auto"/>
          <w:lang w:val="en-US" w:eastAsia="zh-CN"/>
        </w:rPr>
      </w:pPr>
      <w:r>
        <w:rPr>
          <w:rFonts w:hint="eastAsia"/>
          <w:color w:val="auto"/>
          <w:highlight w:val="none"/>
          <w:shd w:val="clear" w:color="auto" w:fill="auto"/>
          <w:lang w:val="en-US" w:eastAsia="zh-CN"/>
        </w:rPr>
        <w:t>1.工程措施</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shd w:val="clear" w:color="auto" w:fill="auto"/>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1</w:t>
      </w:r>
      <w:r>
        <w:rPr>
          <w:rFonts w:hint="eastAsia"/>
          <w:color w:val="auto"/>
          <w:highlight w:val="none"/>
          <w:shd w:val="clear" w:color="auto" w:fill="auto"/>
          <w:lang w:eastAsia="zh-CN"/>
        </w:rPr>
        <w:t>）地面硬化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shd w:val="clear" w:color="auto" w:fill="auto"/>
        </w:rPr>
      </w:pPr>
      <w:r>
        <w:rPr>
          <w:rFonts w:hint="eastAsia"/>
          <w:color w:val="auto"/>
          <w:highlight w:val="none"/>
          <w:shd w:val="clear" w:color="auto" w:fill="auto"/>
          <w:lang w:eastAsia="zh-CN"/>
        </w:rPr>
        <w:t>建构筑物</w:t>
      </w:r>
      <w:r>
        <w:rPr>
          <w:rFonts w:hint="default" w:ascii="Times New Roman" w:hAnsi="Times New Roman" w:eastAsia="仿宋_GB2312" w:cs="Times New Roman"/>
          <w:color w:val="auto"/>
          <w:highlight w:val="none"/>
          <w:shd w:val="clear" w:color="auto" w:fill="auto"/>
          <w:lang w:eastAsia="zh-CN"/>
        </w:rPr>
        <w:t>建成后，采用混凝土等建筑材料对</w:t>
      </w:r>
      <w:r>
        <w:rPr>
          <w:rFonts w:hint="eastAsia" w:cs="Times New Roman"/>
          <w:color w:val="auto"/>
          <w:highlight w:val="none"/>
          <w:shd w:val="clear" w:color="auto" w:fill="auto"/>
          <w:lang w:val="en-US" w:eastAsia="zh-CN"/>
        </w:rPr>
        <w:t>猪舍及周边</w:t>
      </w:r>
      <w:r>
        <w:rPr>
          <w:rFonts w:hint="default" w:ascii="Times New Roman" w:hAnsi="Times New Roman" w:eastAsia="仿宋_GB2312" w:cs="Times New Roman"/>
          <w:color w:val="auto"/>
          <w:highlight w:val="none"/>
          <w:shd w:val="clear" w:color="auto" w:fill="auto"/>
          <w:lang w:eastAsia="zh-CN"/>
        </w:rPr>
        <w:t>进行硬化，硬化能有效避免降水对地表的直接冲刷，能起到防止地表水水毁的作用。但由于硬化彻底阻碍了降水进入土壤的可能性，使降水无法渗入土壤，以地表径流的形式直接流走，造成大量水资源的流失，所以，硬化的保土作用虽较好，但保水性能较差，不纳入水土保持投资</w:t>
      </w:r>
      <w:r>
        <w:rPr>
          <w:rFonts w:hint="default" w:ascii="Times New Roman" w:hAnsi="Times New Roman" w:eastAsia="仿宋_GB2312" w:cs="Times New Roman"/>
          <w:color w:val="auto"/>
          <w:highlight w:val="none"/>
          <w:shd w:val="clear" w:color="auto" w:fill="auto"/>
        </w:rPr>
        <w:t>。</w:t>
      </w:r>
    </w:p>
    <w:p>
      <w:pPr>
        <w:keepNext w:val="0"/>
        <w:keepLines w:val="0"/>
        <w:pageBreakBefore w:val="0"/>
        <w:widowControl w:val="0"/>
        <w:kinsoku/>
        <w:wordWrap/>
        <w:overflowPunct/>
        <w:topLinePunct w:val="0"/>
        <w:autoSpaceDE/>
        <w:autoSpaceDN/>
        <w:bidi w:val="0"/>
        <w:adjustRightInd/>
        <w:snapToGrid/>
        <w:textAlignment w:val="auto"/>
        <w:rPr>
          <w:color w:val="auto"/>
          <w:highlight w:val="none"/>
          <w:shd w:val="clear" w:color="auto" w:fill="auto"/>
        </w:rPr>
      </w:pPr>
      <w:r>
        <w:rPr>
          <w:color w:val="auto"/>
          <w:highlight w:val="none"/>
          <w:shd w:val="clear" w:color="auto" w:fill="auto"/>
        </w:rPr>
        <w:t>（</w:t>
      </w:r>
      <w:r>
        <w:rPr>
          <w:rFonts w:hint="eastAsia"/>
          <w:color w:val="auto"/>
          <w:highlight w:val="none"/>
          <w:shd w:val="clear" w:color="auto" w:fill="auto"/>
          <w:lang w:val="en-US" w:eastAsia="zh-CN"/>
        </w:rPr>
        <w:t>2</w:t>
      </w:r>
      <w:r>
        <w:rPr>
          <w:color w:val="auto"/>
          <w:highlight w:val="none"/>
          <w:shd w:val="clear" w:color="auto" w:fill="auto"/>
        </w:rPr>
        <w:t>）排水工程</w:t>
      </w:r>
    </w:p>
    <w:p>
      <w:pPr>
        <w:keepNext w:val="0"/>
        <w:keepLines w:val="0"/>
        <w:pageBreakBefore w:val="0"/>
        <w:widowControl w:val="0"/>
        <w:kinsoku/>
        <w:wordWrap/>
        <w:overflowPunct/>
        <w:topLinePunct w:val="0"/>
        <w:autoSpaceDE/>
        <w:autoSpaceDN/>
        <w:bidi w:val="0"/>
        <w:adjustRightInd/>
        <w:snapToGrid/>
        <w:textAlignment w:val="auto"/>
        <w:rPr>
          <w:color w:val="auto"/>
          <w:highlight w:val="none"/>
          <w:shd w:val="clear" w:color="auto" w:fill="auto"/>
        </w:rPr>
      </w:pPr>
      <w:r>
        <w:rPr>
          <w:rFonts w:hint="eastAsia"/>
          <w:color w:val="auto"/>
          <w:highlight w:val="none"/>
          <w:shd w:val="clear" w:color="auto" w:fill="auto"/>
          <w:lang w:eastAsia="zh-CN"/>
        </w:rPr>
        <w:t>场地内建构筑物周边设计砖砌排水沟，减少水土流失危害。砖砌矩形水沟采用底宽</w:t>
      </w:r>
      <w:r>
        <w:rPr>
          <w:rFonts w:hint="eastAsia"/>
          <w:color w:val="auto"/>
          <w:highlight w:val="none"/>
          <w:shd w:val="clear" w:color="auto" w:fill="auto"/>
          <w:lang w:val="en-US" w:eastAsia="zh-CN"/>
        </w:rPr>
        <w:t>0.4m，深0.4m，共设排水沟长1412m。养殖区场地内的雨水经建筑物周边的砖砌排水沟收集后顺地势外排至场地外季节性小溪。</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从保持角度分析，排水沟阻挡地表径流产生的水土流失对项目区的破坏，减少水土流失危害。根据水土保持界定原则，排水沟应界定为水土保持工程，其投资纳入水土保持总投资。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2.绿化措施</w:t>
      </w: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color w:val="auto"/>
          <w:highlight w:val="none"/>
          <w:shd w:val="clear" w:color="auto" w:fill="auto"/>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1</w:t>
      </w:r>
      <w:r>
        <w:rPr>
          <w:rFonts w:hint="eastAsia"/>
          <w:color w:val="auto"/>
          <w:highlight w:val="none"/>
          <w:shd w:val="clear" w:color="auto" w:fill="auto"/>
          <w:lang w:eastAsia="zh-CN"/>
        </w:rPr>
        <w:t>）</w:t>
      </w:r>
      <w:r>
        <w:rPr>
          <w:rFonts w:hint="default"/>
          <w:color w:val="auto"/>
          <w:highlight w:val="none"/>
          <w:shd w:val="clear" w:color="auto" w:fill="auto"/>
        </w:rPr>
        <w:t>绿化</w:t>
      </w:r>
      <w:r>
        <w:rPr>
          <w:rFonts w:hint="eastAsia"/>
          <w:color w:val="auto"/>
          <w:highlight w:val="none"/>
          <w:shd w:val="clear" w:color="auto" w:fill="auto"/>
          <w:lang w:eastAsia="zh-CN"/>
        </w:rPr>
        <w:t>工程</w:t>
      </w:r>
    </w:p>
    <w:p>
      <w:pPr>
        <w:keepNext w:val="0"/>
        <w:keepLines w:val="0"/>
        <w:pageBreakBefore w:val="0"/>
        <w:widowControl w:val="0"/>
        <w:kinsoku/>
        <w:wordWrap/>
        <w:overflowPunct/>
        <w:topLinePunct w:val="0"/>
        <w:autoSpaceDE/>
        <w:autoSpaceDN/>
        <w:bidi w:val="0"/>
        <w:adjustRightInd/>
        <w:snapToGrid/>
        <w:textAlignment w:val="auto"/>
        <w:rPr>
          <w:color w:val="auto"/>
          <w:highlight w:val="none"/>
          <w:shd w:val="clear" w:color="auto" w:fill="auto"/>
          <w:lang w:val="en-US" w:eastAsia="zh-CN"/>
        </w:rPr>
      </w:pPr>
      <w:r>
        <w:rPr>
          <w:color w:val="auto"/>
          <w:highlight w:val="none"/>
          <w:shd w:val="clear" w:color="auto" w:fill="auto"/>
        </w:rPr>
        <w:t>根据</w:t>
      </w:r>
      <w:r>
        <w:rPr>
          <w:rFonts w:hint="eastAsia"/>
          <w:color w:val="auto"/>
          <w:highlight w:val="none"/>
          <w:shd w:val="clear" w:color="auto" w:fill="auto"/>
          <w:lang w:eastAsia="zh-CN"/>
        </w:rPr>
        <w:t>施工资料</w:t>
      </w:r>
      <w:r>
        <w:rPr>
          <w:color w:val="auto"/>
          <w:highlight w:val="none"/>
          <w:shd w:val="clear" w:color="auto" w:fill="auto"/>
        </w:rPr>
        <w:t>，</w:t>
      </w:r>
      <w:r>
        <w:rPr>
          <w:color w:val="auto"/>
          <w:highlight w:val="none"/>
          <w:shd w:val="clear" w:color="auto" w:fill="auto"/>
          <w:lang w:val="en-US" w:eastAsia="zh-CN"/>
        </w:rPr>
        <w:t>主体设计对</w:t>
      </w:r>
      <w:r>
        <w:rPr>
          <w:rFonts w:hint="eastAsia"/>
          <w:color w:val="auto"/>
          <w:highlight w:val="none"/>
          <w:shd w:val="clear" w:color="auto" w:fill="auto"/>
          <w:lang w:val="en-US" w:eastAsia="zh-CN"/>
        </w:rPr>
        <w:t>养殖区</w:t>
      </w:r>
      <w:r>
        <w:rPr>
          <w:color w:val="auto"/>
          <w:highlight w:val="none"/>
          <w:shd w:val="clear" w:color="auto" w:fill="auto"/>
          <w:lang w:val="en-US" w:eastAsia="zh-CN"/>
        </w:rPr>
        <w:t>建筑用地范围内所有非建筑场地所占用的区域进行场区绿化布置</w:t>
      </w:r>
      <w:r>
        <w:rPr>
          <w:rFonts w:hint="eastAsia"/>
          <w:color w:val="auto"/>
          <w:highlight w:val="none"/>
          <w:shd w:val="clear" w:color="auto" w:fill="auto"/>
          <w:lang w:val="en-US" w:eastAsia="zh-CN"/>
        </w:rPr>
        <w:t>，猪舍周边</w:t>
      </w:r>
      <w:r>
        <w:rPr>
          <w:color w:val="auto"/>
          <w:highlight w:val="none"/>
          <w:shd w:val="clear" w:color="auto" w:fill="auto"/>
          <w:lang w:val="en-US" w:eastAsia="zh-CN"/>
        </w:rPr>
        <w:t>采取</w:t>
      </w:r>
      <w:r>
        <w:rPr>
          <w:rFonts w:hint="eastAsia"/>
          <w:color w:val="auto"/>
          <w:highlight w:val="none"/>
          <w:shd w:val="clear" w:color="auto" w:fill="auto"/>
          <w:lang w:val="en-US" w:eastAsia="zh-CN"/>
        </w:rPr>
        <w:t>植草皮</w:t>
      </w:r>
      <w:r>
        <w:rPr>
          <w:color w:val="auto"/>
          <w:highlight w:val="none"/>
          <w:shd w:val="clear" w:color="auto" w:fill="auto"/>
          <w:lang w:val="en-US" w:eastAsia="zh-CN"/>
        </w:rPr>
        <w:t>进行绿化</w:t>
      </w:r>
      <w:r>
        <w:rPr>
          <w:rFonts w:hint="eastAsia"/>
          <w:color w:val="auto"/>
          <w:highlight w:val="none"/>
          <w:shd w:val="clear" w:color="auto" w:fill="auto"/>
          <w:lang w:val="en-US" w:eastAsia="zh-CN"/>
        </w:rPr>
        <w:t>，</w:t>
      </w:r>
      <w:r>
        <w:rPr>
          <w:color w:val="auto"/>
          <w:highlight w:val="none"/>
          <w:shd w:val="clear" w:color="auto" w:fill="auto"/>
          <w:lang w:val="en-US" w:eastAsia="zh-CN"/>
        </w:rPr>
        <w:t>绿化面积</w:t>
      </w:r>
      <w:r>
        <w:rPr>
          <w:rFonts w:hint="eastAsia"/>
          <w:color w:val="auto"/>
          <w:highlight w:val="none"/>
          <w:shd w:val="clear" w:color="auto" w:fill="auto"/>
          <w:lang w:val="en-US" w:eastAsia="zh-CN"/>
        </w:rPr>
        <w:t>2175m</w:t>
      </w:r>
      <w:r>
        <w:rPr>
          <w:rFonts w:hint="eastAsia"/>
          <w:color w:val="auto"/>
          <w:highlight w:val="none"/>
          <w:shd w:val="clear" w:color="auto" w:fill="auto"/>
          <w:vertAlign w:val="superscript"/>
          <w:lang w:val="en-US" w:eastAsia="zh-CN"/>
        </w:rPr>
        <w:t>2</w:t>
      </w:r>
      <w:r>
        <w:rPr>
          <w:rFonts w:hint="eastAsia"/>
          <w:color w:val="auto"/>
          <w:highlight w:val="none"/>
          <w:shd w:val="clear" w:color="auto" w:fill="auto"/>
          <w:lang w:val="en-US" w:eastAsia="zh-CN"/>
        </w:rPr>
        <w:t>；东南侧污水处理池周边采取植草皮、片植灌木进行绿化，绿化面积1342m</w:t>
      </w:r>
      <w:r>
        <w:rPr>
          <w:rFonts w:hint="eastAsia"/>
          <w:color w:val="auto"/>
          <w:highlight w:val="none"/>
          <w:shd w:val="clear" w:color="auto" w:fill="auto"/>
          <w:vertAlign w:val="superscript"/>
          <w:lang w:val="en-US" w:eastAsia="zh-CN"/>
        </w:rPr>
        <w:t>2</w:t>
      </w:r>
      <w:r>
        <w:rPr>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shd w:val="clear" w:color="auto" w:fill="auto"/>
          <w:lang w:val="en-US" w:eastAsia="zh-CN"/>
        </w:rPr>
      </w:pPr>
      <w:r>
        <w:rPr>
          <w:rFonts w:hint="eastAsia"/>
          <w:color w:val="auto"/>
          <w:highlight w:val="none"/>
          <w:shd w:val="clear" w:color="auto" w:fill="auto"/>
          <w:lang w:val="en-US" w:eastAsia="zh-CN"/>
        </w:rPr>
        <w:t>经统计，养殖区植草皮3367m</w:t>
      </w:r>
      <w:r>
        <w:rPr>
          <w:rFonts w:hint="eastAsia"/>
          <w:color w:val="auto"/>
          <w:highlight w:val="none"/>
          <w:shd w:val="clear" w:color="auto" w:fill="auto"/>
          <w:vertAlign w:val="superscript"/>
          <w:lang w:val="en-US" w:eastAsia="zh-CN"/>
        </w:rPr>
        <w:t>2</w:t>
      </w:r>
      <w:r>
        <w:rPr>
          <w:rFonts w:hint="eastAsia"/>
          <w:color w:val="auto"/>
          <w:highlight w:val="none"/>
          <w:shd w:val="clear" w:color="auto" w:fill="auto"/>
          <w:vertAlign w:val="baseline"/>
          <w:lang w:val="en-US" w:eastAsia="zh-CN"/>
        </w:rPr>
        <w:t>，片植灌木150</w:t>
      </w:r>
      <w:r>
        <w:rPr>
          <w:rFonts w:hint="eastAsia"/>
          <w:color w:val="auto"/>
          <w:highlight w:val="none"/>
          <w:shd w:val="clear" w:color="auto" w:fill="auto"/>
          <w:lang w:val="en-US" w:eastAsia="zh-CN"/>
        </w:rPr>
        <w:t>m</w:t>
      </w:r>
      <w:r>
        <w:rPr>
          <w:rFonts w:hint="eastAsia"/>
          <w:color w:val="auto"/>
          <w:highlight w:val="none"/>
          <w:shd w:val="clear" w:color="auto" w:fill="auto"/>
          <w:vertAlign w:val="superscript"/>
          <w:lang w:val="en-US" w:eastAsia="zh-CN"/>
        </w:rPr>
        <w:t>2</w:t>
      </w:r>
      <w:r>
        <w:rPr>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shd w:val="clear" w:color="auto" w:fill="auto"/>
          <w:lang w:val="en-US" w:eastAsia="zh-CN"/>
        </w:rPr>
      </w:pPr>
      <w:r>
        <w:rPr>
          <w:rFonts w:hint="eastAsia"/>
          <w:color w:val="auto"/>
          <w:highlight w:val="none"/>
          <w:shd w:val="clear" w:color="auto" w:fill="auto"/>
          <w:lang w:val="en-US" w:eastAsia="zh-CN"/>
        </w:rPr>
        <w:t>从水土保持角度分析，绿化不仅增加了项目区的植被覆盖度，美化了项目区的景观，同时植物根系的固持作用、草皮的拦挡、截留作用，都可减弱雨水对地面的冲刷，起到涵养径流，防治水土流失，调节项目区生态环境的作用。根据水土保持界定原则，草皮铺设、绿化工程应界定为水土保持工程，其投资纳入水土保持总投资。</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3.临时措施</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（1）密目网苫盖</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项目施工期间，项目开挖产生的临时边坡及裸露区域易造成水土流失，采用密目网对其进行临时覆盖，防止水土流失。因此，在施工中遇强降雨前对尚未采取防护措施的裸露区域以以及建筑物开挖形成的临时边坡铺设密目网进行临时覆盖，避免降雨及其径流冲刷。经统计，密目网约需3000m</w:t>
      </w:r>
      <w:r>
        <w:rPr>
          <w:rFonts w:hint="eastAsia" w:ascii="Times New Roman" w:hAnsi="Times New Roman" w:cs="Times New Roman"/>
          <w:color w:val="auto"/>
          <w:highlight w:val="none"/>
          <w:shd w:val="clear" w:color="auto" w:fill="auto"/>
          <w:vertAlign w:val="superscript"/>
          <w:lang w:val="en-US" w:eastAsia="zh-CN"/>
        </w:rPr>
        <w:t>2</w:t>
      </w:r>
      <w:r>
        <w:rPr>
          <w:rFonts w:hint="eastAsia" w:ascii="Times New Roman" w:hAnsi="Times New Roman" w:cs="Times New Roman"/>
          <w:color w:val="auto"/>
          <w:highlight w:val="none"/>
          <w:shd w:val="clear" w:color="auto" w:fill="auto"/>
          <w:lang w:val="en-US" w:eastAsia="zh-CN"/>
        </w:rPr>
        <w:t>。</w:t>
      </w:r>
    </w:p>
    <w:p>
      <w:pPr>
        <w:pStyle w:val="7"/>
        <w:pageBreakBefore w:val="0"/>
        <w:kinsoku/>
        <w:wordWrap/>
        <w:overflowPunct/>
        <w:topLinePunct w:val="0"/>
        <w:autoSpaceDE/>
        <w:autoSpaceDN/>
        <w:bidi w:val="0"/>
        <w:snapToGrid/>
        <w:spacing w:line="360" w:lineRule="auto"/>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2</w:t>
      </w:r>
      <w:r>
        <w:rPr>
          <w:rFonts w:hint="eastAsia" w:ascii="Times New Roman" w:hAnsi="Times New Roman" w:cs="Times New Roman"/>
          <w:b/>
          <w:bCs/>
          <w:color w:val="auto"/>
          <w:highlight w:val="none"/>
          <w:shd w:val="clear" w:color="auto" w:fill="auto"/>
          <w:lang w:eastAsia="zh-CN"/>
        </w:rPr>
        <w:t>.2.</w:t>
      </w:r>
      <w:r>
        <w:rPr>
          <w:rFonts w:hint="eastAsia" w:ascii="Times New Roman" w:hAnsi="Times New Roman" w:cs="Times New Roman"/>
          <w:b/>
          <w:bCs/>
          <w:color w:val="auto"/>
          <w:highlight w:val="none"/>
          <w:shd w:val="clear" w:color="auto" w:fill="auto"/>
          <w:lang w:val="en-US" w:eastAsia="zh-CN"/>
        </w:rPr>
        <w:t>8</w:t>
      </w:r>
      <w:r>
        <w:rPr>
          <w:rFonts w:hint="eastAsia" w:ascii="Times New Roman" w:hAnsi="Times New Roman" w:cs="Times New Roman"/>
          <w:b/>
          <w:bCs/>
          <w:color w:val="auto"/>
          <w:highlight w:val="none"/>
          <w:shd w:val="clear" w:color="auto" w:fill="auto"/>
          <w:lang w:eastAsia="zh-CN"/>
        </w:rPr>
        <w:t>.</w:t>
      </w:r>
      <w:r>
        <w:rPr>
          <w:rFonts w:hint="eastAsia" w:ascii="Times New Roman" w:hAnsi="Times New Roman" w:cs="Times New Roman"/>
          <w:b/>
          <w:bCs/>
          <w:color w:val="auto"/>
          <w:highlight w:val="none"/>
          <w:shd w:val="clear" w:color="auto" w:fill="auto"/>
          <w:lang w:val="en-US" w:eastAsia="zh-CN"/>
        </w:rPr>
        <w:t>2消杀区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b/>
          <w:bCs/>
          <w:color w:val="auto"/>
          <w:highlight w:val="none"/>
          <w:shd w:val="clear" w:color="auto" w:fill="auto"/>
          <w:lang w:val="en-US" w:eastAsia="zh-CN"/>
        </w:rPr>
      </w:pPr>
      <w:r>
        <w:rPr>
          <w:rFonts w:hint="default" w:ascii="Times New Roman" w:hAnsi="Times New Roman" w:eastAsia="仿宋_GB2312" w:cs="Times New Roman"/>
          <w:color w:val="auto"/>
          <w:sz w:val="24"/>
          <w:highlight w:val="none"/>
          <w:shd w:val="clear" w:color="auto" w:fill="auto"/>
          <w:lang w:eastAsia="zh-CN"/>
        </w:rPr>
        <w:t>主体工程未对</w:t>
      </w:r>
      <w:r>
        <w:rPr>
          <w:rFonts w:hint="eastAsia" w:ascii="Times New Roman" w:hAnsi="Times New Roman" w:cs="Times New Roman"/>
          <w:color w:val="auto"/>
          <w:sz w:val="24"/>
          <w:highlight w:val="none"/>
          <w:shd w:val="clear" w:color="auto" w:fill="auto"/>
          <w:lang w:eastAsia="zh-CN"/>
        </w:rPr>
        <w:t>消杀</w:t>
      </w:r>
      <w:r>
        <w:rPr>
          <w:rFonts w:hint="eastAsia" w:cs="Times New Roman"/>
          <w:color w:val="auto"/>
          <w:sz w:val="24"/>
          <w:highlight w:val="none"/>
          <w:shd w:val="clear" w:color="auto" w:fill="auto"/>
          <w:lang w:eastAsia="zh-CN"/>
        </w:rPr>
        <w:t>区</w:t>
      </w:r>
      <w:r>
        <w:rPr>
          <w:rFonts w:hint="default" w:ascii="Times New Roman" w:hAnsi="Times New Roman" w:eastAsia="仿宋_GB2312" w:cs="Times New Roman"/>
          <w:color w:val="auto"/>
          <w:sz w:val="24"/>
          <w:highlight w:val="none"/>
          <w:shd w:val="clear" w:color="auto" w:fill="auto"/>
          <w:lang w:eastAsia="zh-CN"/>
        </w:rPr>
        <w:t>进行水土保持防护措施设计，本方案拟对</w:t>
      </w:r>
      <w:r>
        <w:rPr>
          <w:rFonts w:hint="eastAsia" w:cs="Times New Roman"/>
          <w:color w:val="auto"/>
          <w:sz w:val="24"/>
          <w:highlight w:val="none"/>
          <w:shd w:val="clear" w:color="auto" w:fill="auto"/>
          <w:lang w:eastAsia="zh-CN"/>
        </w:rPr>
        <w:t>消杀区</w:t>
      </w:r>
      <w:r>
        <w:rPr>
          <w:rFonts w:hint="default" w:ascii="Times New Roman" w:hAnsi="Times New Roman" w:eastAsia="仿宋_GB2312" w:cs="Times New Roman"/>
          <w:color w:val="auto"/>
          <w:sz w:val="24"/>
          <w:highlight w:val="none"/>
          <w:shd w:val="clear" w:color="auto" w:fill="auto"/>
          <w:lang w:eastAsia="zh-CN"/>
        </w:rPr>
        <w:t>提出相应的防护措施，</w:t>
      </w:r>
      <w:r>
        <w:rPr>
          <w:rFonts w:hint="eastAsia" w:ascii="Times New Roman" w:hAnsi="Times New Roman" w:cs="Times New Roman"/>
          <w:color w:val="auto"/>
          <w:sz w:val="24"/>
          <w:highlight w:val="none"/>
          <w:shd w:val="clear" w:color="auto" w:fill="auto"/>
          <w:lang w:eastAsia="zh-CN"/>
        </w:rPr>
        <w:t>后续方案中进一步补充完善</w:t>
      </w:r>
      <w:r>
        <w:rPr>
          <w:rFonts w:hint="default" w:ascii="Times New Roman" w:hAnsi="Times New Roman" w:eastAsia="仿宋_GB2312" w:cs="Times New Roman"/>
          <w:color w:val="auto"/>
          <w:highlight w:val="none"/>
          <w:shd w:val="clear" w:color="auto" w:fill="auto"/>
          <w:lang w:eastAsia="zh-CN"/>
        </w:rPr>
        <w:t>。</w:t>
      </w:r>
    </w:p>
    <w:p>
      <w:pPr>
        <w:pStyle w:val="7"/>
        <w:pageBreakBefore w:val="0"/>
        <w:kinsoku/>
        <w:wordWrap/>
        <w:overflowPunct/>
        <w:topLinePunct w:val="0"/>
        <w:autoSpaceDE/>
        <w:autoSpaceDN/>
        <w:bidi w:val="0"/>
        <w:snapToGrid/>
        <w:spacing w:line="360" w:lineRule="auto"/>
        <w:rPr>
          <w:rFonts w:hint="eastAsia"/>
          <w:color w:val="auto"/>
          <w:highlight w:val="none"/>
          <w:shd w:val="clear" w:color="auto" w:fill="auto"/>
          <w:lang w:val="en-US" w:eastAsia="zh-CN"/>
        </w:rPr>
      </w:pPr>
      <w:r>
        <w:rPr>
          <w:rFonts w:hint="eastAsia"/>
          <w:color w:val="auto"/>
          <w:highlight w:val="none"/>
          <w:shd w:val="clear" w:color="auto" w:fill="auto"/>
          <w:lang w:val="en-US" w:eastAsia="zh-CN"/>
        </w:rPr>
        <w:t>2.2.8.3绿化及空闲区</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1.工程措施</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（1）道路硬化</w:t>
      </w:r>
    </w:p>
    <w:p>
      <w:pPr>
        <w:keepNext w:val="0"/>
        <w:keepLines w:val="0"/>
        <w:pageBreakBefore w:val="0"/>
        <w:widowControl w:val="0"/>
        <w:kinsoku/>
        <w:wordWrap/>
        <w:overflowPunct/>
        <w:topLinePunct w:val="0"/>
        <w:autoSpaceDE/>
        <w:autoSpaceDN/>
        <w:bidi w:val="0"/>
        <w:adjustRightInd/>
        <w:snapToGrid/>
        <w:textAlignment w:val="auto"/>
        <w:rPr>
          <w:rFonts w:hint="eastAsia"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val="en-US" w:eastAsia="zh-CN"/>
        </w:rPr>
        <w:t>主体工程建成后，采用混凝土等建筑材料对道路等进行硬化，硬化能</w:t>
      </w:r>
      <w:r>
        <w:rPr>
          <w:rFonts w:hint="default" w:ascii="Times New Roman" w:hAnsi="Times New Roman" w:eastAsia="仿宋_GB2312" w:cs="Times New Roman"/>
          <w:color w:val="auto"/>
          <w:highlight w:val="none"/>
          <w:shd w:val="clear" w:color="auto" w:fill="auto"/>
          <w:lang w:eastAsia="zh-CN"/>
        </w:rPr>
        <w:t>有效避免降水对地表的直接冲刷，能起到防止地表水水毁的作用。但由于硬化彻底阻碍了降水进入土壤的可能性，使降水无法渗入土壤，以地表径流的形式直接流走，造成大量水资源的流失，所以，硬化的保土作用虽较好，但保水性能较差，不纳入水土保持投资</w:t>
      </w:r>
      <w:r>
        <w:rPr>
          <w:rFonts w:hint="eastAsia" w:cs="Times New Roman"/>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2.绿化措施</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（1）绿化工程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lang w:val="en-US" w:eastAsia="zh-CN"/>
        </w:rPr>
      </w:pPr>
      <w:r>
        <w:rPr>
          <w:rFonts w:hint="default" w:ascii="Times New Roman" w:hAnsi="Times New Roman" w:eastAsia="仿宋_GB2312" w:cs="Times New Roman"/>
          <w:color w:val="auto"/>
          <w:sz w:val="24"/>
          <w:highlight w:val="none"/>
          <w:shd w:val="clear" w:color="auto" w:fill="auto"/>
          <w:lang w:eastAsia="zh-CN"/>
        </w:rPr>
        <w:t>根据</w:t>
      </w:r>
      <w:r>
        <w:rPr>
          <w:rFonts w:hint="eastAsia" w:ascii="Times New Roman" w:hAnsi="Times New Roman" w:eastAsia="仿宋_GB2312" w:cs="Times New Roman"/>
          <w:color w:val="auto"/>
          <w:sz w:val="24"/>
          <w:highlight w:val="none"/>
          <w:shd w:val="clear" w:color="auto" w:fill="auto"/>
          <w:lang w:eastAsia="zh-CN"/>
        </w:rPr>
        <w:t>施工资料</w:t>
      </w:r>
      <w:r>
        <w:rPr>
          <w:rFonts w:hint="default" w:ascii="Times New Roman" w:hAnsi="Times New Roman" w:eastAsia="仿宋_GB2312" w:cs="Times New Roman"/>
          <w:color w:val="auto"/>
          <w:sz w:val="24"/>
          <w:highlight w:val="none"/>
          <w:shd w:val="clear" w:color="auto" w:fill="auto"/>
          <w:lang w:eastAsia="zh-CN"/>
        </w:rPr>
        <w:t>，</w:t>
      </w:r>
      <w:r>
        <w:rPr>
          <w:rFonts w:hint="default" w:ascii="Times New Roman" w:hAnsi="Times New Roman" w:eastAsia="仿宋_GB2312" w:cs="Times New Roman"/>
          <w:color w:val="auto"/>
          <w:sz w:val="24"/>
          <w:highlight w:val="none"/>
          <w:shd w:val="clear" w:color="auto" w:fill="auto"/>
          <w:lang w:val="en-US" w:eastAsia="zh-CN"/>
        </w:rPr>
        <w:t>主体设计对</w:t>
      </w:r>
      <w:r>
        <w:rPr>
          <w:rFonts w:hint="eastAsia" w:ascii="Times New Roman" w:hAnsi="Times New Roman" w:cs="Times New Roman"/>
          <w:color w:val="auto"/>
          <w:sz w:val="24"/>
          <w:highlight w:val="none"/>
          <w:shd w:val="clear" w:color="auto" w:fill="auto"/>
          <w:lang w:val="en-US" w:eastAsia="zh-CN"/>
        </w:rPr>
        <w:t>绿化及空闲区</w:t>
      </w:r>
      <w:r>
        <w:rPr>
          <w:rFonts w:hint="default" w:ascii="Times New Roman" w:hAnsi="Times New Roman" w:eastAsia="仿宋_GB2312" w:cs="Times New Roman"/>
          <w:color w:val="auto"/>
          <w:sz w:val="24"/>
          <w:highlight w:val="none"/>
          <w:shd w:val="clear" w:color="auto" w:fill="auto"/>
          <w:lang w:val="en-US" w:eastAsia="zh-CN"/>
        </w:rPr>
        <w:t>内</w:t>
      </w:r>
      <w:r>
        <w:rPr>
          <w:rFonts w:hint="eastAsia" w:ascii="Times New Roman" w:hAnsi="Times New Roman" w:cs="Times New Roman"/>
          <w:color w:val="auto"/>
          <w:sz w:val="24"/>
          <w:highlight w:val="none"/>
          <w:shd w:val="clear" w:color="auto" w:fill="auto"/>
          <w:lang w:val="en-US" w:eastAsia="zh-CN"/>
        </w:rPr>
        <w:t>空闲裸露地表进行绿化美化，以植草皮为主</w:t>
      </w:r>
      <w:r>
        <w:rPr>
          <w:rFonts w:hint="default" w:ascii="Times New Roman" w:hAnsi="Times New Roman" w:eastAsia="仿宋_GB2312" w:cs="Times New Roman"/>
          <w:color w:val="auto"/>
          <w:sz w:val="24"/>
          <w:highlight w:val="none"/>
          <w:shd w:val="clear" w:color="auto" w:fill="auto"/>
          <w:lang w:val="en-US" w:eastAsia="zh-CN"/>
        </w:rPr>
        <w:t>。经统计，</w:t>
      </w:r>
      <w:r>
        <w:rPr>
          <w:rFonts w:hint="eastAsia" w:ascii="Times New Roman" w:hAnsi="Times New Roman" w:cs="Times New Roman"/>
          <w:color w:val="auto"/>
          <w:sz w:val="24"/>
          <w:highlight w:val="none"/>
          <w:shd w:val="clear" w:color="auto" w:fill="auto"/>
          <w:lang w:val="en-US" w:eastAsia="zh-CN"/>
        </w:rPr>
        <w:t>绿化及空闲区植草皮5580</w:t>
      </w:r>
      <w:r>
        <w:rPr>
          <w:rFonts w:hint="eastAsia" w:ascii="Times New Roman" w:hAnsi="Times New Roman" w:eastAsia="仿宋_GB2312" w:cs="Times New Roman"/>
          <w:color w:val="auto"/>
          <w:sz w:val="24"/>
          <w:highlight w:val="none"/>
          <w:shd w:val="clear" w:color="auto" w:fill="auto"/>
          <w:lang w:val="en-US" w:eastAsia="zh-CN"/>
        </w:rPr>
        <w:t>m</w:t>
      </w:r>
      <w:r>
        <w:rPr>
          <w:rFonts w:hint="eastAsia" w:ascii="Times New Roman" w:hAnsi="Times New Roman" w:eastAsia="仿宋_GB2312" w:cs="Times New Roman"/>
          <w:color w:val="auto"/>
          <w:sz w:val="24"/>
          <w:highlight w:val="none"/>
          <w:shd w:val="clear" w:color="auto" w:fill="auto"/>
          <w:vertAlign w:val="superscript"/>
          <w:lang w:val="en-US" w:eastAsia="zh-CN"/>
        </w:rPr>
        <w:t>2</w:t>
      </w:r>
      <w:r>
        <w:rPr>
          <w:rFonts w:hint="default" w:ascii="Times New Roman" w:hAnsi="Times New Roman" w:eastAsia="仿宋_GB2312" w:cs="Times New Roman"/>
          <w:color w:val="auto"/>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shd w:val="clear" w:color="auto" w:fill="auto"/>
          <w:lang w:val="en-US" w:eastAsia="zh-CN"/>
        </w:rPr>
      </w:pPr>
      <w:r>
        <w:rPr>
          <w:rFonts w:hint="eastAsia"/>
          <w:color w:val="auto"/>
          <w:highlight w:val="none"/>
          <w:shd w:val="clear" w:color="auto" w:fill="auto"/>
          <w:lang w:val="en-US" w:eastAsia="zh-CN"/>
        </w:rPr>
        <w:t>从水土保持角度分析，绿化不仅增加了项目区的植被覆盖度，美化了项目区的景观，同时植物根系的固持作用、草皮的拦挡、截留作用，都可减弱雨水对地面的冲刷，起到涵养径流，防治水土流失，调节项目区生态环境的作用。根据水土保持界定原则，草皮铺设应界定为水土保持工程，其投资纳入水土保持总投资。</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3.临时措施</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（1）密目网苫盖</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项目施工期间，项目开挖产生的临时边坡及裸露区域易造成水土流失，采用密目网对其进行临时覆盖，防止水土流失。因此，在施工中遇强降雨前对尚未采取防护措施的裸露区域以以及建筑物开挖形成的临时边坡铺设密目网进行临时覆盖，避免降雨及其径流冲刷。经统计，密目网约需2000m</w:t>
      </w:r>
      <w:r>
        <w:rPr>
          <w:rFonts w:hint="eastAsia" w:ascii="Times New Roman" w:hAnsi="Times New Roman" w:cs="Times New Roman"/>
          <w:color w:val="auto"/>
          <w:highlight w:val="none"/>
          <w:shd w:val="clear" w:color="auto" w:fill="auto"/>
          <w:vertAlign w:val="superscript"/>
          <w:lang w:val="en-US" w:eastAsia="zh-CN"/>
        </w:rPr>
        <w:t>2</w:t>
      </w:r>
      <w:r>
        <w:rPr>
          <w:rFonts w:hint="eastAsia" w:ascii="Times New Roman" w:hAnsi="Times New Roman" w:cs="Times New Roman"/>
          <w:color w:val="auto"/>
          <w:highlight w:val="none"/>
          <w:shd w:val="clear" w:color="auto" w:fill="auto"/>
          <w:lang w:val="en-US" w:eastAsia="zh-CN"/>
        </w:rPr>
        <w:t>。</w:t>
      </w:r>
    </w:p>
    <w:p>
      <w:pPr>
        <w:pStyle w:val="5"/>
        <w:spacing w:line="360" w:lineRule="auto"/>
        <w:rPr>
          <w:rFonts w:eastAsia="仿宋_GB2312"/>
          <w:snapToGrid w:val="0"/>
          <w:color w:val="auto"/>
          <w:kern w:val="0"/>
          <w:szCs w:val="28"/>
          <w:highlight w:val="none"/>
          <w:shd w:val="clear" w:color="auto" w:fill="auto"/>
        </w:rPr>
      </w:pPr>
      <w:bookmarkStart w:id="46" w:name="_Toc22257"/>
      <w:bookmarkStart w:id="47" w:name="_Toc13473"/>
      <w:bookmarkStart w:id="48" w:name="_Toc21118"/>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.3 主体工程设计中水土保持措施界定</w:t>
      </w:r>
      <w:bookmarkEnd w:id="46"/>
      <w:bookmarkEnd w:id="47"/>
      <w:bookmarkEnd w:id="48"/>
    </w:p>
    <w:p>
      <w:pPr>
        <w:pStyle w:val="6"/>
        <w:bidi w:val="0"/>
        <w:rPr>
          <w:color w:val="auto"/>
          <w:highlight w:val="none"/>
          <w:shd w:val="clear" w:color="auto" w:fill="auto"/>
        </w:rPr>
      </w:pPr>
      <w:r>
        <w:rPr>
          <w:rFonts w:hint="eastAsia"/>
          <w:color w:val="auto"/>
          <w:highlight w:val="none"/>
          <w:shd w:val="clear" w:color="auto" w:fill="auto"/>
          <w:lang w:val="en-US" w:eastAsia="zh-CN"/>
        </w:rPr>
        <w:t>2</w:t>
      </w:r>
      <w:r>
        <w:rPr>
          <w:color w:val="auto"/>
          <w:highlight w:val="none"/>
          <w:shd w:val="clear" w:color="auto" w:fill="auto"/>
        </w:rPr>
        <w:t>.3.1 界定原则</w:t>
      </w:r>
    </w:p>
    <w:p>
      <w:pPr>
        <w:spacing w:line="360" w:lineRule="auto"/>
        <w:ind w:firstLine="432" w:firstLineChars="180"/>
        <w:rPr>
          <w:rFonts w:eastAsia="仿宋_GB2312"/>
          <w:color w:val="auto"/>
          <w:sz w:val="24"/>
          <w:szCs w:val="20"/>
          <w:highlight w:val="none"/>
          <w:shd w:val="clear" w:color="auto" w:fill="auto"/>
        </w:rPr>
      </w:pPr>
      <w:r>
        <w:rPr>
          <w:rFonts w:eastAsia="仿宋_GB2312"/>
          <w:color w:val="auto"/>
          <w:sz w:val="24"/>
          <w:szCs w:val="20"/>
          <w:highlight w:val="none"/>
          <w:shd w:val="clear" w:color="auto" w:fill="auto"/>
        </w:rPr>
        <w:t xml:space="preserve">（1）主导功能原则：以防治水土流失为目标的工程为水土保持工程；以主体设计为主，同时具有水土保持功能的工程，不作为水土保持工程。 </w:t>
      </w:r>
    </w:p>
    <w:p>
      <w:pPr>
        <w:spacing w:line="360" w:lineRule="auto"/>
        <w:ind w:firstLine="432" w:firstLineChars="180"/>
        <w:rPr>
          <w:rFonts w:eastAsia="仿宋_GB2312"/>
          <w:color w:val="auto"/>
          <w:sz w:val="24"/>
          <w:szCs w:val="20"/>
          <w:highlight w:val="none"/>
          <w:shd w:val="clear" w:color="auto" w:fill="auto"/>
        </w:rPr>
      </w:pPr>
      <w:r>
        <w:rPr>
          <w:rFonts w:eastAsia="仿宋_GB2312"/>
          <w:color w:val="auto"/>
          <w:sz w:val="24"/>
          <w:szCs w:val="20"/>
          <w:highlight w:val="none"/>
          <w:shd w:val="clear" w:color="auto" w:fill="auto"/>
        </w:rPr>
        <w:t xml:space="preserve">（2）责任分区原则：对建设项目临时征、占地范围内的各项防护工程均作为水土保持工程。 </w:t>
      </w:r>
    </w:p>
    <w:p>
      <w:pPr>
        <w:spacing w:line="360" w:lineRule="auto"/>
        <w:ind w:firstLine="432" w:firstLineChars="180"/>
        <w:rPr>
          <w:rFonts w:eastAsia="仿宋_GB2312"/>
          <w:color w:val="auto"/>
          <w:sz w:val="24"/>
          <w:szCs w:val="20"/>
          <w:highlight w:val="none"/>
          <w:shd w:val="clear" w:color="auto" w:fill="auto"/>
        </w:rPr>
      </w:pPr>
      <w:r>
        <w:rPr>
          <w:rFonts w:eastAsia="仿宋_GB2312"/>
          <w:color w:val="auto"/>
          <w:sz w:val="24"/>
          <w:szCs w:val="20"/>
          <w:highlight w:val="none"/>
          <w:shd w:val="clear" w:color="auto" w:fill="auto"/>
        </w:rPr>
        <w:t>（3）试验排除原则：难以区分以主体设计功能为主或以水土保持功能为主的工程，可按破坏性试验原则进行排除。假定没有这些工程，主体设计功能仍旧可以发挥作用，但会产生较大的水土流失，此类工程应作为水土保持工程。</w:t>
      </w:r>
    </w:p>
    <w:p>
      <w:pPr>
        <w:pStyle w:val="6"/>
        <w:bidi w:val="0"/>
        <w:rPr>
          <w:rFonts w:hint="eastAsia"/>
          <w:color w:val="auto"/>
          <w:highlight w:val="none"/>
          <w:shd w:val="clear" w:color="auto" w:fill="auto"/>
        </w:rPr>
      </w:pPr>
      <w:bookmarkStart w:id="49" w:name="_Toc14862"/>
      <w:bookmarkStart w:id="50" w:name="_Toc235520034"/>
      <w:bookmarkStart w:id="51" w:name="_Toc238788839"/>
      <w:bookmarkStart w:id="52" w:name="_Toc352149509"/>
      <w:r>
        <w:rPr>
          <w:rFonts w:hint="eastAsia"/>
          <w:color w:val="auto"/>
          <w:highlight w:val="none"/>
          <w:shd w:val="clear" w:color="auto" w:fill="auto"/>
          <w:lang w:val="en-US" w:eastAsia="zh-CN"/>
        </w:rPr>
        <w:t>2</w:t>
      </w:r>
      <w:r>
        <w:rPr>
          <w:color w:val="auto"/>
          <w:highlight w:val="none"/>
          <w:shd w:val="clear" w:color="auto" w:fill="auto"/>
        </w:rPr>
        <w:t>.3.</w:t>
      </w:r>
      <w:r>
        <w:rPr>
          <w:rFonts w:hint="eastAsia"/>
          <w:color w:val="auto"/>
          <w:highlight w:val="none"/>
          <w:shd w:val="clear" w:color="auto" w:fill="auto"/>
          <w:lang w:val="en-US" w:eastAsia="zh-CN"/>
        </w:rPr>
        <w:t>2</w:t>
      </w:r>
      <w:r>
        <w:rPr>
          <w:color w:val="auto"/>
          <w:highlight w:val="none"/>
          <w:shd w:val="clear" w:color="auto" w:fill="auto"/>
        </w:rPr>
        <w:t xml:space="preserve"> </w:t>
      </w:r>
      <w:r>
        <w:rPr>
          <w:rFonts w:hint="eastAsia"/>
          <w:color w:val="auto"/>
          <w:highlight w:val="none"/>
          <w:shd w:val="clear" w:color="auto" w:fill="auto"/>
        </w:rPr>
        <w:t>主体工程已有</w:t>
      </w:r>
      <w:r>
        <w:rPr>
          <w:color w:val="auto"/>
          <w:highlight w:val="none"/>
          <w:shd w:val="clear" w:color="auto" w:fill="auto"/>
        </w:rPr>
        <w:t>水土保持措施</w:t>
      </w:r>
      <w:r>
        <w:rPr>
          <w:rFonts w:hint="eastAsia"/>
          <w:color w:val="auto"/>
          <w:highlight w:val="none"/>
          <w:shd w:val="clear" w:color="auto" w:fill="auto"/>
        </w:rPr>
        <w:t>工程量统计</w:t>
      </w:r>
      <w:bookmarkEnd w:id="49"/>
    </w:p>
    <w:bookmarkEnd w:id="26"/>
    <w:bookmarkEnd w:id="27"/>
    <w:bookmarkEnd w:id="28"/>
    <w:bookmarkEnd w:id="29"/>
    <w:bookmarkEnd w:id="30"/>
    <w:bookmarkEnd w:id="38"/>
    <w:bookmarkEnd w:id="39"/>
    <w:bookmarkEnd w:id="40"/>
    <w:bookmarkEnd w:id="44"/>
    <w:bookmarkEnd w:id="45"/>
    <w:bookmarkEnd w:id="50"/>
    <w:bookmarkEnd w:id="51"/>
    <w:bookmarkEnd w:id="52"/>
    <w:p>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color w:val="auto"/>
          <w:highlight w:val="none"/>
          <w:shd w:val="clear" w:color="auto" w:fill="auto"/>
          <w:lang w:eastAsia="zh-CN"/>
        </w:rPr>
      </w:pPr>
      <w:r>
        <w:rPr>
          <w:rFonts w:hint="eastAsia" w:ascii="Times New Roman" w:hAnsi="Times New Roman" w:cs="Times New Roman"/>
          <w:color w:val="auto"/>
          <w:highlight w:val="none"/>
          <w:shd w:val="clear" w:color="auto" w:fill="auto"/>
          <w:lang w:eastAsia="zh-CN"/>
        </w:rPr>
        <w:t>综上所述，</w:t>
      </w:r>
      <w:r>
        <w:rPr>
          <w:rFonts w:ascii="Times New Roman" w:hAnsi="Times New Roman" w:cs="Times New Roman"/>
          <w:color w:val="auto"/>
          <w:highlight w:val="none"/>
          <w:shd w:val="clear" w:color="auto" w:fill="auto"/>
        </w:rPr>
        <w:t>主体设计中具有水土保持功能的工程有</w:t>
      </w:r>
      <w:r>
        <w:rPr>
          <w:rFonts w:hint="eastAsia" w:ascii="Times New Roman" w:hAnsi="Times New Roman" w:cs="Times New Roman"/>
          <w:color w:val="auto"/>
          <w:highlight w:val="none"/>
          <w:shd w:val="clear" w:color="auto" w:fill="auto"/>
          <w:lang w:eastAsia="zh-CN"/>
        </w:rPr>
        <w:t>砖砌排水沟、</w:t>
      </w:r>
      <w:r>
        <w:rPr>
          <w:rFonts w:hint="eastAsia" w:cs="Times New Roman"/>
          <w:color w:val="auto"/>
          <w:highlight w:val="none"/>
          <w:shd w:val="clear" w:color="auto" w:fill="auto"/>
          <w:lang w:eastAsia="zh-CN"/>
        </w:rPr>
        <w:t>草皮铺设、绿化工程</w:t>
      </w:r>
      <w:r>
        <w:rPr>
          <w:rFonts w:ascii="Times New Roman" w:hAnsi="Times New Roman" w:cs="Times New Roman"/>
          <w:color w:val="auto"/>
          <w:highlight w:val="none"/>
          <w:shd w:val="clear" w:color="auto" w:fill="auto"/>
        </w:rPr>
        <w:t>，工程数量及投资估算见表</w:t>
      </w:r>
      <w:r>
        <w:rPr>
          <w:rFonts w:hint="eastAsia" w:ascii="Times New Roman" w:hAnsi="Times New Roman" w:cs="Times New Roman"/>
          <w:color w:val="auto"/>
          <w:highlight w:val="none"/>
          <w:shd w:val="clear" w:color="auto" w:fill="auto"/>
          <w:lang w:val="en-US" w:eastAsia="zh-CN"/>
        </w:rPr>
        <w:t>2.3-1</w:t>
      </w:r>
      <w:r>
        <w:rPr>
          <w:rFonts w:ascii="Times New Roman" w:hAnsi="Times New Roman" w:cs="Times New Roman"/>
          <w:color w:val="auto"/>
          <w:highlight w:val="none"/>
          <w:shd w:val="clear" w:color="auto" w:fill="auto"/>
        </w:rPr>
        <w:t>。主体工程设计中具有水土保持功能工程的投资估算为</w:t>
      </w:r>
      <w:r>
        <w:rPr>
          <w:rFonts w:hint="eastAsia" w:cs="Times New Roman"/>
          <w:color w:val="auto"/>
          <w:highlight w:val="none"/>
          <w:shd w:val="clear" w:color="auto" w:fill="auto"/>
          <w:lang w:val="en-US" w:eastAsia="zh-CN"/>
        </w:rPr>
        <w:t>63.50</w:t>
      </w:r>
      <w:r>
        <w:rPr>
          <w:rFonts w:ascii="Times New Roman" w:hAnsi="Times New Roman" w:cs="Times New Roman"/>
          <w:color w:val="auto"/>
          <w:highlight w:val="none"/>
          <w:shd w:val="clear" w:color="auto" w:fill="auto"/>
        </w:rPr>
        <w:t>万元，其中工程措施投资</w:t>
      </w:r>
      <w:r>
        <w:rPr>
          <w:rFonts w:hint="eastAsia" w:cs="Times New Roman"/>
          <w:color w:val="auto"/>
          <w:highlight w:val="none"/>
          <w:shd w:val="clear" w:color="auto" w:fill="auto"/>
          <w:lang w:val="en-US" w:eastAsia="zh-CN"/>
        </w:rPr>
        <w:t>33.48</w:t>
      </w:r>
      <w:r>
        <w:rPr>
          <w:rFonts w:ascii="Times New Roman" w:hAnsi="Times New Roman" w:cs="Times New Roman"/>
          <w:color w:val="auto"/>
          <w:highlight w:val="none"/>
          <w:shd w:val="clear" w:color="auto" w:fill="auto"/>
        </w:rPr>
        <w:t>万元，植物措施投资</w:t>
      </w:r>
      <w:r>
        <w:rPr>
          <w:rFonts w:hint="eastAsia" w:cs="Times New Roman"/>
          <w:color w:val="auto"/>
          <w:highlight w:val="none"/>
          <w:shd w:val="clear" w:color="auto" w:fill="auto"/>
          <w:lang w:val="en-US" w:eastAsia="zh-CN"/>
        </w:rPr>
        <w:t>27.89</w:t>
      </w:r>
      <w:r>
        <w:rPr>
          <w:rFonts w:ascii="Times New Roman" w:hAnsi="Times New Roman" w:cs="Times New Roman"/>
          <w:color w:val="auto"/>
          <w:highlight w:val="none"/>
          <w:shd w:val="clear" w:color="auto" w:fill="auto"/>
        </w:rPr>
        <w:t>万元</w:t>
      </w:r>
      <w:r>
        <w:rPr>
          <w:rFonts w:hint="eastAsia" w:cs="Times New Roman"/>
          <w:color w:val="auto"/>
          <w:highlight w:val="none"/>
          <w:shd w:val="clear" w:color="auto" w:fill="auto"/>
          <w:lang w:eastAsia="zh-CN"/>
        </w:rPr>
        <w:t>，临时措施</w:t>
      </w:r>
      <w:r>
        <w:rPr>
          <w:rFonts w:hint="eastAsia" w:cs="Times New Roman"/>
          <w:color w:val="auto"/>
          <w:highlight w:val="none"/>
          <w:shd w:val="clear" w:color="auto" w:fill="auto"/>
          <w:lang w:val="en-US" w:eastAsia="zh-CN"/>
        </w:rPr>
        <w:t>2.13</w:t>
      </w:r>
      <w:r>
        <w:rPr>
          <w:rFonts w:ascii="Times New Roman" w:hAnsi="Times New Roman" w:cs="Times New Roman"/>
          <w:color w:val="auto"/>
          <w:highlight w:val="none"/>
          <w:shd w:val="clear" w:color="auto" w:fill="auto"/>
        </w:rPr>
        <w:t>万元</w:t>
      </w:r>
      <w:r>
        <w:rPr>
          <w:rFonts w:hint="eastAsia" w:ascii="Times New Roman" w:hAnsi="Times New Roman" w:cs="Times New Roman"/>
          <w:color w:val="auto"/>
          <w:highlight w:val="none"/>
          <w:shd w:val="clear" w:color="auto" w:fill="auto"/>
          <w:lang w:eastAsia="zh-CN"/>
        </w:rPr>
        <w:t>。</w:t>
      </w:r>
    </w:p>
    <w:p>
      <w:pPr>
        <w:spacing w:line="240" w:lineRule="auto"/>
        <w:ind w:left="0" w:leftChars="0" w:firstLine="0" w:firstLineChars="0"/>
        <w:jc w:val="center"/>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表2.3-1       主体工程设计中具有水土保持功能的工程数量及投资</w:t>
      </w:r>
    </w:p>
    <w:tbl>
      <w:tblPr>
        <w:tblStyle w:val="18"/>
        <w:tblW w:w="5075" w:type="pct"/>
        <w:jc w:val="center"/>
        <w:tblLayout w:type="autofit"/>
        <w:tblCellMar>
          <w:top w:w="0" w:type="dxa"/>
          <w:left w:w="0" w:type="dxa"/>
          <w:bottom w:w="0" w:type="dxa"/>
          <w:right w:w="0" w:type="dxa"/>
        </w:tblCellMar>
      </w:tblPr>
      <w:tblGrid>
        <w:gridCol w:w="1345"/>
        <w:gridCol w:w="2774"/>
        <w:gridCol w:w="895"/>
        <w:gridCol w:w="1381"/>
        <w:gridCol w:w="1717"/>
        <w:gridCol w:w="1609"/>
      </w:tblGrid>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第一部分  工程措施</w:t>
            </w:r>
          </w:p>
        </w:tc>
        <w:tc>
          <w:tcPr>
            <w:tcW w:w="8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319"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砖砌排水沟</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1412</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9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挖方</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790.72</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27.70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2.19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砖砌量</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565 </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468.21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26.44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抹灰</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2372 </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20.41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4.84 </w:t>
            </w:r>
          </w:p>
        </w:tc>
      </w:tr>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第二部分 植物措施</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27.89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11.15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植草皮</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3367</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10.10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片植灌木</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150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70.00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1.05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绿化及空闲区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16.74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植草皮</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5580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16.74 </w:t>
            </w:r>
          </w:p>
        </w:tc>
      </w:tr>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第三部分 临时措施</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2.13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密目网苫盖</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3000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4.26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绿化及空闲区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0.85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密目网苫盖</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2000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4.26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0.85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合计</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kern w:val="2"/>
                <w:sz w:val="22"/>
                <w:szCs w:val="22"/>
                <w:highlight w:val="none"/>
                <w:u w:val="none"/>
                <w:lang w:val="en-US" w:eastAsia="zh-CN" w:bidi="ar-SA"/>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63.50 </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仿宋_GB2312"/>
          <w:b w:val="0"/>
          <w:bCs w:val="0"/>
          <w:color w:val="auto"/>
          <w:kern w:val="0"/>
          <w:sz w:val="24"/>
          <w:szCs w:val="24"/>
          <w:highlight w:val="none"/>
          <w:shd w:val="clear" w:color="auto" w:fill="auto"/>
          <w:lang w:val="en-US" w:eastAsia="zh-CN" w:bidi="ar-SA"/>
        </w:rPr>
      </w:pPr>
    </w:p>
    <w:p>
      <w:pPr>
        <w:pStyle w:val="4"/>
        <w:spacing w:before="120" w:after="120"/>
        <w:rPr>
          <w:rFonts w:hint="eastAsia" w:eastAsia="仿宋_GB2312"/>
          <w:color w:val="auto"/>
          <w:highlight w:val="none"/>
          <w:shd w:val="clear" w:color="auto" w:fill="auto"/>
          <w:lang w:val="en-US" w:eastAsia="zh-CN"/>
        </w:rPr>
        <w:sectPr>
          <w:headerReference r:id="rId13" w:type="default"/>
          <w:pgSz w:w="11911" w:h="16840"/>
          <w:pgMar w:top="1162" w:right="1179" w:bottom="1321" w:left="1179" w:header="907" w:footer="1020" w:gutter="0"/>
          <w:pgBorders w:offsetFrom="page">
            <w:top w:val="none" w:sz="0" w:space="0"/>
            <w:left w:val="none" w:sz="0" w:space="0"/>
            <w:bottom w:val="none" w:sz="0" w:space="0"/>
            <w:right w:val="none" w:sz="0" w:space="0"/>
          </w:pgBorders>
          <w:pgNumType w:fmt="decimal"/>
          <w:cols w:space="720" w:num="1"/>
          <w:docGrid w:linePitch="312" w:charSpace="0"/>
        </w:sectPr>
      </w:pPr>
    </w:p>
    <w:p>
      <w:pPr>
        <w:pStyle w:val="4"/>
        <w:spacing w:before="120" w:after="120" w:line="360" w:lineRule="auto"/>
        <w:jc w:val="center"/>
        <w:rPr>
          <w:rFonts w:hint="eastAsia" w:eastAsia="仿宋_GB2312"/>
          <w:color w:val="auto"/>
          <w:highlight w:val="none"/>
          <w:shd w:val="clear" w:color="auto" w:fill="auto"/>
          <w:lang w:eastAsia="zh-CN"/>
        </w:rPr>
      </w:pPr>
      <w:bookmarkStart w:id="53" w:name="_Toc27205"/>
      <w:r>
        <w:rPr>
          <w:rFonts w:hint="eastAsia" w:eastAsia="仿宋_GB2312"/>
          <w:color w:val="auto"/>
          <w:highlight w:val="none"/>
          <w:shd w:val="clear" w:color="auto" w:fill="auto"/>
          <w:lang w:val="en-US" w:eastAsia="zh-CN"/>
        </w:rPr>
        <w:t>3</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eastAsia="zh-CN"/>
        </w:rPr>
        <w:t>水土流失分析与预测</w:t>
      </w:r>
      <w:bookmarkEnd w:id="53"/>
    </w:p>
    <w:p>
      <w:pPr>
        <w:pStyle w:val="5"/>
        <w:bidi w:val="0"/>
        <w:rPr>
          <w:color w:val="auto"/>
          <w:highlight w:val="none"/>
          <w:shd w:val="clear" w:color="auto" w:fill="auto"/>
        </w:rPr>
      </w:pPr>
      <w:bookmarkStart w:id="54" w:name="_Toc23649"/>
      <w:bookmarkStart w:id="55" w:name="_Toc355528897"/>
      <w:r>
        <w:rPr>
          <w:rFonts w:hint="eastAsia"/>
          <w:color w:val="auto"/>
          <w:highlight w:val="none"/>
          <w:shd w:val="clear" w:color="auto" w:fill="auto"/>
          <w:lang w:val="en-US" w:eastAsia="zh-CN"/>
        </w:rPr>
        <w:t>3</w:t>
      </w:r>
      <w:r>
        <w:rPr>
          <w:color w:val="auto"/>
          <w:highlight w:val="none"/>
          <w:shd w:val="clear" w:color="auto" w:fill="auto"/>
        </w:rPr>
        <w:t>.1 水土流失现状</w:t>
      </w:r>
      <w:bookmarkEnd w:id="54"/>
    </w:p>
    <w:p>
      <w:pPr>
        <w:pStyle w:val="6"/>
        <w:bidi w:val="0"/>
        <w:rPr>
          <w:color w:val="auto"/>
          <w:highlight w:val="none"/>
          <w:shd w:val="clear" w:color="auto" w:fill="auto"/>
        </w:rPr>
      </w:pPr>
      <w:r>
        <w:rPr>
          <w:rFonts w:hint="eastAsia"/>
          <w:color w:val="auto"/>
          <w:highlight w:val="none"/>
          <w:shd w:val="clear" w:color="auto" w:fill="auto"/>
          <w:lang w:val="en-US" w:eastAsia="zh-CN"/>
        </w:rPr>
        <w:t>3</w:t>
      </w:r>
      <w:r>
        <w:rPr>
          <w:color w:val="auto"/>
          <w:highlight w:val="none"/>
          <w:shd w:val="clear" w:color="auto" w:fill="auto"/>
        </w:rPr>
        <w:t xml:space="preserve">.1.1 </w:t>
      </w:r>
      <w:r>
        <w:rPr>
          <w:rFonts w:hint="eastAsia"/>
          <w:color w:val="auto"/>
          <w:highlight w:val="none"/>
          <w:shd w:val="clear" w:color="auto" w:fill="auto"/>
          <w:lang w:eastAsia="zh-CN"/>
        </w:rPr>
        <w:t>横州市</w:t>
      </w:r>
      <w:r>
        <w:rPr>
          <w:color w:val="auto"/>
          <w:highlight w:val="none"/>
          <w:shd w:val="clear" w:color="auto" w:fill="auto"/>
        </w:rPr>
        <w:t>水土流失现状</w:t>
      </w:r>
    </w:p>
    <w:p>
      <w:pPr>
        <w:pStyle w:val="12"/>
        <w:ind w:firstLine="480"/>
        <w:rPr>
          <w:rFonts w:eastAsia="仿宋_GB2312"/>
          <w:color w:val="auto"/>
          <w:highlight w:val="none"/>
          <w:shd w:val="clear" w:color="auto" w:fill="auto"/>
        </w:rPr>
      </w:pPr>
      <w:r>
        <w:rPr>
          <w:rFonts w:cs="Times New Roman"/>
          <w:color w:val="auto"/>
          <w:highlight w:val="none"/>
          <w:shd w:val="clear" w:color="auto" w:fill="auto"/>
        </w:rPr>
        <w:t>根据水利部办公厅关于印发《全国水土保持规划国家级水土流失重点预防区和重点治理区复核划分成果的通知》</w:t>
      </w:r>
      <w:r>
        <w:rPr>
          <w:rFonts w:hint="eastAsia" w:cs="Times New Roman"/>
          <w:color w:val="auto"/>
          <w:highlight w:val="none"/>
          <w:shd w:val="clear" w:color="auto" w:fill="auto"/>
          <w:lang w:eastAsia="zh-CN"/>
        </w:rPr>
        <w:t>（</w:t>
      </w:r>
      <w:r>
        <w:rPr>
          <w:rFonts w:cs="Times New Roman"/>
          <w:color w:val="auto"/>
          <w:highlight w:val="none"/>
          <w:shd w:val="clear" w:color="auto" w:fill="auto"/>
        </w:rPr>
        <w:t>办水保[2013]188号</w:t>
      </w:r>
      <w:r>
        <w:rPr>
          <w:rFonts w:hint="eastAsia" w:cs="Times New Roman"/>
          <w:color w:val="auto"/>
          <w:highlight w:val="none"/>
          <w:shd w:val="clear" w:color="auto" w:fill="auto"/>
          <w:lang w:eastAsia="zh-CN"/>
        </w:rPr>
        <w:t>）</w:t>
      </w:r>
      <w:r>
        <w:rPr>
          <w:rFonts w:cs="Times New Roman"/>
          <w:color w:val="auto"/>
          <w:highlight w:val="none"/>
          <w:shd w:val="clear" w:color="auto" w:fill="auto"/>
        </w:rPr>
        <w:t>，项目区不涉及国家级重点防治区；根据《广西壮族自治区人民政府关于划分我区水土流失重点预防区和重点治理区的通告》（桂政发[2017]5号），项目所在的</w:t>
      </w:r>
      <w:r>
        <w:rPr>
          <w:rFonts w:hint="eastAsia" w:cs="Times New Roman"/>
          <w:color w:val="auto"/>
          <w:highlight w:val="none"/>
          <w:shd w:val="clear" w:color="auto" w:fill="auto"/>
          <w:lang w:eastAsia="zh-CN"/>
        </w:rPr>
        <w:t>横州市</w:t>
      </w:r>
      <w:r>
        <w:rPr>
          <w:rFonts w:cs="Times New Roman"/>
          <w:color w:val="auto"/>
          <w:highlight w:val="none"/>
          <w:shd w:val="clear" w:color="auto" w:fill="auto"/>
        </w:rPr>
        <w:t>属于广西壮族自治区人民政府公告的桂南沿海丘陵台地自治区级水土流失重点治理区。</w:t>
      </w:r>
      <w:r>
        <w:rPr>
          <w:rFonts w:cs="Times New Roman"/>
          <w:color w:val="auto"/>
          <w:szCs w:val="28"/>
          <w:highlight w:val="none"/>
          <w:shd w:val="clear" w:color="auto" w:fill="auto"/>
        </w:rPr>
        <w:t>土壤侵蚀类型主要以轻度水力侵蚀为主的</w:t>
      </w:r>
      <w:r>
        <w:rPr>
          <w:rFonts w:hint="eastAsia" w:cs="Times New Roman"/>
          <w:color w:val="auto"/>
          <w:szCs w:val="28"/>
          <w:highlight w:val="none"/>
          <w:shd w:val="clear" w:color="auto" w:fill="auto"/>
        </w:rPr>
        <w:t>南方红壤区</w:t>
      </w:r>
      <w:r>
        <w:rPr>
          <w:rFonts w:cs="Times New Roman"/>
          <w:color w:val="auto"/>
          <w:szCs w:val="28"/>
          <w:highlight w:val="none"/>
          <w:shd w:val="clear" w:color="auto" w:fill="auto"/>
        </w:rPr>
        <w:t>，水土流失容许值为500t/（</w:t>
      </w:r>
      <w:r>
        <w:rPr>
          <w:rFonts w:hint="eastAsia" w:cs="Times New Roman"/>
          <w:color w:val="auto"/>
          <w:szCs w:val="28"/>
          <w:highlight w:val="none"/>
          <w:shd w:val="clear" w:color="auto" w:fill="auto"/>
        </w:rPr>
        <w:t>k</w:t>
      </w:r>
      <w:r>
        <w:rPr>
          <w:rFonts w:hint="eastAsia" w:cs="Times New Roman"/>
          <w:color w:val="auto"/>
          <w:szCs w:val="28"/>
          <w:highlight w:val="none"/>
          <w:shd w:val="clear" w:color="auto" w:fill="auto"/>
          <w:lang w:eastAsia="zh-CN"/>
        </w:rPr>
        <w:t>m</w:t>
      </w:r>
      <w:r>
        <w:rPr>
          <w:rFonts w:hint="eastAsia" w:cs="Times New Roman"/>
          <w:color w:val="auto"/>
          <w:szCs w:val="28"/>
          <w:highlight w:val="none"/>
          <w:shd w:val="clear" w:color="auto" w:fill="auto"/>
          <w:vertAlign w:val="superscript"/>
          <w:lang w:eastAsia="zh-CN"/>
        </w:rPr>
        <w:t>2</w:t>
      </w:r>
      <w:r>
        <w:rPr>
          <w:rFonts w:hint="eastAsia" w:cs="Times New Roman"/>
          <w:color w:val="auto"/>
          <w:szCs w:val="28"/>
          <w:highlight w:val="none"/>
          <w:shd w:val="clear" w:color="auto" w:fill="auto"/>
        </w:rPr>
        <w:t>·a</w:t>
      </w:r>
      <w:r>
        <w:rPr>
          <w:rFonts w:cs="Times New Roman"/>
          <w:color w:val="auto"/>
          <w:szCs w:val="28"/>
          <w:highlight w:val="none"/>
          <w:shd w:val="clear" w:color="auto" w:fill="auto"/>
        </w:rPr>
        <w:t>）。根据</w:t>
      </w:r>
      <w:bookmarkStart w:id="56" w:name="_Hlk39670544"/>
      <w:r>
        <w:rPr>
          <w:rFonts w:hint="eastAsia" w:cs="Times New Roman"/>
          <w:color w:val="auto"/>
          <w:szCs w:val="28"/>
          <w:highlight w:val="none"/>
          <w:shd w:val="clear" w:color="auto" w:fill="auto"/>
          <w:lang w:val="en-US" w:eastAsia="zh-CN"/>
        </w:rPr>
        <w:t>2020</w:t>
      </w:r>
      <w:r>
        <w:rPr>
          <w:rFonts w:hint="eastAsia" w:cs="Times New Roman"/>
          <w:color w:val="auto"/>
          <w:szCs w:val="28"/>
          <w:highlight w:val="none"/>
          <w:shd w:val="clear" w:color="auto" w:fill="auto"/>
        </w:rPr>
        <w:t>年广西水土保持公报</w:t>
      </w:r>
      <w:bookmarkEnd w:id="56"/>
      <w:r>
        <w:rPr>
          <w:rFonts w:hint="eastAsia" w:cs="Times New Roman"/>
          <w:color w:val="auto"/>
          <w:szCs w:val="28"/>
          <w:highlight w:val="none"/>
          <w:shd w:val="clear" w:color="auto" w:fill="auto"/>
        </w:rPr>
        <w:t>数据</w:t>
      </w:r>
      <w:r>
        <w:rPr>
          <w:rFonts w:cs="Times New Roman"/>
          <w:color w:val="auto"/>
          <w:szCs w:val="28"/>
          <w:highlight w:val="none"/>
          <w:shd w:val="clear" w:color="auto" w:fill="auto"/>
        </w:rPr>
        <w:t>，</w:t>
      </w:r>
      <w:r>
        <w:rPr>
          <w:rFonts w:hint="eastAsia" w:cs="Times New Roman"/>
          <w:color w:val="auto"/>
          <w:szCs w:val="28"/>
          <w:highlight w:val="none"/>
          <w:shd w:val="clear" w:color="auto" w:fill="auto"/>
          <w:lang w:eastAsia="zh-CN"/>
        </w:rPr>
        <w:t>横州市</w:t>
      </w:r>
      <w:r>
        <w:rPr>
          <w:rFonts w:cs="Times New Roman"/>
          <w:color w:val="auto"/>
          <w:szCs w:val="28"/>
          <w:highlight w:val="none"/>
          <w:shd w:val="clear" w:color="auto" w:fill="auto"/>
        </w:rPr>
        <w:t>土壤侵蚀分级面积统计见表</w:t>
      </w:r>
      <w:r>
        <w:rPr>
          <w:rFonts w:hint="eastAsia" w:cs="Times New Roman"/>
          <w:color w:val="auto"/>
          <w:szCs w:val="28"/>
          <w:highlight w:val="none"/>
          <w:shd w:val="clear" w:color="auto" w:fill="auto"/>
          <w:lang w:val="en-US" w:eastAsia="zh-CN"/>
        </w:rPr>
        <w:t>3</w:t>
      </w:r>
      <w:r>
        <w:rPr>
          <w:rFonts w:cs="Times New Roman"/>
          <w:color w:val="auto"/>
          <w:szCs w:val="28"/>
          <w:highlight w:val="none"/>
          <w:shd w:val="clear" w:color="auto" w:fill="auto"/>
        </w:rPr>
        <w:t>.1-1。</w:t>
      </w:r>
    </w:p>
    <w:p>
      <w:pPr>
        <w:pStyle w:val="12"/>
        <w:spacing w:line="400" w:lineRule="exact"/>
        <w:ind w:left="0" w:leftChars="0" w:right="0" w:rightChars="0" w:firstLine="0" w:firstLineChars="0"/>
        <w:jc w:val="center"/>
        <w:rPr>
          <w:rFonts w:ascii="Times New Roman" w:hAnsi="Times New Roman" w:eastAsia="仿宋_GB2312" w:cs="Times New Roman"/>
          <w:b/>
          <w:color w:val="auto"/>
          <w:highlight w:val="none"/>
          <w:shd w:val="clear" w:color="auto" w:fill="auto"/>
        </w:rPr>
      </w:pPr>
      <w:r>
        <w:rPr>
          <w:rFonts w:ascii="Times New Roman" w:hAnsi="Times New Roman" w:eastAsia="仿宋_GB2312" w:cs="Times New Roman"/>
          <w:b/>
          <w:color w:val="auto"/>
          <w:highlight w:val="none"/>
          <w:shd w:val="clear" w:color="auto" w:fill="auto"/>
        </w:rPr>
        <w:t>表</w:t>
      </w:r>
      <w:r>
        <w:rPr>
          <w:rFonts w:hint="eastAsia" w:ascii="Times New Roman" w:hAnsi="Times New Roman" w:cs="Times New Roman"/>
          <w:b/>
          <w:color w:val="auto"/>
          <w:highlight w:val="none"/>
          <w:shd w:val="clear" w:color="auto" w:fill="auto"/>
          <w:lang w:val="en-US" w:eastAsia="zh-CN"/>
        </w:rPr>
        <w:t>3</w:t>
      </w:r>
      <w:r>
        <w:rPr>
          <w:rFonts w:ascii="Times New Roman" w:hAnsi="Times New Roman" w:eastAsia="仿宋_GB2312" w:cs="Times New Roman"/>
          <w:b/>
          <w:color w:val="auto"/>
          <w:highlight w:val="none"/>
          <w:shd w:val="clear" w:color="auto" w:fill="auto"/>
        </w:rPr>
        <w:t xml:space="preserve">.1-1   </w:t>
      </w:r>
      <w:r>
        <w:rPr>
          <w:rFonts w:hint="eastAsia" w:cs="Times New Roman"/>
          <w:b/>
          <w:color w:val="auto"/>
          <w:highlight w:val="none"/>
          <w:shd w:val="clear" w:color="auto" w:fill="auto"/>
          <w:lang w:eastAsia="zh-CN"/>
        </w:rPr>
        <w:t>横州市</w:t>
      </w:r>
      <w:r>
        <w:rPr>
          <w:rFonts w:ascii="Times New Roman" w:hAnsi="Times New Roman" w:eastAsia="仿宋_GB2312" w:cs="Times New Roman"/>
          <w:b/>
          <w:color w:val="auto"/>
          <w:highlight w:val="none"/>
          <w:shd w:val="clear" w:color="auto" w:fill="auto"/>
        </w:rPr>
        <w:t>土壤侵蚀强度分级面积统计表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27"/>
        <w:gridCol w:w="1327"/>
        <w:gridCol w:w="1327"/>
        <w:gridCol w:w="1327"/>
        <w:gridCol w:w="1327"/>
        <w:gridCol w:w="1328"/>
        <w:gridCol w:w="13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5" w:type="pct"/>
            <w:vMerge w:val="restar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侵蚀类型</w:t>
            </w:r>
          </w:p>
        </w:tc>
        <w:tc>
          <w:tcPr>
            <w:tcW w:w="15" w:type="pct"/>
            <w:gridSpan w:val="6"/>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水力侵蚀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5" w:type="pct"/>
            <w:vMerge w:val="continue"/>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轻度</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中度</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强烈</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极强烈</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剧烈</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流失面积(k</w:t>
            </w:r>
            <w:r>
              <w:rPr>
                <w:rFonts w:hint="eastAsia" w:cs="Times New Roman"/>
                <w:color w:val="auto"/>
                <w:kern w:val="0"/>
                <w:sz w:val="21"/>
                <w:szCs w:val="21"/>
                <w:highlight w:val="none"/>
                <w:shd w:val="clear" w:color="auto" w:fill="auto"/>
                <w:lang w:eastAsia="zh-CN"/>
              </w:rPr>
              <w:t>m</w:t>
            </w:r>
            <w:r>
              <w:rPr>
                <w:rFonts w:hint="eastAsia" w:cs="Times New Roman"/>
                <w:color w:val="auto"/>
                <w:kern w:val="0"/>
                <w:sz w:val="21"/>
                <w:szCs w:val="21"/>
                <w:highlight w:val="none"/>
                <w:shd w:val="clear" w:color="auto" w:fill="auto"/>
                <w:vertAlign w:val="superscript"/>
                <w:lang w:eastAsia="zh-CN"/>
              </w:rPr>
              <w:t>2</w:t>
            </w:r>
            <w:r>
              <w:rPr>
                <w:rFonts w:cs="Times New Roman"/>
                <w:color w:val="auto"/>
                <w:kern w:val="0"/>
                <w:sz w:val="21"/>
                <w:szCs w:val="21"/>
                <w:highlight w:val="none"/>
                <w:shd w:val="clear" w:color="auto" w:fill="auto"/>
              </w:rPr>
              <w:t>)</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371.74</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70.06</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31.55</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24.62</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17.11</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515.08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比例(%)</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72.17</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13.60</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6.13</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4.78</w:t>
            </w:r>
          </w:p>
        </w:tc>
        <w:tc>
          <w:tcPr>
            <w:tcW w:w="15" w:type="pct"/>
            <w:noWrap w:val="0"/>
            <w:vAlign w:val="center"/>
          </w:tcPr>
          <w:p>
            <w:pPr>
              <w:spacing w:line="240" w:lineRule="auto"/>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3.32</w:t>
            </w:r>
          </w:p>
        </w:tc>
        <w:tc>
          <w:tcPr>
            <w:tcW w:w="15" w:type="pct"/>
            <w:noWrap w:val="0"/>
            <w:vAlign w:val="center"/>
          </w:tcPr>
          <w:p>
            <w:pPr>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100.00</w:t>
            </w:r>
          </w:p>
        </w:tc>
      </w:tr>
    </w:tbl>
    <w:p>
      <w:pPr>
        <w:pStyle w:val="6"/>
        <w:bidi w:val="0"/>
        <w:rPr>
          <w:color w:val="auto"/>
          <w:highlight w:val="none"/>
          <w:shd w:val="clear" w:color="auto" w:fill="auto"/>
        </w:rPr>
      </w:pPr>
      <w:r>
        <w:rPr>
          <w:rFonts w:hint="eastAsia"/>
          <w:color w:val="auto"/>
          <w:highlight w:val="none"/>
          <w:shd w:val="clear" w:color="auto" w:fill="auto"/>
          <w:lang w:val="en-US" w:eastAsia="zh-CN"/>
        </w:rPr>
        <w:t>3</w:t>
      </w:r>
      <w:r>
        <w:rPr>
          <w:color w:val="auto"/>
          <w:highlight w:val="none"/>
          <w:shd w:val="clear" w:color="auto" w:fill="auto"/>
        </w:rPr>
        <w:t>.1.2 项目建设区水土流失现状</w:t>
      </w:r>
    </w:p>
    <w:p>
      <w:pPr>
        <w:widowControl w:val="0"/>
        <w:ind w:firstLine="480"/>
        <w:rPr>
          <w:rFonts w:cs="Times New Roman"/>
          <w:color w:val="auto"/>
          <w:highlight w:val="none"/>
          <w:shd w:val="clear" w:color="auto" w:fill="auto"/>
        </w:rPr>
      </w:pPr>
      <w:r>
        <w:rPr>
          <w:rFonts w:hint="default" w:ascii="Times New Roman" w:hAnsi="Times New Roman" w:eastAsia="仿宋_GB2312" w:cs="Times New Roman"/>
          <w:color w:val="auto"/>
          <w:highlight w:val="none"/>
        </w:rPr>
        <w:t>依据主体工程设计文本，我公司人员对项目区开展了外业调查工作，在收集本项目所在地区的土地利用现状、水土流失状况、水文资料及邻近地区类似工程的水土流失调查监测等资料的基础上，根据项目区的地形地貌、土地利用及植被等情况，结合《土壤侵蚀分类分级标准》（SL190-2007）中土壤水力侵蚀的强度分级标准（项目区土壤侵蚀现状属轻度侵蚀），确定各个土地类型的土壤侵蚀模数，详见表</w:t>
      </w:r>
      <w:r>
        <w:rPr>
          <w:rFonts w:hint="eastAsia" w:eastAsia="仿宋_GB2312"/>
          <w:color w:val="auto"/>
          <w:highlight w:val="none"/>
          <w:lang w:val="en-US" w:eastAsia="zh-CN"/>
        </w:rPr>
        <w:t>3</w:t>
      </w:r>
      <w:r>
        <w:rPr>
          <w:rFonts w:eastAsia="仿宋_GB2312"/>
          <w:color w:val="auto"/>
          <w:highlight w:val="none"/>
        </w:rPr>
        <w:t>.1-2</w:t>
      </w:r>
      <w:r>
        <w:rPr>
          <w:rFonts w:cs="Times New Roman"/>
          <w:color w:val="auto"/>
          <w:highlight w:val="none"/>
          <w:shd w:val="clear" w:color="auto" w:fill="auto"/>
        </w:rPr>
        <w:t>。</w:t>
      </w:r>
    </w:p>
    <w:p>
      <w:pPr>
        <w:pStyle w:val="12"/>
        <w:spacing w:line="400" w:lineRule="exact"/>
        <w:ind w:left="0" w:leftChars="0" w:firstLine="0" w:firstLineChars="0"/>
        <w:jc w:val="center"/>
        <w:rPr>
          <w:rFonts w:hint="default" w:ascii="Times New Roman" w:hAnsi="Times New Roman" w:eastAsia="仿宋_GB2312" w:cs="Times New Roman"/>
          <w:b/>
          <w:color w:val="auto"/>
          <w:highlight w:val="none"/>
          <w:shd w:val="clear" w:color="auto" w:fill="auto"/>
        </w:rPr>
      </w:pPr>
      <w:r>
        <w:rPr>
          <w:rFonts w:hint="default" w:ascii="Times New Roman" w:hAnsi="Times New Roman" w:eastAsia="仿宋_GB2312" w:cs="Times New Roman"/>
          <w:b/>
          <w:color w:val="auto"/>
          <w:highlight w:val="none"/>
          <w:shd w:val="clear" w:color="auto" w:fill="auto"/>
        </w:rPr>
        <w:t>表</w:t>
      </w:r>
      <w:r>
        <w:rPr>
          <w:rFonts w:hint="eastAsia" w:ascii="Times New Roman" w:hAnsi="Times New Roman" w:cs="Times New Roman"/>
          <w:b/>
          <w:color w:val="auto"/>
          <w:highlight w:val="none"/>
          <w:shd w:val="clear" w:color="auto" w:fill="auto"/>
          <w:lang w:val="en-US" w:eastAsia="zh-CN"/>
        </w:rPr>
        <w:t>3.1-2</w:t>
      </w:r>
      <w:r>
        <w:rPr>
          <w:rFonts w:hint="default" w:ascii="Times New Roman" w:hAnsi="Times New Roman" w:eastAsia="仿宋_GB2312" w:cs="Times New Roman"/>
          <w:b/>
          <w:color w:val="auto"/>
          <w:highlight w:val="none"/>
          <w:shd w:val="clear" w:color="auto" w:fill="auto"/>
        </w:rPr>
        <w:t xml:space="preserve"> </w:t>
      </w:r>
      <w:r>
        <w:rPr>
          <w:rFonts w:hint="eastAsia" w:ascii="Times New Roman" w:hAnsi="Times New Roman" w:eastAsia="仿宋_GB2312" w:cs="Times New Roman"/>
          <w:b/>
          <w:color w:val="auto"/>
          <w:highlight w:val="none"/>
          <w:shd w:val="clear" w:color="auto" w:fill="auto"/>
          <w:lang w:val="en-US" w:eastAsia="zh-CN"/>
        </w:rPr>
        <w:t xml:space="preserve">        </w:t>
      </w:r>
      <w:r>
        <w:rPr>
          <w:rFonts w:hint="default" w:ascii="Times New Roman" w:hAnsi="Times New Roman" w:eastAsia="仿宋_GB2312" w:cs="Times New Roman"/>
          <w:b/>
          <w:color w:val="auto"/>
          <w:highlight w:val="none"/>
          <w:shd w:val="clear" w:color="auto" w:fill="auto"/>
        </w:rPr>
        <w:t>项目建设区各地类现状土壤侵蚀情况表</w:t>
      </w:r>
    </w:p>
    <w:tbl>
      <w:tblPr>
        <w:tblStyle w:val="18"/>
        <w:tblW w:w="4997" w:type="pct"/>
        <w:tblInd w:w="0" w:type="dxa"/>
        <w:tblLayout w:type="autofit"/>
        <w:tblCellMar>
          <w:top w:w="0" w:type="dxa"/>
          <w:left w:w="0" w:type="dxa"/>
          <w:bottom w:w="0" w:type="dxa"/>
          <w:right w:w="0" w:type="dxa"/>
        </w:tblCellMar>
      </w:tblPr>
      <w:tblGrid>
        <w:gridCol w:w="543"/>
        <w:gridCol w:w="1108"/>
        <w:gridCol w:w="1318"/>
        <w:gridCol w:w="790"/>
        <w:gridCol w:w="1203"/>
        <w:gridCol w:w="2441"/>
        <w:gridCol w:w="1693"/>
      </w:tblGrid>
      <w:tr>
        <w:tblPrEx>
          <w:tblCellMar>
            <w:top w:w="0" w:type="dxa"/>
            <w:left w:w="0" w:type="dxa"/>
            <w:bottom w:w="0" w:type="dxa"/>
            <w:right w:w="0" w:type="dxa"/>
          </w:tblCellMar>
        </w:tblPrEx>
        <w:trPr>
          <w:trHeight w:val="920" w:hRule="atLeast"/>
        </w:trPr>
        <w:tc>
          <w:tcPr>
            <w:tcW w:w="5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土地利用类型</w:t>
            </w:r>
          </w:p>
        </w:tc>
        <w:tc>
          <w:tcPr>
            <w:tcW w:w="12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土壤类型</w:t>
            </w:r>
          </w:p>
        </w:tc>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坡度</w:t>
            </w:r>
          </w:p>
        </w:tc>
        <w:tc>
          <w:tcPr>
            <w:tcW w:w="11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林草覆盖率%</w:t>
            </w:r>
          </w:p>
        </w:tc>
        <w:tc>
          <w:tcPr>
            <w:tcW w:w="23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平均土壤侵蚀侵蚀模数t/（k</w:t>
            </w:r>
            <w:r>
              <w:rPr>
                <w:rFonts w:hint="eastAsia" w:cs="Times New Roman"/>
                <w:i w:val="0"/>
                <w:color w:val="auto"/>
                <w:kern w:val="0"/>
                <w:sz w:val="22"/>
                <w:szCs w:val="22"/>
                <w:highlight w:val="none"/>
                <w:u w:val="none"/>
                <w:shd w:val="clear" w:color="auto" w:fill="auto"/>
                <w:lang w:val="en-US" w:eastAsia="zh-CN" w:bidi="ar"/>
              </w:rPr>
              <w:t>m</w:t>
            </w:r>
            <w:r>
              <w:rPr>
                <w:rFonts w:hint="eastAsia" w:cs="Times New Roman"/>
                <w:i w:val="0"/>
                <w:color w:val="auto"/>
                <w:kern w:val="0"/>
                <w:sz w:val="22"/>
                <w:szCs w:val="22"/>
                <w:highlight w:val="none"/>
                <w:u w:val="none"/>
                <w:shd w:val="clear" w:color="auto" w:fill="auto"/>
                <w:vertAlign w:val="superscript"/>
                <w:lang w:val="en-US" w:eastAsia="zh-CN" w:bidi="ar"/>
              </w:rPr>
              <w:t>2</w:t>
            </w: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•a）</w:t>
            </w:r>
          </w:p>
        </w:tc>
        <w:tc>
          <w:tcPr>
            <w:tcW w:w="1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土壤侵蚀强度</w:t>
            </w:r>
          </w:p>
        </w:tc>
      </w:tr>
      <w:tr>
        <w:tblPrEx>
          <w:tblCellMar>
            <w:top w:w="0" w:type="dxa"/>
            <w:left w:w="0" w:type="dxa"/>
            <w:bottom w:w="0" w:type="dxa"/>
            <w:right w:w="0" w:type="dxa"/>
          </w:tblCellMar>
        </w:tblPrEx>
        <w:trPr>
          <w:trHeight w:val="288" w:hRule="atLeast"/>
        </w:trPr>
        <w:tc>
          <w:tcPr>
            <w:tcW w:w="5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旱地</w:t>
            </w:r>
          </w:p>
        </w:tc>
        <w:tc>
          <w:tcPr>
            <w:tcW w:w="12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红壤土</w:t>
            </w:r>
          </w:p>
        </w:tc>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＜5°</w:t>
            </w:r>
          </w:p>
        </w:tc>
        <w:tc>
          <w:tcPr>
            <w:tcW w:w="11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70~85</w:t>
            </w:r>
          </w:p>
        </w:tc>
        <w:tc>
          <w:tcPr>
            <w:tcW w:w="23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480.00</w:t>
            </w:r>
          </w:p>
        </w:tc>
        <w:tc>
          <w:tcPr>
            <w:tcW w:w="1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4"/>
                <w:szCs w:val="24"/>
                <w:highlight w:val="none"/>
                <w:u w:val="none"/>
                <w:shd w:val="clear" w:color="auto" w:fill="auto"/>
              </w:rPr>
            </w:pPr>
            <w:r>
              <w:rPr>
                <w:rFonts w:hint="default" w:ascii="Times New Roman" w:hAnsi="Times New Roman" w:eastAsia="仿宋_GB2312" w:cs="Times New Roman"/>
                <w:i w:val="0"/>
                <w:color w:val="auto"/>
                <w:kern w:val="0"/>
                <w:sz w:val="22"/>
                <w:szCs w:val="22"/>
                <w:highlight w:val="none"/>
                <w:u w:val="none"/>
                <w:shd w:val="clear" w:color="auto" w:fill="auto"/>
                <w:lang w:val="en-US" w:eastAsia="zh-CN" w:bidi="ar"/>
              </w:rPr>
              <w:t>轻度</w:t>
            </w:r>
          </w:p>
        </w:tc>
      </w:tr>
    </w:tbl>
    <w:p>
      <w:pPr>
        <w:spacing w:line="240" w:lineRule="auto"/>
        <w:ind w:firstLine="482"/>
        <w:jc w:val="left"/>
        <w:rPr>
          <w:rFonts w:cs="Times New Roman"/>
          <w:b/>
          <w:color w:val="auto"/>
          <w:kern w:val="0"/>
          <w:szCs w:val="16"/>
          <w:highlight w:val="none"/>
          <w:shd w:val="clear" w:color="auto" w:fill="auto"/>
        </w:rPr>
      </w:pPr>
    </w:p>
    <w:p>
      <w:pPr>
        <w:spacing w:line="240" w:lineRule="auto"/>
        <w:ind w:firstLine="482"/>
        <w:jc w:val="left"/>
        <w:rPr>
          <w:rFonts w:cs="Times New Roman"/>
          <w:b/>
          <w:color w:val="auto"/>
          <w:kern w:val="0"/>
          <w:szCs w:val="16"/>
          <w:highlight w:val="none"/>
          <w:shd w:val="clear" w:color="auto" w:fill="auto"/>
        </w:rPr>
      </w:pPr>
    </w:p>
    <w:p>
      <w:pPr>
        <w:spacing w:line="240" w:lineRule="auto"/>
        <w:ind w:firstLine="482"/>
        <w:jc w:val="left"/>
        <w:rPr>
          <w:rFonts w:cs="Times New Roman"/>
          <w:b/>
          <w:color w:val="auto"/>
          <w:kern w:val="0"/>
          <w:szCs w:val="16"/>
          <w:highlight w:val="none"/>
          <w:shd w:val="clear" w:color="auto" w:fill="auto"/>
        </w:rPr>
      </w:pPr>
    </w:p>
    <w:p>
      <w:pPr>
        <w:spacing w:line="240" w:lineRule="auto"/>
        <w:ind w:firstLine="482"/>
        <w:jc w:val="left"/>
        <w:rPr>
          <w:rFonts w:cs="Times New Roman"/>
          <w:b/>
          <w:color w:val="auto"/>
          <w:kern w:val="0"/>
          <w:szCs w:val="16"/>
          <w:highlight w:val="none"/>
          <w:shd w:val="clear" w:color="auto" w:fill="auto"/>
        </w:rPr>
      </w:pPr>
    </w:p>
    <w:p>
      <w:pPr>
        <w:spacing w:line="240" w:lineRule="auto"/>
        <w:ind w:left="0" w:leftChars="0" w:firstLine="0" w:firstLineChars="0"/>
        <w:jc w:val="center"/>
        <w:rPr>
          <w:rFonts w:hint="eastAsia" w:eastAsia="仿宋_GB2312" w:cs="Times New Roman"/>
          <w:b/>
          <w:color w:val="auto"/>
          <w:kern w:val="0"/>
          <w:szCs w:val="16"/>
          <w:highlight w:val="none"/>
          <w:shd w:val="clear" w:color="auto" w:fill="auto"/>
          <w:vertAlign w:val="superscript"/>
          <w:lang w:eastAsia="zh-CN"/>
        </w:rPr>
      </w:pPr>
      <w:r>
        <w:rPr>
          <w:rFonts w:cs="Times New Roman"/>
          <w:b/>
          <w:color w:val="auto"/>
          <w:kern w:val="0"/>
          <w:szCs w:val="16"/>
          <w:highlight w:val="none"/>
          <w:shd w:val="clear" w:color="auto" w:fill="auto"/>
        </w:rPr>
        <w:br w:type="page"/>
      </w:r>
      <w:r>
        <w:rPr>
          <w:rFonts w:cs="Times New Roman"/>
          <w:b/>
          <w:color w:val="auto"/>
          <w:kern w:val="0"/>
          <w:szCs w:val="16"/>
          <w:highlight w:val="none"/>
          <w:shd w:val="clear" w:color="auto" w:fill="auto"/>
        </w:rPr>
        <w:t>表</w:t>
      </w:r>
      <w:r>
        <w:rPr>
          <w:rFonts w:hint="eastAsia" w:cs="Times New Roman"/>
          <w:b/>
          <w:color w:val="auto"/>
          <w:kern w:val="0"/>
          <w:szCs w:val="16"/>
          <w:highlight w:val="none"/>
          <w:shd w:val="clear" w:color="auto" w:fill="auto"/>
          <w:lang w:val="en-US" w:eastAsia="zh-CN"/>
        </w:rPr>
        <w:t>3.1-3</w:t>
      </w:r>
      <w:r>
        <w:rPr>
          <w:rFonts w:cs="Times New Roman"/>
          <w:b/>
          <w:color w:val="auto"/>
          <w:kern w:val="0"/>
          <w:szCs w:val="16"/>
          <w:highlight w:val="none"/>
          <w:shd w:val="clear" w:color="auto" w:fill="auto"/>
        </w:rPr>
        <w:t xml:space="preserve">           项目区平均土壤侵蚀模数背景值表  单位：h</w:t>
      </w:r>
      <w:r>
        <w:rPr>
          <w:rFonts w:hint="eastAsia" w:cs="Times New Roman"/>
          <w:b/>
          <w:color w:val="auto"/>
          <w:kern w:val="0"/>
          <w:szCs w:val="16"/>
          <w:highlight w:val="none"/>
          <w:shd w:val="clear" w:color="auto" w:fill="auto"/>
          <w:lang w:eastAsia="zh-CN"/>
        </w:rPr>
        <w:t>m</w:t>
      </w:r>
      <w:r>
        <w:rPr>
          <w:rFonts w:hint="eastAsia" w:cs="Times New Roman"/>
          <w:b/>
          <w:color w:val="auto"/>
          <w:kern w:val="0"/>
          <w:szCs w:val="16"/>
          <w:highlight w:val="none"/>
          <w:shd w:val="clear" w:color="auto" w:fill="auto"/>
          <w:vertAlign w:val="superscript"/>
          <w:lang w:eastAsia="zh-CN"/>
        </w:rPr>
        <w:t>2</w:t>
      </w:r>
    </w:p>
    <w:tbl>
      <w:tblPr>
        <w:tblStyle w:val="18"/>
        <w:tblW w:w="4997" w:type="pct"/>
        <w:tblInd w:w="0" w:type="dxa"/>
        <w:tblLayout w:type="autofit"/>
        <w:tblCellMar>
          <w:top w:w="0" w:type="dxa"/>
          <w:left w:w="0" w:type="dxa"/>
          <w:bottom w:w="0" w:type="dxa"/>
          <w:right w:w="0" w:type="dxa"/>
        </w:tblCellMar>
      </w:tblPr>
      <w:tblGrid>
        <w:gridCol w:w="2138"/>
        <w:gridCol w:w="1184"/>
        <w:gridCol w:w="2105"/>
        <w:gridCol w:w="1763"/>
        <w:gridCol w:w="1912"/>
      </w:tblGrid>
      <w:tr>
        <w:tblPrEx>
          <w:tblCellMar>
            <w:top w:w="0" w:type="dxa"/>
            <w:left w:w="0" w:type="dxa"/>
            <w:bottom w:w="0" w:type="dxa"/>
            <w:right w:w="0" w:type="dxa"/>
          </w:tblCellMar>
        </w:tblPrEx>
        <w:trPr>
          <w:trHeight w:val="340" w:hRule="atLeast"/>
        </w:trPr>
        <w:tc>
          <w:tcPr>
            <w:tcW w:w="117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项目组成</w:t>
            </w:r>
          </w:p>
        </w:tc>
        <w:tc>
          <w:tcPr>
            <w:tcW w:w="65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占地性质</w:t>
            </w:r>
          </w:p>
        </w:tc>
        <w:tc>
          <w:tcPr>
            <w:tcW w:w="1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占地类型及数量</w:t>
            </w:r>
          </w:p>
        </w:tc>
        <w:tc>
          <w:tcPr>
            <w:tcW w:w="9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合计</w:t>
            </w:r>
          </w:p>
        </w:tc>
        <w:tc>
          <w:tcPr>
            <w:tcW w:w="105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平均土壤侵蚀侵蚀模数t/（k</w:t>
            </w:r>
            <w:r>
              <w:rPr>
                <w:rFonts w:hint="eastAsia" w:cs="Times New Roman"/>
                <w:i w:val="0"/>
                <w:color w:val="auto"/>
                <w:kern w:val="0"/>
                <w:sz w:val="21"/>
                <w:szCs w:val="21"/>
                <w:highlight w:val="none"/>
                <w:u w:val="none"/>
                <w:shd w:val="clear" w:color="auto" w:fill="auto"/>
                <w:lang w:val="en-US" w:eastAsia="zh-CN" w:bidi="ar"/>
              </w:rPr>
              <w:t>m</w:t>
            </w:r>
            <w:r>
              <w:rPr>
                <w:rFonts w:hint="eastAsia" w:cs="Times New Roman"/>
                <w:i w:val="0"/>
                <w:color w:val="auto"/>
                <w:kern w:val="0"/>
                <w:sz w:val="21"/>
                <w:szCs w:val="21"/>
                <w:highlight w:val="none"/>
                <w:u w:val="none"/>
                <w:shd w:val="clear" w:color="auto" w:fill="auto"/>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•a）</w:t>
            </w:r>
          </w:p>
        </w:tc>
      </w:tr>
      <w:tr>
        <w:tblPrEx>
          <w:tblCellMar>
            <w:top w:w="0" w:type="dxa"/>
            <w:left w:w="0" w:type="dxa"/>
            <w:bottom w:w="0" w:type="dxa"/>
            <w:right w:w="0" w:type="dxa"/>
          </w:tblCellMar>
        </w:tblPrEx>
        <w:trPr>
          <w:trHeight w:val="340" w:hRule="atLeast"/>
        </w:trPr>
        <w:tc>
          <w:tcPr>
            <w:tcW w:w="117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65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旱地</w:t>
            </w:r>
          </w:p>
        </w:tc>
        <w:tc>
          <w:tcPr>
            <w:tcW w:w="9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05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r>
      <w:tr>
        <w:tblPrEx>
          <w:tblCellMar>
            <w:top w:w="0" w:type="dxa"/>
            <w:left w:w="0" w:type="dxa"/>
            <w:bottom w:w="0" w:type="dxa"/>
            <w:right w:w="0" w:type="dxa"/>
          </w:tblCellMar>
        </w:tblPrEx>
        <w:trPr>
          <w:trHeight w:val="340" w:hRule="atLeast"/>
        </w:trPr>
        <w:tc>
          <w:tcPr>
            <w:tcW w:w="11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r>
              <w:rPr>
                <w:rFonts w:hint="eastAsia"/>
                <w:color w:val="auto"/>
                <w:sz w:val="21"/>
                <w:szCs w:val="21"/>
                <w:highlight w:val="none"/>
                <w:shd w:val="clear" w:color="auto" w:fill="auto"/>
                <w:lang w:eastAsia="zh-CN"/>
              </w:rPr>
              <w:t>养殖区</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3.29</w:t>
            </w: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3.29</w:t>
            </w:r>
          </w:p>
        </w:tc>
        <w:tc>
          <w:tcPr>
            <w:tcW w:w="10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480</w:t>
            </w:r>
          </w:p>
        </w:tc>
      </w:tr>
      <w:tr>
        <w:tblPrEx>
          <w:tblCellMar>
            <w:top w:w="0" w:type="dxa"/>
            <w:left w:w="0" w:type="dxa"/>
            <w:bottom w:w="0" w:type="dxa"/>
            <w:right w:w="0" w:type="dxa"/>
          </w:tblCellMar>
        </w:tblPrEx>
        <w:trPr>
          <w:trHeight w:val="340" w:hRule="atLeast"/>
        </w:trPr>
        <w:tc>
          <w:tcPr>
            <w:tcW w:w="11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消杀区</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0.01</w:t>
            </w: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0.01</w:t>
            </w:r>
          </w:p>
        </w:tc>
        <w:tc>
          <w:tcPr>
            <w:tcW w:w="10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480</w:t>
            </w:r>
          </w:p>
        </w:tc>
      </w:tr>
      <w:tr>
        <w:tblPrEx>
          <w:tblCellMar>
            <w:top w:w="0" w:type="dxa"/>
            <w:left w:w="0" w:type="dxa"/>
            <w:bottom w:w="0" w:type="dxa"/>
            <w:right w:w="0" w:type="dxa"/>
          </w:tblCellMar>
        </w:tblPrEx>
        <w:trPr>
          <w:trHeight w:val="340" w:hRule="atLeast"/>
        </w:trPr>
        <w:tc>
          <w:tcPr>
            <w:tcW w:w="11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绿化及空闲区</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1.22</w:t>
            </w: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1.22</w:t>
            </w:r>
          </w:p>
        </w:tc>
        <w:tc>
          <w:tcPr>
            <w:tcW w:w="10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480</w:t>
            </w:r>
          </w:p>
        </w:tc>
      </w:tr>
      <w:tr>
        <w:tblPrEx>
          <w:tblCellMar>
            <w:top w:w="0" w:type="dxa"/>
            <w:left w:w="0" w:type="dxa"/>
            <w:bottom w:w="0" w:type="dxa"/>
            <w:right w:w="0" w:type="dxa"/>
          </w:tblCellMar>
        </w:tblPrEx>
        <w:trPr>
          <w:trHeight w:val="340" w:hRule="atLeast"/>
        </w:trPr>
        <w:tc>
          <w:tcPr>
            <w:tcW w:w="182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合计</w:t>
            </w:r>
          </w:p>
        </w:tc>
        <w:tc>
          <w:tcPr>
            <w:tcW w:w="21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4.52</w:t>
            </w:r>
          </w:p>
        </w:tc>
        <w:tc>
          <w:tcPr>
            <w:tcW w:w="1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4.52</w:t>
            </w:r>
          </w:p>
        </w:tc>
        <w:tc>
          <w:tcPr>
            <w:tcW w:w="10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480</w:t>
            </w:r>
          </w:p>
        </w:tc>
      </w:tr>
    </w:tbl>
    <w:p>
      <w:pPr>
        <w:pStyle w:val="12"/>
        <w:keepNext w:val="0"/>
        <w:keepLines w:val="0"/>
        <w:pageBreakBefore w:val="0"/>
        <w:widowControl w:val="0"/>
        <w:kinsoku/>
        <w:wordWrap/>
        <w:overflowPunct/>
        <w:topLinePunct w:val="0"/>
        <w:autoSpaceDE/>
        <w:autoSpaceDN/>
        <w:bidi w:val="0"/>
        <w:adjustRightInd/>
        <w:snapToGrid/>
        <w:ind w:firstLine="480"/>
        <w:textAlignment w:val="auto"/>
        <w:rPr>
          <w:rFonts w:eastAsia="仿宋_GB2312"/>
          <w:color w:val="auto"/>
          <w:highlight w:val="none"/>
          <w:shd w:val="clear" w:color="auto" w:fill="auto"/>
        </w:rPr>
      </w:pPr>
      <w:r>
        <w:rPr>
          <w:rFonts w:hint="default" w:ascii="Times New Roman" w:hAnsi="Times New Roman" w:eastAsia="仿宋_GB2312" w:cs="Times New Roman"/>
          <w:color w:val="auto"/>
          <w:kern w:val="2"/>
          <w:sz w:val="24"/>
          <w:szCs w:val="24"/>
          <w:highlight w:val="none"/>
          <w:lang w:val="en-US" w:eastAsia="zh-CN" w:bidi="ar-SA"/>
        </w:rPr>
        <w:t>根据项目区各地类平均土壤侵蚀模数以及各用地类型面积，加权平均计算得工程项目建设区内平均土壤侵蚀模数背景值约为</w:t>
      </w:r>
      <w:r>
        <w:rPr>
          <w:rFonts w:hint="eastAsia" w:ascii="Times New Roman" w:hAnsi="Times New Roman" w:eastAsia="仿宋_GB2312" w:cs="Times New Roman"/>
          <w:color w:val="auto"/>
          <w:kern w:val="2"/>
          <w:sz w:val="24"/>
          <w:szCs w:val="24"/>
          <w:highlight w:val="none"/>
          <w:lang w:val="en-US" w:eastAsia="zh-CN" w:bidi="ar-SA"/>
        </w:rPr>
        <w:t>480</w:t>
      </w:r>
      <w:r>
        <w:rPr>
          <w:rFonts w:hint="default" w:ascii="Times New Roman" w:hAnsi="Times New Roman" w:eastAsia="仿宋_GB2312" w:cs="Times New Roman"/>
          <w:color w:val="auto"/>
          <w:kern w:val="2"/>
          <w:sz w:val="24"/>
          <w:szCs w:val="24"/>
          <w:highlight w:val="none"/>
          <w:lang w:val="en-US" w:eastAsia="zh-CN" w:bidi="ar-SA"/>
        </w:rPr>
        <w:t>t /( k</w:t>
      </w:r>
      <w:r>
        <w:rPr>
          <w:rFonts w:hint="eastAsia" w:ascii="Times New Roman" w:hAnsi="Times New Roman" w:eastAsia="仿宋_GB2312" w:cs="Times New Roman"/>
          <w:color w:val="auto"/>
          <w:kern w:val="2"/>
          <w:sz w:val="24"/>
          <w:szCs w:val="24"/>
          <w:highlight w:val="none"/>
          <w:lang w:val="en-US" w:eastAsia="zh-CN" w:bidi="ar-SA"/>
        </w:rPr>
        <w:t>m</w:t>
      </w:r>
      <w:r>
        <w:rPr>
          <w:rFonts w:hint="eastAsia"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 xml:space="preserve"> ·a)，加权平均公式如下：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仿宋_GB2312"/>
          <w:color w:val="auto"/>
          <w:sz w:val="24"/>
          <w:highlight w:val="none"/>
          <w:shd w:val="clear" w:color="auto" w:fill="auto"/>
        </w:rPr>
      </w:pPr>
      <w:r>
        <w:rPr>
          <w:rFonts w:eastAsia="仿宋_GB2312"/>
          <w:color w:val="auto"/>
          <w:position w:val="-28"/>
          <w:sz w:val="24"/>
          <w:highlight w:val="none"/>
          <w:shd w:val="clear" w:color="auto" w:fill="auto"/>
        </w:rPr>
        <w:object>
          <v:shape id="_x0000_i1025" o:spt="75" type="#_x0000_t75" style="height:33.85pt;width:173.45pt;" o:ole="t" filled="f" o:preferrelative="t" stroked="f" coordsize="21600,21600">
            <v:path/>
            <v:fill on="f" alignshape="1" focussize="0,0"/>
            <v:stroke on="f"/>
            <v:imagedata r:id="rId23" o:title=""/>
            <o:lock v:ext="edit" aspectratio="t"/>
            <w10:wrap type="none"/>
            <w10:anchorlock/>
          </v:shape>
          <o:OLEObject Type="Embed" ProgID="Equation.3" ShapeID="_x0000_i1025" DrawAspect="Content" ObjectID="_1468075725" r:id="rId22">
            <o:LockedField>false</o:LockedField>
          </o:OLEObject>
        </w:objec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式中：M</w:t>
      </w:r>
      <w:r>
        <w:rPr>
          <w:rFonts w:eastAsia="仿宋_GB2312"/>
          <w:color w:val="auto"/>
          <w:sz w:val="24"/>
          <w:highlight w:val="none"/>
          <w:shd w:val="clear" w:color="auto" w:fill="auto"/>
          <w:vertAlign w:val="subscript"/>
        </w:rPr>
        <w:t>S</w:t>
      </w:r>
      <w:r>
        <w:rPr>
          <w:rFonts w:eastAsia="仿宋_GB2312"/>
          <w:color w:val="auto"/>
          <w:sz w:val="24"/>
          <w:highlight w:val="none"/>
          <w:shd w:val="clear" w:color="auto" w:fill="auto"/>
        </w:rPr>
        <w:t>—平均土壤侵蚀模数；</w:t>
      </w:r>
    </w:p>
    <w:p>
      <w:pPr>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F</w:t>
      </w:r>
      <w:r>
        <w:rPr>
          <w:rFonts w:eastAsia="仿宋_GB2312"/>
          <w:color w:val="auto"/>
          <w:sz w:val="24"/>
          <w:highlight w:val="none"/>
          <w:shd w:val="clear" w:color="auto" w:fill="auto"/>
          <w:vertAlign w:val="subscript"/>
        </w:rPr>
        <w:t>i</w:t>
      </w:r>
      <w:r>
        <w:rPr>
          <w:rFonts w:eastAsia="仿宋_GB2312"/>
          <w:color w:val="auto"/>
          <w:sz w:val="24"/>
          <w:highlight w:val="none"/>
          <w:shd w:val="clear" w:color="auto" w:fill="auto"/>
        </w:rPr>
        <w:t>— 第i个用地类型面积；</w:t>
      </w:r>
    </w:p>
    <w:p>
      <w:pPr>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M</w:t>
      </w:r>
      <w:r>
        <w:rPr>
          <w:rFonts w:eastAsia="仿宋_GB2312"/>
          <w:color w:val="auto"/>
          <w:sz w:val="24"/>
          <w:highlight w:val="none"/>
          <w:shd w:val="clear" w:color="auto" w:fill="auto"/>
          <w:vertAlign w:val="subscript"/>
        </w:rPr>
        <w:t>i</w:t>
      </w:r>
      <w:r>
        <w:rPr>
          <w:rFonts w:eastAsia="仿宋_GB2312"/>
          <w:color w:val="auto"/>
          <w:sz w:val="24"/>
          <w:highlight w:val="none"/>
          <w:shd w:val="clear" w:color="auto" w:fill="auto"/>
        </w:rPr>
        <w:t>—第i个用地类型的侵蚀模数。</w:t>
      </w:r>
    </w:p>
    <w:p>
      <w:pPr>
        <w:pStyle w:val="5"/>
        <w:bidi w:val="0"/>
        <w:rPr>
          <w:rFonts w:ascii="Times New Roman" w:hAnsi="Times New Roman" w:cs="Times New Roman"/>
          <w:b/>
          <w:bCs/>
          <w:color w:val="auto"/>
          <w:highlight w:val="none"/>
          <w:shd w:val="clear" w:color="auto" w:fill="auto"/>
        </w:rPr>
      </w:pPr>
      <w:bookmarkStart w:id="57" w:name="_Toc15975"/>
      <w:r>
        <w:rPr>
          <w:rFonts w:hint="eastAsia" w:ascii="Times New Roman" w:hAnsi="Times New Roman" w:cs="Times New Roman"/>
          <w:b/>
          <w:bCs/>
          <w:color w:val="auto"/>
          <w:highlight w:val="none"/>
          <w:shd w:val="clear" w:color="auto" w:fill="auto"/>
          <w:lang w:val="en-US" w:eastAsia="zh-CN"/>
        </w:rPr>
        <w:t>3</w:t>
      </w:r>
      <w:r>
        <w:rPr>
          <w:rFonts w:ascii="Times New Roman" w:hAnsi="Times New Roman" w:cs="Times New Roman"/>
          <w:b/>
          <w:bCs/>
          <w:color w:val="auto"/>
          <w:highlight w:val="none"/>
          <w:shd w:val="clear" w:color="auto" w:fill="auto"/>
        </w:rPr>
        <w:t>.2 水土流失影响因素分析</w:t>
      </w:r>
      <w:bookmarkEnd w:id="57"/>
    </w:p>
    <w:p>
      <w:pPr>
        <w:pStyle w:val="6"/>
        <w:keepNext/>
        <w:keepLines/>
        <w:pageBreakBefore w:val="0"/>
        <w:widowControl w:val="0"/>
        <w:kinsoku/>
        <w:wordWrap/>
        <w:overflowPunct/>
        <w:topLinePunct w:val="0"/>
        <w:autoSpaceDE/>
        <w:autoSpaceDN/>
        <w:bidi w:val="0"/>
        <w:adjustRightInd/>
        <w:snapToGrid/>
        <w:spacing w:before="0" w:beforeLines="0"/>
        <w:textAlignment w:val="auto"/>
        <w:rPr>
          <w:color w:val="auto"/>
          <w:highlight w:val="none"/>
          <w:shd w:val="clear" w:color="auto" w:fill="auto"/>
        </w:rPr>
      </w:pPr>
      <w:r>
        <w:rPr>
          <w:rFonts w:hint="eastAsia"/>
          <w:color w:val="auto"/>
          <w:highlight w:val="none"/>
          <w:shd w:val="clear" w:color="auto" w:fill="auto"/>
          <w:lang w:val="en-US" w:eastAsia="zh-CN"/>
        </w:rPr>
        <w:t>3</w:t>
      </w:r>
      <w:r>
        <w:rPr>
          <w:color w:val="auto"/>
          <w:highlight w:val="none"/>
          <w:shd w:val="clear" w:color="auto" w:fill="auto"/>
        </w:rPr>
        <w:t>.2.1 工程建设与生产对水土流失的影响</w:t>
      </w:r>
    </w:p>
    <w:p>
      <w:pPr>
        <w:pStyle w:val="12"/>
        <w:ind w:firstLine="480"/>
        <w:rPr>
          <w:color w:val="auto"/>
          <w:highlight w:val="none"/>
          <w:shd w:val="clear" w:color="auto" w:fill="auto"/>
        </w:rPr>
      </w:pPr>
      <w:r>
        <w:rPr>
          <w:rFonts w:cs="Times New Roman"/>
          <w:color w:val="auto"/>
          <w:kern w:val="0"/>
          <w:szCs w:val="16"/>
          <w:highlight w:val="none"/>
        </w:rPr>
        <w:t>项目设施工期间，道路修建、场地平整、基槽基础开挖施工，都有大面积的原地表、植被受到破坏，在项目区降雨、径流冲刷下，容易产生较大的水土流失。完工后，建构筑物区部分地面硬化或绿化，人为扰动地表面积减少，但实施植物措施的地表抗侵蚀能力仍然较差，若不采取相应措施，仍会造成一定程度的土壤侵蚀。</w:t>
      </w:r>
    </w:p>
    <w:p>
      <w:pPr>
        <w:pStyle w:val="6"/>
        <w:bidi w:val="0"/>
        <w:rPr>
          <w:rFonts w:hint="eastAsia"/>
          <w:color w:val="auto"/>
          <w:highlight w:val="none"/>
          <w:shd w:val="clear" w:color="auto" w:fill="auto"/>
          <w:lang w:eastAsia="zh-CN"/>
        </w:rPr>
      </w:pPr>
      <w:r>
        <w:rPr>
          <w:rFonts w:hint="eastAsia"/>
          <w:color w:val="auto"/>
          <w:highlight w:val="none"/>
          <w:shd w:val="clear" w:color="auto" w:fill="auto"/>
          <w:lang w:val="en-US" w:eastAsia="zh-CN"/>
        </w:rPr>
        <w:t>3</w:t>
      </w:r>
      <w:r>
        <w:rPr>
          <w:color w:val="auto"/>
          <w:highlight w:val="none"/>
          <w:shd w:val="clear" w:color="auto" w:fill="auto"/>
        </w:rPr>
        <w:t>.2.2 扰动地表</w:t>
      </w:r>
      <w:r>
        <w:rPr>
          <w:rFonts w:hint="eastAsia"/>
          <w:color w:val="auto"/>
          <w:highlight w:val="none"/>
          <w:shd w:val="clear" w:color="auto" w:fill="auto"/>
          <w:lang w:eastAsia="zh-CN"/>
        </w:rPr>
        <w:t>、损毁植被面积</w:t>
      </w:r>
    </w:p>
    <w:p>
      <w:pPr>
        <w:pStyle w:val="7"/>
        <w:bidi w:val="0"/>
        <w:rPr>
          <w:color w:val="auto"/>
          <w:highlight w:val="none"/>
          <w:shd w:val="clear" w:color="auto" w:fill="auto"/>
        </w:rPr>
      </w:pPr>
      <w:r>
        <w:rPr>
          <w:rFonts w:hint="eastAsia"/>
          <w:color w:val="auto"/>
          <w:highlight w:val="none"/>
          <w:shd w:val="clear" w:color="auto" w:fill="auto"/>
          <w:lang w:val="en-US" w:eastAsia="zh-CN"/>
        </w:rPr>
        <w:t>3</w:t>
      </w:r>
      <w:r>
        <w:rPr>
          <w:color w:val="auto"/>
          <w:highlight w:val="none"/>
          <w:shd w:val="clear" w:color="auto" w:fill="auto"/>
        </w:rPr>
        <w:t>.2.2.1 扰动地表面积</w:t>
      </w:r>
    </w:p>
    <w:p>
      <w:pPr>
        <w:pStyle w:val="12"/>
        <w:ind w:firstLine="480"/>
        <w:rPr>
          <w:rFonts w:hint="default" w:ascii="Times New Roman" w:hAnsi="Times New Roman" w:cs="Times New Roman"/>
          <w:color w:val="auto"/>
          <w:kern w:val="0"/>
          <w:szCs w:val="16"/>
          <w:highlight w:val="none"/>
        </w:rPr>
      </w:pPr>
      <w:r>
        <w:rPr>
          <w:rFonts w:ascii="Times New Roman" w:hAnsi="Times New Roman" w:cs="Times New Roman"/>
          <w:color w:val="auto"/>
          <w:kern w:val="0"/>
          <w:szCs w:val="16"/>
          <w:highlight w:val="none"/>
        </w:rPr>
        <w:t>项目建设施工过程中，由于</w:t>
      </w:r>
      <w:bookmarkStart w:id="58" w:name="_Hlt37045850"/>
      <w:bookmarkEnd w:id="58"/>
      <w:r>
        <w:rPr>
          <w:rFonts w:ascii="Times New Roman" w:hAnsi="Times New Roman" w:cs="Times New Roman"/>
          <w:color w:val="auto"/>
          <w:kern w:val="0"/>
          <w:szCs w:val="16"/>
          <w:highlight w:val="none"/>
        </w:rPr>
        <w:t>项目区基础开挖和回填等活动影响，使</w:t>
      </w:r>
      <w:bookmarkStart w:id="59" w:name="_Hlt36973423"/>
      <w:bookmarkEnd w:id="59"/>
      <w:r>
        <w:rPr>
          <w:rFonts w:ascii="Times New Roman" w:hAnsi="Times New Roman" w:cs="Times New Roman"/>
          <w:color w:val="auto"/>
          <w:kern w:val="0"/>
          <w:szCs w:val="16"/>
          <w:highlight w:val="none"/>
        </w:rPr>
        <w:t>原有地形地貌和植被</w:t>
      </w:r>
      <w:bookmarkStart w:id="60" w:name="_Hlt36973396"/>
      <w:bookmarkEnd w:id="60"/>
      <w:r>
        <w:rPr>
          <w:rFonts w:ascii="Times New Roman" w:hAnsi="Times New Roman" w:cs="Times New Roman"/>
          <w:color w:val="auto"/>
          <w:kern w:val="0"/>
          <w:szCs w:val="16"/>
          <w:highlight w:val="none"/>
        </w:rPr>
        <w:t>受到不同程度的破坏，导致原地表将降低或丧失水土保持功能。根据实地调查及查阅本项目有关技术资料，经分析预测，工程建设造成的对原地貌、土地及植被损坏面积为</w:t>
      </w:r>
      <w:r>
        <w:rPr>
          <w:rFonts w:hint="eastAsia" w:ascii="Times New Roman" w:hAnsi="Times New Roman" w:cs="Times New Roman"/>
          <w:color w:val="auto"/>
          <w:kern w:val="0"/>
          <w:szCs w:val="16"/>
          <w:highlight w:val="none"/>
          <w:lang w:val="en-US" w:eastAsia="zh-CN"/>
        </w:rPr>
        <w:t>4.52</w:t>
      </w:r>
      <w:r>
        <w:rPr>
          <w:rFonts w:ascii="Times New Roman" w:hAnsi="Times New Roman" w:cs="Times New Roman"/>
          <w:color w:val="auto"/>
          <w:kern w:val="0"/>
          <w:szCs w:val="16"/>
          <w:highlight w:val="none"/>
        </w:rPr>
        <w:t>h</w:t>
      </w:r>
      <w:r>
        <w:rPr>
          <w:rFonts w:hint="eastAsia" w:ascii="Times New Roman" w:hAnsi="Times New Roman" w:cs="Times New Roman"/>
          <w:color w:val="auto"/>
          <w:kern w:val="0"/>
          <w:szCs w:val="16"/>
          <w:highlight w:val="none"/>
          <w:lang w:eastAsia="zh-CN"/>
        </w:rPr>
        <w:t>m</w:t>
      </w:r>
      <w:r>
        <w:rPr>
          <w:rFonts w:hint="eastAsia" w:ascii="Times New Roman" w:hAnsi="Times New Roman" w:cs="Times New Roman"/>
          <w:color w:val="auto"/>
          <w:kern w:val="0"/>
          <w:szCs w:val="16"/>
          <w:highlight w:val="none"/>
          <w:vertAlign w:val="superscript"/>
          <w:lang w:eastAsia="zh-CN"/>
        </w:rPr>
        <w:t>2</w:t>
      </w:r>
      <w:r>
        <w:rPr>
          <w:rFonts w:ascii="Times New Roman" w:hAnsi="Times New Roman" w:cs="Times New Roman"/>
          <w:color w:val="auto"/>
          <w:kern w:val="0"/>
          <w:szCs w:val="16"/>
          <w:highlight w:val="none"/>
        </w:rPr>
        <w:t>，均在征占地范围内。</w:t>
      </w:r>
      <w:r>
        <w:rPr>
          <w:rFonts w:hint="default" w:ascii="Times New Roman" w:hAnsi="Times New Roman" w:cs="Times New Roman"/>
          <w:color w:val="auto"/>
          <w:kern w:val="0"/>
          <w:szCs w:val="16"/>
          <w:highlight w:val="none"/>
          <w:lang w:val="en-US" w:eastAsia="zh-CN"/>
        </w:rPr>
        <w:t>详见表</w:t>
      </w:r>
      <w:r>
        <w:rPr>
          <w:rFonts w:hint="eastAsia" w:ascii="Times New Roman" w:hAnsi="Times New Roman" w:cs="Times New Roman"/>
          <w:color w:val="auto"/>
          <w:kern w:val="0"/>
          <w:szCs w:val="16"/>
          <w:highlight w:val="none"/>
          <w:lang w:val="en-US" w:eastAsia="zh-CN"/>
        </w:rPr>
        <w:t>3</w:t>
      </w:r>
      <w:r>
        <w:rPr>
          <w:rFonts w:hint="default" w:ascii="Times New Roman" w:hAnsi="Times New Roman" w:cs="Times New Roman"/>
          <w:color w:val="auto"/>
          <w:kern w:val="0"/>
          <w:szCs w:val="16"/>
          <w:highlight w:val="none"/>
          <w:lang w:val="en-US" w:eastAsia="zh-CN"/>
        </w:rPr>
        <w:t>.2-</w:t>
      </w:r>
      <w:r>
        <w:rPr>
          <w:rFonts w:hint="eastAsia" w:ascii="Times New Roman" w:hAnsi="Times New Roman" w:cs="Times New Roman"/>
          <w:color w:val="auto"/>
          <w:kern w:val="0"/>
          <w:szCs w:val="16"/>
          <w:highlight w:val="none"/>
          <w:lang w:val="en-US" w:eastAsia="zh-CN"/>
        </w:rPr>
        <w:t>1。</w:t>
      </w:r>
    </w:p>
    <w:p>
      <w:pPr>
        <w:spacing w:line="240" w:lineRule="auto"/>
        <w:ind w:firstLine="964" w:firstLineChars="400"/>
        <w:rPr>
          <w:rFonts w:hint="eastAsia" w:ascii="Times New Roman" w:hAnsi="Times New Roman" w:eastAsia="仿宋_GB2312" w:cs="Times New Roman"/>
          <w:b/>
          <w:snapToGrid w:val="0"/>
          <w:color w:val="auto"/>
          <w:highlight w:val="none"/>
          <w:shd w:val="clear" w:color="auto" w:fill="auto"/>
          <w:vertAlign w:val="superscript"/>
          <w:lang w:eastAsia="zh-CN"/>
        </w:rPr>
      </w:pPr>
      <w:r>
        <w:rPr>
          <w:rFonts w:hint="default" w:ascii="Times New Roman" w:hAnsi="Times New Roman" w:eastAsia="仿宋_GB2312" w:cs="Times New Roman"/>
          <w:b/>
          <w:snapToGrid w:val="0"/>
          <w:color w:val="auto"/>
          <w:highlight w:val="none"/>
          <w:shd w:val="clear" w:color="auto" w:fill="auto"/>
        </w:rPr>
        <w:br w:type="page"/>
      </w:r>
      <w:r>
        <w:rPr>
          <w:rFonts w:hint="default" w:ascii="Times New Roman" w:hAnsi="Times New Roman" w:eastAsia="仿宋_GB2312" w:cs="Times New Roman"/>
          <w:b/>
          <w:snapToGrid w:val="0"/>
          <w:color w:val="auto"/>
          <w:highlight w:val="none"/>
          <w:shd w:val="clear" w:color="auto" w:fill="auto"/>
        </w:rPr>
        <w:t>表</w:t>
      </w:r>
      <w:r>
        <w:rPr>
          <w:rFonts w:hint="eastAsia" w:ascii="Times New Roman" w:hAnsi="Times New Roman" w:cs="Times New Roman"/>
          <w:b/>
          <w:snapToGrid w:val="0"/>
          <w:color w:val="auto"/>
          <w:highlight w:val="none"/>
          <w:shd w:val="clear" w:color="auto" w:fill="auto"/>
          <w:lang w:val="en-US" w:eastAsia="zh-CN"/>
        </w:rPr>
        <w:t>3</w:t>
      </w:r>
      <w:r>
        <w:rPr>
          <w:rFonts w:hint="default" w:ascii="Times New Roman" w:hAnsi="Times New Roman" w:eastAsia="仿宋_GB2312" w:cs="Times New Roman"/>
          <w:b/>
          <w:snapToGrid w:val="0"/>
          <w:color w:val="auto"/>
          <w:highlight w:val="none"/>
          <w:shd w:val="clear" w:color="auto" w:fill="auto"/>
        </w:rPr>
        <w:t>.2-1           扰动地表面积表            单位：h</w:t>
      </w:r>
      <w:r>
        <w:rPr>
          <w:rFonts w:hint="eastAsia" w:ascii="Times New Roman" w:hAnsi="Times New Roman" w:eastAsia="仿宋_GB2312" w:cs="Times New Roman"/>
          <w:b/>
          <w:snapToGrid w:val="0"/>
          <w:color w:val="auto"/>
          <w:highlight w:val="none"/>
          <w:shd w:val="clear" w:color="auto" w:fill="auto"/>
          <w:lang w:eastAsia="zh-CN"/>
        </w:rPr>
        <w:t>m</w:t>
      </w:r>
      <w:r>
        <w:rPr>
          <w:rFonts w:hint="eastAsia" w:ascii="Times New Roman" w:hAnsi="Times New Roman" w:eastAsia="仿宋_GB2312" w:cs="Times New Roman"/>
          <w:b/>
          <w:snapToGrid w:val="0"/>
          <w:color w:val="auto"/>
          <w:highlight w:val="none"/>
          <w:shd w:val="clear" w:color="auto" w:fill="auto"/>
          <w:vertAlign w:val="superscript"/>
          <w:lang w:eastAsia="zh-CN"/>
        </w:rPr>
        <w:t>2</w:t>
      </w:r>
    </w:p>
    <w:tbl>
      <w:tblPr>
        <w:tblStyle w:val="18"/>
        <w:tblW w:w="4997" w:type="pct"/>
        <w:tblInd w:w="0" w:type="dxa"/>
        <w:tblLayout w:type="autofit"/>
        <w:tblCellMar>
          <w:top w:w="0" w:type="dxa"/>
          <w:left w:w="0" w:type="dxa"/>
          <w:bottom w:w="0" w:type="dxa"/>
          <w:right w:w="0" w:type="dxa"/>
        </w:tblCellMar>
      </w:tblPr>
      <w:tblGrid>
        <w:gridCol w:w="2705"/>
        <w:gridCol w:w="1499"/>
        <w:gridCol w:w="2665"/>
        <w:gridCol w:w="2233"/>
      </w:tblGrid>
      <w:tr>
        <w:tblPrEx>
          <w:tblCellMar>
            <w:top w:w="0" w:type="dxa"/>
            <w:left w:w="0" w:type="dxa"/>
            <w:bottom w:w="0" w:type="dxa"/>
            <w:right w:w="0" w:type="dxa"/>
          </w:tblCellMar>
        </w:tblPrEx>
        <w:trPr>
          <w:trHeight w:val="340" w:hRule="atLeast"/>
        </w:trPr>
        <w:tc>
          <w:tcPr>
            <w:tcW w:w="14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项目组成</w:t>
            </w:r>
          </w:p>
        </w:tc>
        <w:tc>
          <w:tcPr>
            <w:tcW w:w="8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占地性质</w:t>
            </w:r>
          </w:p>
        </w:tc>
        <w:tc>
          <w:tcPr>
            <w:tcW w:w="1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占地类型及数量</w:t>
            </w:r>
          </w:p>
        </w:tc>
        <w:tc>
          <w:tcPr>
            <w:tcW w:w="12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合计</w:t>
            </w:r>
          </w:p>
        </w:tc>
      </w:tr>
      <w:tr>
        <w:tblPrEx>
          <w:tblCellMar>
            <w:top w:w="0" w:type="dxa"/>
            <w:left w:w="0" w:type="dxa"/>
            <w:bottom w:w="0" w:type="dxa"/>
            <w:right w:w="0" w:type="dxa"/>
          </w:tblCellMar>
        </w:tblPrEx>
        <w:trPr>
          <w:trHeight w:val="340" w:hRule="atLeast"/>
        </w:trPr>
        <w:tc>
          <w:tcPr>
            <w:tcW w:w="14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4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旱地</w:t>
            </w:r>
          </w:p>
        </w:tc>
        <w:tc>
          <w:tcPr>
            <w:tcW w:w="12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r>
      <w:tr>
        <w:tblPrEx>
          <w:tblCellMar>
            <w:top w:w="0" w:type="dxa"/>
            <w:left w:w="0" w:type="dxa"/>
            <w:bottom w:w="0" w:type="dxa"/>
            <w:right w:w="0" w:type="dxa"/>
          </w:tblCellMar>
        </w:tblPrEx>
        <w:trPr>
          <w:trHeight w:val="340" w:hRule="atLeast"/>
        </w:trPr>
        <w:tc>
          <w:tcPr>
            <w:tcW w:w="14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r>
              <w:rPr>
                <w:rFonts w:hint="eastAsia"/>
                <w:color w:val="auto"/>
                <w:sz w:val="21"/>
                <w:szCs w:val="21"/>
                <w:highlight w:val="none"/>
                <w:shd w:val="clear" w:color="auto" w:fill="auto"/>
                <w:lang w:eastAsia="zh-CN"/>
              </w:rPr>
              <w:t>养殖区</w:t>
            </w:r>
          </w:p>
        </w:tc>
        <w:tc>
          <w:tcPr>
            <w:tcW w:w="8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3.29</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3.29</w:t>
            </w:r>
          </w:p>
        </w:tc>
      </w:tr>
      <w:tr>
        <w:tblPrEx>
          <w:tblCellMar>
            <w:top w:w="0" w:type="dxa"/>
            <w:left w:w="0" w:type="dxa"/>
            <w:bottom w:w="0" w:type="dxa"/>
            <w:right w:w="0" w:type="dxa"/>
          </w:tblCellMar>
        </w:tblPrEx>
        <w:trPr>
          <w:trHeight w:val="340" w:hRule="atLeast"/>
        </w:trPr>
        <w:tc>
          <w:tcPr>
            <w:tcW w:w="14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消杀区</w:t>
            </w:r>
          </w:p>
        </w:tc>
        <w:tc>
          <w:tcPr>
            <w:tcW w:w="8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0.01</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0.01</w:t>
            </w:r>
          </w:p>
        </w:tc>
      </w:tr>
      <w:tr>
        <w:tblPrEx>
          <w:tblCellMar>
            <w:top w:w="0" w:type="dxa"/>
            <w:left w:w="0" w:type="dxa"/>
            <w:bottom w:w="0" w:type="dxa"/>
            <w:right w:w="0" w:type="dxa"/>
          </w:tblCellMar>
        </w:tblPrEx>
        <w:trPr>
          <w:trHeight w:val="340" w:hRule="atLeast"/>
        </w:trPr>
        <w:tc>
          <w:tcPr>
            <w:tcW w:w="14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绿化及空闲区</w:t>
            </w:r>
          </w:p>
        </w:tc>
        <w:tc>
          <w:tcPr>
            <w:tcW w:w="8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永久</w:t>
            </w:r>
          </w:p>
        </w:tc>
        <w:tc>
          <w:tcPr>
            <w:tcW w:w="2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1.22</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1.22</w:t>
            </w:r>
          </w:p>
        </w:tc>
      </w:tr>
      <w:tr>
        <w:tblPrEx>
          <w:tblCellMar>
            <w:top w:w="0" w:type="dxa"/>
            <w:left w:w="0" w:type="dxa"/>
            <w:bottom w:w="0" w:type="dxa"/>
            <w:right w:w="0" w:type="dxa"/>
          </w:tblCellMar>
        </w:tblPrEx>
        <w:trPr>
          <w:trHeight w:val="340" w:hRule="atLeast"/>
        </w:trPr>
        <w:tc>
          <w:tcPr>
            <w:tcW w:w="230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default" w:ascii="Times New Roman" w:hAnsi="Times New Roman" w:cs="Times New Roman"/>
                <w:color w:val="auto"/>
                <w:sz w:val="21"/>
                <w:szCs w:val="21"/>
                <w:highlight w:val="none"/>
                <w:shd w:val="clear" w:color="auto" w:fill="auto"/>
                <w:lang w:eastAsia="zh-CN"/>
              </w:rPr>
            </w:pPr>
            <w:r>
              <w:rPr>
                <w:rFonts w:hint="eastAsia" w:ascii="Times New Roman" w:hAnsi="Times New Roman" w:cs="Times New Roman"/>
                <w:color w:val="auto"/>
                <w:sz w:val="21"/>
                <w:szCs w:val="21"/>
                <w:highlight w:val="none"/>
                <w:shd w:val="clear" w:color="auto" w:fill="auto"/>
                <w:lang w:val="en-US" w:eastAsia="zh-CN"/>
              </w:rPr>
              <w:t>合计</w:t>
            </w:r>
          </w:p>
        </w:tc>
        <w:tc>
          <w:tcPr>
            <w:tcW w:w="2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4.52</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3"/>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4.52</w:t>
            </w:r>
          </w:p>
        </w:tc>
      </w:tr>
    </w:tbl>
    <w:p>
      <w:pPr>
        <w:pStyle w:val="7"/>
        <w:bidi w:val="0"/>
        <w:rPr>
          <w:rFonts w:hint="eastAsia" w:ascii="Times New Roman" w:hAnsi="Times New Roman" w:cs="Times New Roman"/>
          <w:b/>
          <w:bCs/>
          <w:color w:val="auto"/>
          <w:highlight w:val="none"/>
          <w:shd w:val="clear" w:color="auto" w:fill="auto"/>
          <w:lang w:val="en-US" w:eastAsia="zh-CN"/>
        </w:rPr>
      </w:pPr>
      <w:r>
        <w:rPr>
          <w:rFonts w:hint="eastAsia" w:ascii="Times New Roman" w:hAnsi="Times New Roman" w:cs="Times New Roman"/>
          <w:b/>
          <w:bCs/>
          <w:color w:val="auto"/>
          <w:highlight w:val="none"/>
          <w:shd w:val="clear" w:color="auto" w:fill="auto"/>
          <w:lang w:val="en-US" w:eastAsia="zh-CN"/>
        </w:rPr>
        <w:t>3.2.2.2 损毁植被面积</w:t>
      </w:r>
    </w:p>
    <w:p>
      <w:pPr>
        <w:pStyle w:val="1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s="Times New Roman"/>
          <w:color w:val="auto"/>
          <w:highlight w:val="none"/>
          <w:shd w:val="clear" w:color="auto" w:fill="auto"/>
          <w:lang w:val="en-US" w:eastAsia="zh-CN"/>
        </w:rPr>
      </w:pPr>
      <w:bookmarkStart w:id="61" w:name="_Toc408393941"/>
      <w:bookmarkStart w:id="62" w:name="_Toc5544"/>
      <w:r>
        <w:rPr>
          <w:rFonts w:hint="eastAsia" w:cs="Times New Roman"/>
          <w:color w:val="auto"/>
          <w:highlight w:val="none"/>
          <w:shd w:val="clear" w:color="auto" w:fill="auto"/>
          <w:lang w:val="en-US" w:eastAsia="zh-CN"/>
        </w:rPr>
        <w:t>本项目无损毁植被面积。</w:t>
      </w:r>
    </w:p>
    <w:p>
      <w:pPr>
        <w:pStyle w:val="5"/>
        <w:bidi w:val="0"/>
        <w:rPr>
          <w:color w:val="auto"/>
          <w:highlight w:val="none"/>
          <w:shd w:val="clear" w:color="auto" w:fill="auto"/>
        </w:rPr>
      </w:pPr>
      <w:bookmarkStart w:id="63" w:name="_Toc306"/>
      <w:r>
        <w:rPr>
          <w:rFonts w:hint="eastAsia"/>
          <w:color w:val="auto"/>
          <w:highlight w:val="none"/>
          <w:shd w:val="clear" w:color="auto" w:fill="auto"/>
          <w:lang w:val="en-US" w:eastAsia="zh-CN"/>
        </w:rPr>
        <w:t>3</w:t>
      </w:r>
      <w:r>
        <w:rPr>
          <w:color w:val="auto"/>
          <w:highlight w:val="none"/>
          <w:shd w:val="clear" w:color="auto" w:fill="auto"/>
        </w:rPr>
        <w:t>.3 弃渣量预测</w:t>
      </w:r>
      <w:bookmarkEnd w:id="63"/>
    </w:p>
    <w:p>
      <w:pPr>
        <w:spacing w:line="360" w:lineRule="auto"/>
        <w:ind w:firstLine="480" w:firstLineChars="200"/>
        <w:rPr>
          <w:color w:val="auto"/>
          <w:highlight w:val="none"/>
          <w:shd w:val="clear" w:color="auto" w:fill="auto"/>
        </w:rPr>
      </w:pPr>
      <w:r>
        <w:rPr>
          <w:rFonts w:hint="eastAsia" w:ascii="Times New Roman" w:hAnsi="Times New Roman" w:eastAsia="仿宋_GB2312" w:cs="Times New Roman"/>
          <w:color w:val="auto"/>
          <w:kern w:val="2"/>
          <w:sz w:val="24"/>
          <w:szCs w:val="18"/>
          <w:highlight w:val="none"/>
          <w:shd w:val="clear" w:color="auto" w:fill="auto"/>
          <w:lang w:val="en-US" w:eastAsia="zh-CN" w:bidi="ar-SA"/>
        </w:rPr>
        <w:t>根据项目土石方平衡，工程土石方开挖量总计为</w:t>
      </w:r>
      <w:r>
        <w:rPr>
          <w:rFonts w:hint="eastAsia"/>
          <w:color w:val="auto"/>
          <w:highlight w:val="none"/>
          <w:shd w:val="clear" w:color="auto" w:fill="auto"/>
          <w:lang w:val="en-US" w:eastAsia="zh-CN"/>
        </w:rPr>
        <w:t>1.87万m</w:t>
      </w:r>
      <w:r>
        <w:rPr>
          <w:rFonts w:hint="eastAsia"/>
          <w:color w:val="auto"/>
          <w:highlight w:val="none"/>
          <w:shd w:val="clear" w:color="auto" w:fill="auto"/>
          <w:vertAlign w:val="superscript"/>
          <w:lang w:val="en-US" w:eastAsia="zh-CN"/>
        </w:rPr>
        <w:t>3</w:t>
      </w:r>
      <w:r>
        <w:rPr>
          <w:rFonts w:hint="eastAsia" w:ascii="Times New Roman" w:hAnsi="Times New Roman" w:eastAsia="仿宋_GB2312" w:cs="Times New Roman"/>
          <w:color w:val="auto"/>
          <w:kern w:val="2"/>
          <w:sz w:val="24"/>
          <w:szCs w:val="18"/>
          <w:highlight w:val="none"/>
          <w:shd w:val="clear" w:color="auto" w:fill="auto"/>
          <w:lang w:val="en-US" w:eastAsia="zh-CN" w:bidi="ar-SA"/>
        </w:rPr>
        <w:t>，土石方总回填量为</w:t>
      </w:r>
      <w:r>
        <w:rPr>
          <w:rFonts w:hint="eastAsia"/>
          <w:color w:val="auto"/>
          <w:highlight w:val="none"/>
          <w:shd w:val="clear" w:color="auto" w:fill="auto"/>
          <w:lang w:val="en-US" w:eastAsia="zh-CN"/>
        </w:rPr>
        <w:t>1.87万m</w:t>
      </w:r>
      <w:r>
        <w:rPr>
          <w:rFonts w:hint="eastAsia"/>
          <w:color w:val="auto"/>
          <w:highlight w:val="none"/>
          <w:shd w:val="clear" w:color="auto" w:fill="auto"/>
          <w:vertAlign w:val="superscript"/>
          <w:lang w:val="en-US" w:eastAsia="zh-CN"/>
        </w:rPr>
        <w:t>3</w:t>
      </w:r>
      <w:r>
        <w:rPr>
          <w:rFonts w:hint="eastAsia" w:ascii="Times New Roman" w:hAnsi="Times New Roman" w:eastAsia="仿宋_GB2312" w:cs="Times New Roman"/>
          <w:color w:val="auto"/>
          <w:kern w:val="2"/>
          <w:sz w:val="24"/>
          <w:szCs w:val="18"/>
          <w:highlight w:val="none"/>
          <w:shd w:val="clear" w:color="auto" w:fill="auto"/>
          <w:lang w:val="en-US" w:eastAsia="zh-CN" w:bidi="ar-SA"/>
        </w:rPr>
        <w:t>，无外借</w:t>
      </w:r>
      <w:r>
        <w:rPr>
          <w:rFonts w:hint="eastAsia" w:cs="Times New Roman"/>
          <w:color w:val="auto"/>
          <w:kern w:val="2"/>
          <w:sz w:val="24"/>
          <w:szCs w:val="18"/>
          <w:highlight w:val="none"/>
          <w:shd w:val="clear" w:color="auto" w:fill="auto"/>
          <w:lang w:val="en-US" w:eastAsia="zh-CN" w:bidi="ar-SA"/>
        </w:rPr>
        <w:t>，</w:t>
      </w:r>
      <w:r>
        <w:rPr>
          <w:rFonts w:hint="eastAsia" w:ascii="Times New Roman" w:hAnsi="Times New Roman" w:eastAsia="仿宋_GB2312" w:cs="Times New Roman"/>
          <w:color w:val="auto"/>
          <w:kern w:val="2"/>
          <w:sz w:val="24"/>
          <w:szCs w:val="18"/>
          <w:highlight w:val="none"/>
          <w:shd w:val="clear" w:color="auto" w:fill="auto"/>
          <w:lang w:val="en-US" w:eastAsia="zh-CN" w:bidi="ar-SA"/>
        </w:rPr>
        <w:t>无永久弃方。</w:t>
      </w:r>
    </w:p>
    <w:p>
      <w:pPr>
        <w:pStyle w:val="5"/>
        <w:bidi w:val="0"/>
        <w:rPr>
          <w:color w:val="auto"/>
          <w:highlight w:val="none"/>
          <w:shd w:val="clear" w:color="auto" w:fill="auto"/>
        </w:rPr>
      </w:pPr>
      <w:bookmarkStart w:id="64" w:name="_Toc2156"/>
      <w:r>
        <w:rPr>
          <w:rFonts w:hint="eastAsia"/>
          <w:color w:val="auto"/>
          <w:highlight w:val="none"/>
          <w:shd w:val="clear" w:color="auto" w:fill="auto"/>
          <w:lang w:val="en-US" w:eastAsia="zh-CN"/>
        </w:rPr>
        <w:t xml:space="preserve">3.4 </w:t>
      </w:r>
      <w:r>
        <w:rPr>
          <w:color w:val="auto"/>
          <w:highlight w:val="none"/>
          <w:shd w:val="clear" w:color="auto" w:fill="auto"/>
        </w:rPr>
        <w:t>土壤流失量预测</w:t>
      </w:r>
      <w:bookmarkEnd w:id="61"/>
      <w:bookmarkEnd w:id="62"/>
      <w:bookmarkEnd w:id="64"/>
    </w:p>
    <w:bookmarkEnd w:id="55"/>
    <w:p>
      <w:pPr>
        <w:rPr>
          <w:rFonts w:hint="default" w:ascii="Times New Roman" w:hAnsi="Times New Roman" w:cs="Times New Roman"/>
          <w:color w:val="auto"/>
          <w:highlight w:val="none"/>
        </w:rPr>
      </w:pPr>
      <w:bookmarkStart w:id="65" w:name="_Toc22739"/>
      <w:bookmarkStart w:id="66" w:name="_Toc259089762"/>
      <w:bookmarkStart w:id="67" w:name="_Toc355528895"/>
      <w:r>
        <w:rPr>
          <w:rFonts w:hint="default" w:ascii="Times New Roman" w:hAnsi="Times New Roman" w:cs="Times New Roman"/>
          <w:color w:val="auto"/>
          <w:highlight w:val="none"/>
          <w:lang w:eastAsia="zh-CN"/>
        </w:rPr>
        <w:t>根据</w:t>
      </w:r>
      <w:r>
        <w:rPr>
          <w:rFonts w:hint="default" w:ascii="Times New Roman" w:hAnsi="Times New Roman" w:cs="Times New Roman"/>
          <w:color w:val="auto"/>
          <w:highlight w:val="none"/>
        </w:rPr>
        <w:t>《生产建设项目土壤流失量测算导则》(SL773－2018)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规定了生产建设项目土壤流失类型划分、土壤流失量测算流程和应用规定，水力作用下生产建设项目的一般扰动地表、工程开挖面、工程堆积体等土壤流失量测算，风力作用下生产建设项目的一般扰动地表、工程堆积体等土壤流失量测算，适用于水力和风力作用下生产建设项目土壤流失量的事前预测、事中监测和事后计算。</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《生产建设项目水土保持技术标准》(GB50433－2018)中，对土壤侵蚀模数的确定提出了以下规定</w:t>
      </w:r>
      <w:r>
        <w:rPr>
          <w:rFonts w:hint="eastAsia" w:cs="Times New Roman"/>
          <w:color w:val="auto"/>
          <w:highlight w:val="none"/>
          <w:lang w:eastAsia="zh-CN"/>
        </w:rPr>
        <w:t>：</w:t>
      </w:r>
      <w:r>
        <w:rPr>
          <w:rFonts w:hint="default" w:ascii="Times New Roman" w:hAnsi="Times New Roman" w:cs="Times New Roman"/>
          <w:color w:val="auto"/>
          <w:highlight w:val="none"/>
        </w:rPr>
        <w:t>预测单元原地貌土壤侵蚀模数，应根据土壤侵蚀模数等值线图等资料，结合实地调查综合分析确定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扰动后土壤侵蚀模数可采用数学模型、试验观测等方法确定。</w:t>
      </w:r>
    </w:p>
    <w:p>
      <w:pPr>
        <w:pStyle w:val="6"/>
        <w:bidi w:val="0"/>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3</w:t>
      </w:r>
      <w:r>
        <w:rPr>
          <w:rFonts w:hint="default"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4</w:t>
      </w:r>
      <w:r>
        <w:rPr>
          <w:rFonts w:hint="default"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rPr>
        <w:t xml:space="preserve"> 预测单元</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根据</w:t>
      </w:r>
      <w:r>
        <w:rPr>
          <w:rFonts w:hint="default" w:ascii="Times New Roman" w:hAnsi="Times New Roman" w:cs="Times New Roman"/>
          <w:color w:val="auto"/>
          <w:highlight w:val="none"/>
        </w:rPr>
        <w:t>《生产建设项目土壤流失量测算导则》(SL773－2018)</w:t>
      </w:r>
      <w:r>
        <w:rPr>
          <w:rFonts w:hint="default" w:ascii="Times New Roman" w:hAnsi="Times New Roman" w:cs="Times New Roman"/>
          <w:color w:val="auto"/>
          <w:highlight w:val="none"/>
          <w:lang w:eastAsia="zh-CN"/>
        </w:rPr>
        <w:t>中</w:t>
      </w:r>
      <w:r>
        <w:rPr>
          <w:rFonts w:hint="default" w:ascii="Times New Roman" w:hAnsi="Times New Roman" w:cs="Times New Roman"/>
          <w:color w:val="auto"/>
          <w:highlight w:val="none"/>
        </w:rPr>
        <w:t>生产建设项目土壤流失类型划分、土壤流失量测算流程和应用规定，</w:t>
      </w:r>
      <w:r>
        <w:rPr>
          <w:rFonts w:hint="default" w:ascii="Times New Roman" w:hAnsi="Times New Roman" w:cs="Times New Roman"/>
          <w:color w:val="auto"/>
          <w:highlight w:val="none"/>
          <w:lang w:eastAsia="zh-CN"/>
        </w:rPr>
        <w:t>本项目属于</w:t>
      </w:r>
      <w:r>
        <w:rPr>
          <w:rFonts w:hint="default" w:ascii="Times New Roman" w:hAnsi="Times New Roman" w:cs="Times New Roman"/>
          <w:color w:val="auto"/>
          <w:highlight w:val="none"/>
        </w:rPr>
        <w:t>水力作用下</w:t>
      </w:r>
      <w:r>
        <w:rPr>
          <w:rFonts w:hint="default" w:ascii="Times New Roman" w:hAnsi="Times New Roman" w:cs="Times New Roman"/>
          <w:color w:val="auto"/>
          <w:highlight w:val="none"/>
          <w:lang w:eastAsia="zh-CN"/>
        </w:rPr>
        <w:t>的土壤流失，项目按</w:t>
      </w:r>
      <w:r>
        <w:rPr>
          <w:rFonts w:hint="default" w:ascii="Times New Roman" w:hAnsi="Times New Roman" w:cs="Times New Roman"/>
          <w:color w:val="auto"/>
          <w:highlight w:val="none"/>
        </w:rPr>
        <w:t>一般扰动地表、工程开挖面、工程堆积体</w:t>
      </w:r>
      <w:r>
        <w:rPr>
          <w:rFonts w:hint="default" w:ascii="Times New Roman" w:hAnsi="Times New Roman" w:cs="Times New Roman"/>
          <w:color w:val="auto"/>
          <w:highlight w:val="none"/>
          <w:lang w:eastAsia="zh-CN"/>
        </w:rPr>
        <w:t>进行</w:t>
      </w:r>
      <w:r>
        <w:rPr>
          <w:rFonts w:hint="default" w:ascii="Times New Roman" w:hAnsi="Times New Roman" w:cs="Times New Roman"/>
          <w:color w:val="auto"/>
          <w:highlight w:val="none"/>
        </w:rPr>
        <w:t>土壤流失量测算。</w:t>
      </w:r>
    </w:p>
    <w:p>
      <w:pPr>
        <w:pStyle w:val="8"/>
        <w:spacing w:after="0"/>
        <w:ind w:firstLine="480"/>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sz w:val="24"/>
          <w:szCs w:val="24"/>
          <w:highlight w:val="none"/>
        </w:rPr>
        <w:t>项目主要由</w:t>
      </w:r>
      <w:r>
        <w:rPr>
          <w:rFonts w:hint="eastAsia" w:cs="Times New Roman"/>
          <w:color w:val="auto"/>
          <w:sz w:val="24"/>
          <w:szCs w:val="24"/>
          <w:highlight w:val="none"/>
          <w:lang w:eastAsia="zh-CN"/>
        </w:rPr>
        <w:t>养殖区、消杀区、绿化及空闲区</w:t>
      </w:r>
      <w:r>
        <w:rPr>
          <w:rFonts w:hint="default" w:ascii="Times New Roman" w:hAnsi="Times New Roman" w:cs="Times New Roman"/>
          <w:color w:val="auto"/>
          <w:sz w:val="24"/>
          <w:szCs w:val="24"/>
          <w:highlight w:val="none"/>
        </w:rPr>
        <w:t>组成</w:t>
      </w:r>
      <w:r>
        <w:rPr>
          <w:rFonts w:hint="default" w:ascii="Times New Roman" w:hAnsi="Times New Roman" w:cs="Times New Roman"/>
          <w:color w:val="auto"/>
          <w:sz w:val="24"/>
          <w:szCs w:val="24"/>
          <w:highlight w:val="none"/>
          <w:lang w:eastAsia="zh-CN"/>
        </w:rPr>
        <w:t>，总占地面积</w:t>
      </w:r>
      <w:r>
        <w:rPr>
          <w:rFonts w:hint="eastAsia" w:cs="Times New Roman"/>
          <w:color w:val="auto"/>
          <w:sz w:val="24"/>
          <w:szCs w:val="24"/>
          <w:highlight w:val="none"/>
          <w:lang w:val="en-US" w:eastAsia="zh-CN"/>
        </w:rPr>
        <w:t>4.52</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eastAsia" w:cs="Times New Roman"/>
          <w:color w:val="auto"/>
          <w:sz w:val="24"/>
          <w:szCs w:val="24"/>
          <w:highlight w:val="none"/>
          <w:vertAlign w:val="baseline"/>
          <w:lang w:eastAsia="zh-CN"/>
        </w:rPr>
        <w:t>，其中养殖区</w:t>
      </w:r>
      <w:r>
        <w:rPr>
          <w:rFonts w:hint="eastAsia" w:cs="Times New Roman"/>
          <w:color w:val="auto"/>
          <w:sz w:val="24"/>
          <w:szCs w:val="24"/>
          <w:highlight w:val="none"/>
          <w:vertAlign w:val="baseline"/>
          <w:lang w:val="en-US" w:eastAsia="zh-CN"/>
        </w:rPr>
        <w:t>3.29</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eastAsia" w:cs="Times New Roman"/>
          <w:color w:val="auto"/>
          <w:sz w:val="24"/>
          <w:szCs w:val="24"/>
          <w:highlight w:val="none"/>
          <w:vertAlign w:val="baseline"/>
          <w:lang w:val="en-US" w:eastAsia="zh-CN"/>
        </w:rPr>
        <w:t>，消杀区0.01</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vertAlign w:val="baseline"/>
          <w:lang w:val="en-US" w:eastAsia="zh-CN"/>
        </w:rPr>
        <w:t>绿化及空闲区1.22</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vertAlign w:val="baseline"/>
          <w:lang w:val="en-US" w:eastAsia="zh-CN"/>
        </w:rPr>
        <w:t>故一般扰动面积为</w:t>
      </w:r>
      <w:r>
        <w:rPr>
          <w:rFonts w:hint="eastAsia" w:ascii="Times New Roman" w:hAnsi="Times New Roman" w:cs="Times New Roman"/>
          <w:color w:val="auto"/>
          <w:sz w:val="24"/>
          <w:szCs w:val="24"/>
          <w:highlight w:val="none"/>
          <w:vertAlign w:val="baseline"/>
          <w:lang w:val="en-US" w:eastAsia="zh-CN"/>
        </w:rPr>
        <w:t>2.70</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vertAlign w:val="baseline"/>
          <w:lang w:eastAsia="zh-CN"/>
        </w:rPr>
        <w:t>，工程开挖面为</w:t>
      </w:r>
      <w:r>
        <w:rPr>
          <w:rFonts w:hint="eastAsia" w:cs="Times New Roman"/>
          <w:color w:val="auto"/>
          <w:sz w:val="24"/>
          <w:szCs w:val="24"/>
          <w:highlight w:val="none"/>
          <w:vertAlign w:val="baseline"/>
          <w:lang w:val="en-US" w:eastAsia="zh-CN"/>
        </w:rPr>
        <w:t>1.82</w:t>
      </w:r>
      <w:r>
        <w:rPr>
          <w:rFonts w:hint="default" w:ascii="Times New Roman" w:hAnsi="Times New Roman" w:cs="Times New Roman"/>
          <w:color w:val="auto"/>
          <w:sz w:val="24"/>
          <w:szCs w:val="24"/>
          <w:highlight w:val="none"/>
        </w:rPr>
        <w:t>hm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vertAlign w:val="baseline"/>
          <w:lang w:eastAsia="zh-CN"/>
        </w:rPr>
        <w:t>。</w:t>
      </w:r>
    </w:p>
    <w:p>
      <w:pPr>
        <w:ind w:firstLine="480"/>
        <w:rPr>
          <w:rFonts w:hint="default" w:ascii="Times New Roman" w:hAnsi="Times New Roman" w:cs="Times New Roman"/>
          <w:b/>
          <w:color w:val="auto"/>
          <w:highlight w:val="none"/>
        </w:rPr>
      </w:pPr>
      <w:r>
        <w:rPr>
          <w:rFonts w:cs="Times New Roman"/>
          <w:color w:val="auto"/>
          <w:highlight w:val="none"/>
        </w:rPr>
        <w:t>施工准备期和施工期可能引起的水土流失面积为</w:t>
      </w:r>
      <w:r>
        <w:rPr>
          <w:rFonts w:hint="eastAsia" w:cs="Times New Roman"/>
          <w:color w:val="auto"/>
          <w:highlight w:val="none"/>
          <w:lang w:val="en-US" w:eastAsia="zh-CN"/>
        </w:rPr>
        <w:t>4.52</w:t>
      </w:r>
      <w:r>
        <w:rPr>
          <w:rFonts w:cs="Times New Roman"/>
          <w:color w:val="auto"/>
          <w:highlight w:val="none"/>
        </w:rPr>
        <w:t>h</w:t>
      </w:r>
      <w:r>
        <w:rPr>
          <w:rFonts w:hint="eastAsia" w:cs="Times New Roman"/>
          <w:color w:val="auto"/>
          <w:highlight w:val="none"/>
          <w:lang w:eastAsia="zh-CN"/>
        </w:rPr>
        <w:t>m</w:t>
      </w:r>
      <w:r>
        <w:rPr>
          <w:rFonts w:hint="eastAsia" w:cs="Times New Roman"/>
          <w:color w:val="auto"/>
          <w:highlight w:val="none"/>
          <w:vertAlign w:val="superscript"/>
          <w:lang w:eastAsia="zh-CN"/>
        </w:rPr>
        <w:t>2</w:t>
      </w:r>
      <w:r>
        <w:rPr>
          <w:rFonts w:hint="default" w:ascii="Times New Roman" w:hAnsi="Times New Roman" w:cs="Times New Roman"/>
          <w:color w:val="auto"/>
          <w:highlight w:val="none"/>
        </w:rPr>
        <w:t>，自然恢复期可能引起的水土流失面积为</w:t>
      </w:r>
      <w:r>
        <w:rPr>
          <w:rFonts w:hint="eastAsia" w:cs="Times New Roman"/>
          <w:color w:val="auto"/>
          <w:highlight w:val="none"/>
          <w:lang w:val="en-US" w:eastAsia="zh-CN"/>
        </w:rPr>
        <w:t>0.91</w:t>
      </w:r>
      <w:r>
        <w:rPr>
          <w:rFonts w:hint="default" w:ascii="Times New Roman" w:hAnsi="Times New Roman" w:cs="Times New Roman"/>
          <w:color w:val="auto"/>
          <w:highlight w:val="none"/>
        </w:rPr>
        <w:t>hm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水土流失预测单元</w:t>
      </w:r>
      <w:r>
        <w:rPr>
          <w:rFonts w:hint="default" w:ascii="Times New Roman" w:hAnsi="Times New Roman" w:cs="Times New Roman"/>
          <w:color w:val="auto"/>
          <w:highlight w:val="none"/>
        </w:rPr>
        <w:t>表4.</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p>
    <w:p>
      <w:pPr>
        <w:spacing w:line="240" w:lineRule="auto"/>
        <w:ind w:left="0" w:leftChars="0" w:right="0" w:rightChars="0" w:firstLine="0" w:firstLineChars="0"/>
        <w:jc w:val="center"/>
        <w:rPr>
          <w:rFonts w:hint="default" w:ascii="Times New Roman" w:hAnsi="Times New Roman" w:cs="Times New Roman"/>
          <w:b/>
          <w:color w:val="auto"/>
          <w:highlight w:val="none"/>
          <w:vertAlign w:val="superscript"/>
        </w:rPr>
      </w:pPr>
      <w:r>
        <w:rPr>
          <w:rFonts w:hint="default" w:ascii="Times New Roman" w:hAnsi="Times New Roman" w:cs="Times New Roman"/>
          <w:b/>
          <w:color w:val="auto"/>
          <w:highlight w:val="none"/>
        </w:rPr>
        <w:t>表</w:t>
      </w:r>
      <w:r>
        <w:rPr>
          <w:rFonts w:hint="eastAsia" w:cs="Times New Roman"/>
          <w:b/>
          <w:color w:val="auto"/>
          <w:highlight w:val="none"/>
          <w:lang w:val="en-US" w:eastAsia="zh-CN"/>
        </w:rPr>
        <w:t>3.4</w:t>
      </w: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1</w:t>
      </w:r>
      <w:r>
        <w:rPr>
          <w:rFonts w:hint="default" w:ascii="Times New Roman" w:hAnsi="Times New Roman" w:cs="Times New Roman"/>
          <w:b/>
          <w:color w:val="auto"/>
          <w:highlight w:val="none"/>
        </w:rPr>
        <w:t xml:space="preserve">  水土流失预测单元</w:t>
      </w:r>
      <w:r>
        <w:rPr>
          <w:rFonts w:hint="default" w:ascii="Times New Roman" w:hAnsi="Times New Roman" w:cs="Times New Roman"/>
          <w:b/>
          <w:color w:val="auto"/>
          <w:highlight w:val="none"/>
          <w:lang w:val="en-US" w:eastAsia="zh-CN"/>
        </w:rPr>
        <w:t xml:space="preserve"> </w:t>
      </w:r>
      <w:r>
        <w:rPr>
          <w:rFonts w:hint="default" w:ascii="Times New Roman" w:hAnsi="Times New Roman" w:cs="Times New Roman"/>
          <w:b/>
          <w:color w:val="auto"/>
          <w:highlight w:val="none"/>
        </w:rPr>
        <w:t xml:space="preserve"> 单位：hm</w:t>
      </w:r>
      <w:r>
        <w:rPr>
          <w:rFonts w:hint="default" w:ascii="Times New Roman" w:hAnsi="Times New Roman" w:cs="Times New Roman"/>
          <w:b/>
          <w:color w:val="auto"/>
          <w:highlight w:val="none"/>
          <w:vertAlign w:val="superscript"/>
        </w:rPr>
        <w:t>2</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
        <w:gridCol w:w="945"/>
        <w:gridCol w:w="918"/>
        <w:gridCol w:w="1140"/>
        <w:gridCol w:w="1251"/>
        <w:gridCol w:w="809"/>
        <w:gridCol w:w="114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602" w:type="pct"/>
            <w:gridSpan w:val="5"/>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1070" w:type="pct"/>
            <w:gridSpan w:val="2"/>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预测面积（hm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w:t>
            </w:r>
          </w:p>
        </w:tc>
        <w:tc>
          <w:tcPr>
            <w:tcW w:w="1326"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主要范围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6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类型</w:t>
            </w:r>
          </w:p>
        </w:tc>
        <w:tc>
          <w:tcPr>
            <w:tcW w:w="5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一级单元</w:t>
            </w:r>
          </w:p>
        </w:tc>
        <w:tc>
          <w:tcPr>
            <w:tcW w:w="50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二级单元</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三级单元</w:t>
            </w:r>
          </w:p>
        </w:tc>
        <w:tc>
          <w:tcPr>
            <w:tcW w:w="68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四级单元</w:t>
            </w:r>
          </w:p>
        </w:tc>
        <w:tc>
          <w:tcPr>
            <w:tcW w:w="4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施工期</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c>
          <w:tcPr>
            <w:tcW w:w="1326"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66"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水蚀</w:t>
            </w:r>
          </w:p>
        </w:tc>
        <w:tc>
          <w:tcPr>
            <w:tcW w:w="51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项目地块</w:t>
            </w:r>
          </w:p>
        </w:tc>
        <w:tc>
          <w:tcPr>
            <w:tcW w:w="50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一般扰动地表</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地面翻扰形</w:t>
            </w:r>
          </w:p>
        </w:tc>
        <w:tc>
          <w:tcPr>
            <w:tcW w:w="68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w:t>
            </w:r>
          </w:p>
        </w:tc>
        <w:tc>
          <w:tcPr>
            <w:tcW w:w="4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2.70</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0.91</w:t>
            </w:r>
          </w:p>
        </w:tc>
        <w:tc>
          <w:tcPr>
            <w:tcW w:w="13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场内道路、硬化及绿化等施工活动范围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266"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1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0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上方无来水</w:t>
            </w:r>
          </w:p>
        </w:tc>
        <w:tc>
          <w:tcPr>
            <w:tcW w:w="68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建构筑基础开挖</w:t>
            </w:r>
          </w:p>
        </w:tc>
        <w:tc>
          <w:tcPr>
            <w:tcW w:w="4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1.82</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w:t>
            </w:r>
          </w:p>
        </w:tc>
        <w:tc>
          <w:tcPr>
            <w:tcW w:w="13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建构筑物基础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66"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小计</w:t>
            </w:r>
          </w:p>
        </w:tc>
        <w:tc>
          <w:tcPr>
            <w:tcW w:w="50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8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4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4.52</w:t>
            </w:r>
          </w:p>
        </w:tc>
        <w:tc>
          <w:tcPr>
            <w:tcW w:w="6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0.91</w:t>
            </w:r>
          </w:p>
        </w:tc>
        <w:tc>
          <w:tcPr>
            <w:tcW w:w="1326"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bl>
    <w:p>
      <w:pPr>
        <w:widowControl w:val="0"/>
        <w:spacing w:line="240" w:lineRule="auto"/>
        <w:ind w:firstLine="210" w:firstLineChars="100"/>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kern w:val="0"/>
          <w:sz w:val="21"/>
          <w:szCs w:val="21"/>
          <w:highlight w:val="none"/>
        </w:rPr>
        <w:t>注：①自然恢复期水土流失面积为可恢复植被面积</w:t>
      </w:r>
      <w:r>
        <w:rPr>
          <w:rFonts w:hint="default" w:ascii="Times New Roman" w:hAnsi="Times New Roman" w:cs="Times New Roman"/>
          <w:color w:val="auto"/>
          <w:kern w:val="0"/>
          <w:sz w:val="21"/>
          <w:szCs w:val="21"/>
          <w:highlight w:val="none"/>
          <w:lang w:eastAsia="zh-CN"/>
        </w:rPr>
        <w:t>。</w:t>
      </w:r>
    </w:p>
    <w:p>
      <w:pPr>
        <w:pStyle w:val="6"/>
        <w:spacing w:before="62" w:after="62"/>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val="en-US" w:eastAsia="zh-CN"/>
        </w:rPr>
        <w:t>3.4</w:t>
      </w:r>
      <w:r>
        <w:rPr>
          <w:rFonts w:hint="default" w:ascii="Times New Roman" w:hAnsi="Times New Roman" w:eastAsia="仿宋_GB2312" w:cs="Times New Roman"/>
          <w:color w:val="auto"/>
          <w:highlight w:val="none"/>
        </w:rPr>
        <w:t>.2 预测时段</w:t>
      </w:r>
    </w:p>
    <w:p>
      <w:pPr>
        <w:widowControl w:val="0"/>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根据《生产建设项目土壤流失量测算导则》(SL773－2018)，水土流失预测时段为施工期和自然恢复期</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根据主体工程建设情况及建设单位提供的资料，本项目于</w:t>
      </w:r>
      <w:r>
        <w:rPr>
          <w:rFonts w:hint="eastAsia" w:cs="Times New Roman"/>
          <w:color w:val="auto"/>
          <w:highlight w:val="none"/>
          <w:lang w:val="en-US" w:eastAsia="zh-CN"/>
        </w:rPr>
        <w:t>2018</w:t>
      </w:r>
      <w:r>
        <w:rPr>
          <w:rFonts w:cs="Times New Roman"/>
          <w:color w:val="auto"/>
          <w:highlight w:val="none"/>
        </w:rPr>
        <w:t>年</w:t>
      </w:r>
      <w:r>
        <w:rPr>
          <w:rFonts w:hint="eastAsia" w:cs="Times New Roman"/>
          <w:color w:val="auto"/>
          <w:highlight w:val="none"/>
          <w:lang w:val="en-US" w:eastAsia="zh-CN"/>
        </w:rPr>
        <w:t>3</w:t>
      </w:r>
      <w:r>
        <w:rPr>
          <w:rFonts w:cs="Times New Roman"/>
          <w:color w:val="auto"/>
          <w:highlight w:val="none"/>
        </w:rPr>
        <w:t>月开工建设，</w:t>
      </w:r>
      <w:r>
        <w:rPr>
          <w:rFonts w:hint="eastAsia" w:cs="Times New Roman"/>
          <w:color w:val="auto"/>
          <w:highlight w:val="none"/>
          <w:lang w:val="en-US" w:eastAsia="zh-CN"/>
        </w:rPr>
        <w:t>2020</w:t>
      </w:r>
      <w:r>
        <w:rPr>
          <w:rFonts w:cs="Times New Roman"/>
          <w:color w:val="auto"/>
          <w:highlight w:val="none"/>
        </w:rPr>
        <w:t>年</w:t>
      </w:r>
      <w:r>
        <w:rPr>
          <w:rFonts w:hint="eastAsia" w:cs="Times New Roman"/>
          <w:color w:val="auto"/>
          <w:highlight w:val="none"/>
          <w:lang w:val="en-US" w:eastAsia="zh-CN"/>
        </w:rPr>
        <w:t>10</w:t>
      </w:r>
      <w:r>
        <w:rPr>
          <w:rFonts w:cs="Times New Roman"/>
          <w:color w:val="auto"/>
          <w:highlight w:val="none"/>
        </w:rPr>
        <w:t>月完工，总工期</w:t>
      </w:r>
      <w:r>
        <w:rPr>
          <w:rFonts w:hint="eastAsia" w:cs="Times New Roman"/>
          <w:color w:val="auto"/>
          <w:highlight w:val="none"/>
          <w:lang w:val="en-US" w:eastAsia="zh-CN"/>
        </w:rPr>
        <w:t>32</w:t>
      </w:r>
      <w:r>
        <w:rPr>
          <w:rFonts w:cs="Times New Roman"/>
          <w:color w:val="auto"/>
          <w:highlight w:val="none"/>
        </w:rPr>
        <w:t>个月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项目所在区雨季为4月至9月。</w:t>
      </w:r>
    </w:p>
    <w:p>
      <w:pPr>
        <w:widowControl w:val="0"/>
        <w:ind w:firstLine="480"/>
        <w:rPr>
          <w:rFonts w:hint="default" w:ascii="Times New Roman" w:hAnsi="Times New Roman" w:cs="Times New Roman"/>
          <w:b/>
          <w:color w:val="auto"/>
          <w:highlight w:val="none"/>
        </w:rPr>
      </w:pPr>
      <w:r>
        <w:rPr>
          <w:rFonts w:hint="default" w:ascii="Times New Roman" w:hAnsi="Times New Roman" w:cs="Times New Roman"/>
          <w:color w:val="auto"/>
          <w:highlight w:val="none"/>
        </w:rPr>
        <w:t>工程施工结束后，因施工引起水土流失的各项因素逐渐消失，地表扰动基本停止，水土流失将明显减小，但由于植物措施防护效果的相对滞后性，在运行初期项目区仍会有一定量的水土流失，根据项目区的自然环境状况，</w:t>
      </w:r>
      <w:r>
        <w:rPr>
          <w:rFonts w:hint="default" w:ascii="Times New Roman" w:hAnsi="Times New Roman" w:eastAsia="仿宋_GB2312" w:cs="Times New Roman"/>
          <w:color w:val="auto"/>
          <w:sz w:val="24"/>
          <w:highlight w:val="none"/>
        </w:rPr>
        <w:t>项目区所处地区为湿润区，土壤侵蚀强度自然恢复到扰动前土壤侵蚀强度所需要的时间为2年，因此本项目自然恢复期按2年计算。</w:t>
      </w:r>
    </w:p>
    <w:p>
      <w:pPr>
        <w:spacing w:line="240" w:lineRule="auto"/>
        <w:ind w:left="0" w:leftChars="0" w:right="0" w:rightChars="0" w:firstLine="0" w:firstLineChars="0"/>
        <w:jc w:val="center"/>
        <w:rPr>
          <w:rFonts w:hint="default" w:ascii="Times New Roman" w:hAnsi="Times New Roman" w:cs="Times New Roman"/>
          <w:b/>
          <w:color w:val="auto"/>
          <w:highlight w:val="none"/>
          <w:lang w:val="en-US" w:eastAsia="zh-CN"/>
        </w:rPr>
      </w:pPr>
      <w:r>
        <w:rPr>
          <w:rFonts w:hint="default" w:ascii="Times New Roman" w:hAnsi="Times New Roman" w:cs="Times New Roman"/>
          <w:b/>
          <w:color w:val="auto"/>
          <w:highlight w:val="none"/>
          <w:lang w:val="en-US" w:eastAsia="zh-CN"/>
        </w:rPr>
        <w:t>表</w:t>
      </w:r>
      <w:r>
        <w:rPr>
          <w:rFonts w:hint="eastAsia" w:ascii="Times New Roman" w:hAnsi="Times New Roman" w:cs="Times New Roman"/>
          <w:b/>
          <w:color w:val="auto"/>
          <w:highlight w:val="none"/>
          <w:lang w:val="en-US" w:eastAsia="zh-CN"/>
        </w:rPr>
        <w:t>3.4</w:t>
      </w:r>
      <w:r>
        <w:rPr>
          <w:rFonts w:hint="default" w:ascii="Times New Roman" w:hAnsi="Times New Roman" w:cs="Times New Roman"/>
          <w:b/>
          <w:color w:val="auto"/>
          <w:highlight w:val="none"/>
          <w:lang w:val="en-US" w:eastAsia="zh-CN"/>
        </w:rPr>
        <w:t>-2  各单元水土流失预测时段划分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900"/>
        <w:gridCol w:w="945"/>
        <w:gridCol w:w="1185"/>
        <w:gridCol w:w="1200"/>
        <w:gridCol w:w="915"/>
        <w:gridCol w:w="1398"/>
        <w:gridCol w:w="97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4797" w:type="dxa"/>
            <w:gridSpan w:val="5"/>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915" w:type="dxa"/>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预测面积（hm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w:t>
            </w:r>
          </w:p>
        </w:tc>
        <w:tc>
          <w:tcPr>
            <w:tcW w:w="1392" w:type="dxa"/>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施工进度</w:t>
            </w:r>
          </w:p>
        </w:tc>
        <w:tc>
          <w:tcPr>
            <w:tcW w:w="0" w:type="auto"/>
            <w:gridSpan w:val="2"/>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水土流失预测时段（年）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67"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类型</w:t>
            </w:r>
          </w:p>
        </w:tc>
        <w:tc>
          <w:tcPr>
            <w:tcW w:w="9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一级单元</w:t>
            </w:r>
          </w:p>
        </w:tc>
        <w:tc>
          <w:tcPr>
            <w:tcW w:w="94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二级单元</w:t>
            </w:r>
          </w:p>
        </w:tc>
        <w:tc>
          <w:tcPr>
            <w:tcW w:w="118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三级单元</w:t>
            </w:r>
          </w:p>
        </w:tc>
        <w:tc>
          <w:tcPr>
            <w:tcW w:w="12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四级单元</w:t>
            </w:r>
          </w:p>
        </w:tc>
        <w:tc>
          <w:tcPr>
            <w:tcW w:w="915" w:type="dxa"/>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392" w:type="dxa"/>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0" w:type="auto"/>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施工期</w:t>
            </w:r>
          </w:p>
        </w:tc>
        <w:tc>
          <w:tcPr>
            <w:tcW w:w="0" w:type="auto"/>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67" w:type="dxa"/>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水蚀</w:t>
            </w:r>
          </w:p>
        </w:tc>
        <w:tc>
          <w:tcPr>
            <w:tcW w:w="900" w:type="dxa"/>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项目地块</w:t>
            </w:r>
          </w:p>
        </w:tc>
        <w:tc>
          <w:tcPr>
            <w:tcW w:w="94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一般扰动地表</w:t>
            </w:r>
          </w:p>
        </w:tc>
        <w:tc>
          <w:tcPr>
            <w:tcW w:w="118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地面翻扰形</w:t>
            </w:r>
          </w:p>
        </w:tc>
        <w:tc>
          <w:tcPr>
            <w:tcW w:w="12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w:t>
            </w:r>
          </w:p>
        </w:tc>
        <w:tc>
          <w:tcPr>
            <w:tcW w:w="91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eastAsia" w:ascii="Times New Roman" w:hAnsi="Times New Roman" w:cs="Times New Roman"/>
                <w:i w:val="0"/>
                <w:color w:val="auto"/>
                <w:sz w:val="21"/>
                <w:szCs w:val="21"/>
                <w:highlight w:val="none"/>
                <w:u w:val="none"/>
                <w:lang w:val="en-US" w:eastAsia="zh-CN"/>
              </w:rPr>
              <w:t>2.70</w:t>
            </w:r>
          </w:p>
        </w:tc>
        <w:tc>
          <w:tcPr>
            <w:tcW w:w="139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仿宋_GB2312" w:cs="Times New Roman"/>
                <w:i w:val="0"/>
                <w:color w:val="auto"/>
                <w:kern w:val="0"/>
                <w:sz w:val="21"/>
                <w:szCs w:val="21"/>
                <w:highlight w:val="none"/>
                <w:u w:val="none"/>
                <w:lang w:val="en-US" w:eastAsia="zh-CN" w:bidi="ar"/>
              </w:rPr>
              <w:t>2</w:t>
            </w:r>
            <w:r>
              <w:rPr>
                <w:rFonts w:hint="eastAsia" w:ascii="Times New Roman" w:hAnsi="Times New Roman" w:cs="Times New Roman"/>
                <w:i w:val="0"/>
                <w:color w:val="auto"/>
                <w:kern w:val="0"/>
                <w:sz w:val="21"/>
                <w:szCs w:val="21"/>
                <w:highlight w:val="none"/>
                <w:u w:val="none"/>
                <w:lang w:val="en-US" w:eastAsia="zh-CN" w:bidi="ar"/>
              </w:rPr>
              <w:t>018.3~2020.10</w:t>
            </w:r>
          </w:p>
        </w:tc>
        <w:tc>
          <w:tcPr>
            <w:tcW w:w="0" w:type="auto"/>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eastAsia" w:eastAsia="宋体" w:cs="Times New Roman"/>
                <w:i w:val="0"/>
                <w:color w:val="auto"/>
                <w:kern w:val="0"/>
                <w:sz w:val="21"/>
                <w:szCs w:val="21"/>
                <w:highlight w:val="none"/>
                <w:u w:val="none"/>
                <w:lang w:val="en-US" w:eastAsia="zh-CN" w:bidi="ar"/>
              </w:rPr>
              <w:t>3</w:t>
            </w:r>
          </w:p>
        </w:tc>
        <w:tc>
          <w:tcPr>
            <w:tcW w:w="0" w:type="auto"/>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67" w:type="dxa"/>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00" w:type="dxa"/>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4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w:t>
            </w:r>
          </w:p>
        </w:tc>
        <w:tc>
          <w:tcPr>
            <w:tcW w:w="118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上方无来水</w:t>
            </w:r>
          </w:p>
        </w:tc>
        <w:tc>
          <w:tcPr>
            <w:tcW w:w="12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建构筑基础开挖</w:t>
            </w:r>
          </w:p>
        </w:tc>
        <w:tc>
          <w:tcPr>
            <w:tcW w:w="91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1.82</w:t>
            </w:r>
          </w:p>
        </w:tc>
        <w:tc>
          <w:tcPr>
            <w:tcW w:w="139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2</w:t>
            </w:r>
            <w:r>
              <w:rPr>
                <w:rFonts w:hint="eastAsia" w:ascii="Times New Roman" w:hAnsi="Times New Roman" w:cs="Times New Roman"/>
                <w:i w:val="0"/>
                <w:color w:val="auto"/>
                <w:kern w:val="0"/>
                <w:sz w:val="21"/>
                <w:szCs w:val="21"/>
                <w:highlight w:val="none"/>
                <w:u w:val="none"/>
                <w:lang w:val="en-US" w:eastAsia="zh-CN" w:bidi="ar"/>
              </w:rPr>
              <w:t>018.3~2020.10</w:t>
            </w:r>
          </w:p>
        </w:tc>
        <w:tc>
          <w:tcPr>
            <w:tcW w:w="776"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eastAsia" w:eastAsia="宋体" w:cs="Times New Roman"/>
                <w:i w:val="0"/>
                <w:color w:val="auto"/>
                <w:kern w:val="0"/>
                <w:sz w:val="21"/>
                <w:szCs w:val="21"/>
                <w:highlight w:val="none"/>
                <w:u w:val="none"/>
                <w:lang w:val="en-US" w:eastAsia="zh-CN" w:bidi="ar"/>
              </w:rPr>
              <w:t>3</w:t>
            </w:r>
          </w:p>
        </w:tc>
        <w:tc>
          <w:tcPr>
            <w:tcW w:w="0" w:type="auto"/>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567" w:type="dxa"/>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4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小计</w:t>
            </w:r>
          </w:p>
        </w:tc>
        <w:tc>
          <w:tcPr>
            <w:tcW w:w="118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0"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15"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eastAsia" w:ascii="Times New Roman" w:hAnsi="Times New Roman" w:cs="Times New Roman"/>
                <w:i w:val="0"/>
                <w:color w:val="auto"/>
                <w:sz w:val="21"/>
                <w:szCs w:val="21"/>
                <w:highlight w:val="none"/>
                <w:u w:val="none"/>
                <w:lang w:val="en-US" w:eastAsia="zh-CN"/>
              </w:rPr>
              <w:t>4.52</w:t>
            </w:r>
          </w:p>
        </w:tc>
        <w:tc>
          <w:tcPr>
            <w:tcW w:w="1392" w:type="dxa"/>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0" w:type="auto"/>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0" w:type="auto"/>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bl>
    <w:p>
      <w:pPr>
        <w:pStyle w:val="6"/>
        <w:spacing w:before="62" w:after="62"/>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val="en-US" w:eastAsia="zh-CN"/>
        </w:rPr>
        <w:t>3</w:t>
      </w:r>
      <w:r>
        <w:rPr>
          <w:rFonts w:hint="default" w:ascii="Times New Roman" w:hAnsi="Times New Roman" w:eastAsia="仿宋_GB2312" w:cs="Times New Roman"/>
          <w:color w:val="auto"/>
          <w:highlight w:val="none"/>
        </w:rPr>
        <w:t>.3.3 土壤侵蚀模数</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（1）原地貌的土壤侵蚀模数项目区位于</w:t>
      </w:r>
      <w:r>
        <w:rPr>
          <w:rFonts w:hint="default" w:ascii="Times New Roman" w:hAnsi="Times New Roman" w:cs="Times New Roman"/>
          <w:color w:val="auto"/>
          <w:highlight w:val="none"/>
          <w:lang w:eastAsia="zh-CN"/>
        </w:rPr>
        <w:t>广西来宾市忻城县</w:t>
      </w:r>
      <w:r>
        <w:rPr>
          <w:rFonts w:hint="default" w:ascii="Times New Roman" w:hAnsi="Times New Roman" w:cs="Times New Roman"/>
          <w:color w:val="auto"/>
          <w:highlight w:val="none"/>
        </w:rPr>
        <w:t>，属平</w:t>
      </w:r>
      <w:r>
        <w:rPr>
          <w:rFonts w:hint="default" w:ascii="Times New Roman" w:hAnsi="Times New Roman" w:cs="Times New Roman"/>
          <w:color w:val="auto"/>
          <w:highlight w:val="none"/>
          <w:lang w:eastAsia="zh-CN"/>
        </w:rPr>
        <w:t>丘陵</w:t>
      </w:r>
      <w:r>
        <w:rPr>
          <w:rFonts w:hint="default" w:ascii="Times New Roman" w:hAnsi="Times New Roman" w:cs="Times New Roman"/>
          <w:color w:val="auto"/>
          <w:highlight w:val="none"/>
        </w:rPr>
        <w:t>地貌。通过现场调查，项目区地势平坦。根据水利部行业标准《土壤侵蚀分类分级标准》(SL190－2007)，结合当地的地形地貌、气候、地面组成物质、土地利用、土壤植被、坡长及坡度等外业实地调查分析，确定项目区土壤侵蚀背景值为:水力侵蚀模数</w:t>
      </w:r>
      <w:r>
        <w:rPr>
          <w:rFonts w:hint="eastAsia" w:ascii="Times New Roman" w:hAnsi="Times New Roman" w:cs="Times New Roman"/>
          <w:color w:val="auto"/>
          <w:sz w:val="24"/>
          <w:highlight w:val="none"/>
          <w:lang w:val="en-US" w:eastAsia="zh-CN"/>
        </w:rPr>
        <w:t>480</w:t>
      </w:r>
      <w:r>
        <w:rPr>
          <w:rFonts w:hint="default" w:ascii="Times New Roman" w:hAnsi="Times New Roman" w:cs="Times New Roman"/>
          <w:color w:val="auto"/>
          <w:highlight w:val="none"/>
        </w:rPr>
        <w:t>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•a，容许土壤流失量500t/km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w:t>
      </w:r>
    </w:p>
    <w:p>
      <w:pPr>
        <w:widowControl w:val="0"/>
        <w:ind w:firstLine="480"/>
        <w:rPr>
          <w:rFonts w:hint="default" w:ascii="Times New Roman" w:hAnsi="Times New Roman" w:cs="Times New Roman"/>
          <w:bCs/>
          <w:color w:val="auto"/>
          <w:kern w:val="44"/>
          <w:highlight w:val="none"/>
        </w:rPr>
      </w:pPr>
      <w:r>
        <w:rPr>
          <w:rFonts w:hint="default" w:ascii="Times New Roman" w:hAnsi="Times New Roman" w:cs="Times New Roman"/>
          <w:color w:val="auto"/>
          <w:highlight w:val="none"/>
        </w:rPr>
        <w:t>（2）扰动后土壤侵蚀模数的确定</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lang w:eastAsia="zh-CN"/>
        </w:rPr>
        <w:t>①水蚀土壤侵蚀模数：</w:t>
      </w:r>
      <w:r>
        <w:rPr>
          <w:rFonts w:hint="default" w:ascii="Times New Roman" w:hAnsi="Times New Roman" w:cs="Times New Roman"/>
          <w:color w:val="auto"/>
          <w:highlight w:val="none"/>
        </w:rPr>
        <w:t>水力作用下一般扰动地表土壤侵蚀模数。按下式计算</w:t>
      </w:r>
      <w:r>
        <w:rPr>
          <w:rFonts w:hint="default" w:ascii="Times New Roman" w:hAnsi="Times New Roman" w:cs="Times New Roman"/>
          <w:color w:val="auto"/>
          <w:highlight w:val="none"/>
          <w:lang w:eastAsia="zh-CN"/>
        </w:rPr>
        <w:t>：</w:t>
      </w:r>
    </w:p>
    <w:p>
      <w:pPr>
        <w:widowControl w:val="0"/>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2537460" cy="480060"/>
            <wp:effectExtent l="0" t="0" r="15240" b="1524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4"/>
                    <a:stretch>
                      <a:fillRect/>
                    </a:stretch>
                  </pic:blipFill>
                  <pic:spPr>
                    <a:xfrm>
                      <a:off x="0" y="0"/>
                      <a:ext cx="2537460" cy="480060"/>
                    </a:xfrm>
                    <a:prstGeom prst="rect">
                      <a:avLst/>
                    </a:prstGeom>
                    <a:noFill/>
                    <a:ln>
                      <a:noFill/>
                    </a:ln>
                  </pic:spPr>
                </pic:pic>
              </a:graphicData>
            </a:graphic>
          </wp:inline>
        </w:drawing>
      </w:r>
    </w:p>
    <w:p>
      <w:pPr>
        <w:ind w:left="0" w:leftChars="0" w:firstLine="0" w:firstLineChars="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式中：M</w:t>
      </w:r>
      <w:r>
        <w:rPr>
          <w:rFonts w:hint="default" w:ascii="Times New Roman" w:hAnsi="Times New Roman" w:cs="Times New Roman"/>
          <w:color w:val="auto"/>
          <w:highlight w:val="none"/>
          <w:vertAlign w:val="subscript"/>
          <w:lang w:val="en-US" w:eastAsia="zh-CN"/>
        </w:rPr>
        <w:t>yd</w:t>
      </w:r>
      <w:r>
        <w:rPr>
          <w:rFonts w:hint="default" w:ascii="Times New Roman" w:hAnsi="Times New Roman" w:cs="Times New Roman"/>
          <w:color w:val="auto"/>
          <w:highlight w:val="none"/>
          <w:lang w:val="en-US" w:eastAsia="zh-CN"/>
        </w:rPr>
        <w:t>—地表翻扰型一般扰动地表测算单元土壤侵蚀模数，t/(km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·a)；</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R—降雨侵蚀力因子，MJ·mm/(hm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·h)；按照年降水量公式计算R=0.067pa</w:t>
      </w:r>
      <w:r>
        <w:rPr>
          <w:rFonts w:hint="default" w:ascii="Times New Roman" w:hAnsi="Times New Roman" w:cs="Times New Roman"/>
          <w:color w:val="auto"/>
          <w:highlight w:val="none"/>
          <w:vertAlign w:val="superscript"/>
          <w:lang w:val="en-US" w:eastAsia="zh-CN"/>
        </w:rPr>
        <w:t>1.627</w:t>
      </w:r>
      <w:r>
        <w:rPr>
          <w:rFonts w:hint="default" w:ascii="Times New Roman" w:hAnsi="Times New Roman" w:cs="Times New Roman"/>
          <w:color w:val="auto"/>
          <w:highlight w:val="none"/>
          <w:lang w:val="en-US" w:eastAsia="zh-CN"/>
        </w:rPr>
        <w:t>；</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K</w:t>
      </w:r>
      <w:r>
        <w:rPr>
          <w:rFonts w:hint="default" w:ascii="Times New Roman" w:hAnsi="Times New Roman" w:cs="Times New Roman"/>
          <w:color w:val="auto"/>
          <w:highlight w:val="none"/>
          <w:vertAlign w:val="subscript"/>
          <w:lang w:val="en-US" w:eastAsia="zh-CN"/>
        </w:rPr>
        <w:t>yd</w:t>
      </w:r>
      <w:r>
        <w:rPr>
          <w:rFonts w:hint="default" w:ascii="Times New Roman" w:hAnsi="Times New Roman" w:cs="Times New Roman"/>
          <w:color w:val="auto"/>
          <w:highlight w:val="none"/>
          <w:lang w:val="en-US" w:eastAsia="zh-CN"/>
        </w:rPr>
        <w:t>一地表翻扰后土壤可蚀性因子，t·hm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·MJ·mm)；</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K—土壤可蚀性因子，t·hm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·h/(hm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·MJ·mm)；</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N—地表翻扰后可蚀性因子增大系数；</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L</w:t>
      </w:r>
      <w:r>
        <w:rPr>
          <w:rFonts w:hint="default" w:ascii="Times New Roman" w:hAnsi="Times New Roman" w:cs="Times New Roman"/>
          <w:color w:val="auto"/>
          <w:highlight w:val="none"/>
          <w:vertAlign w:val="subscript"/>
          <w:lang w:val="en-US" w:eastAsia="zh-CN"/>
        </w:rPr>
        <w:t>y</w:t>
      </w:r>
      <w:r>
        <w:rPr>
          <w:rFonts w:hint="default" w:ascii="Times New Roman" w:hAnsi="Times New Roman" w:cs="Times New Roman"/>
          <w:color w:val="auto"/>
          <w:highlight w:val="none"/>
          <w:lang w:val="en-US" w:eastAsia="zh-CN"/>
        </w:rPr>
        <w:t>—一般扰动地表坡长因子，无量纲；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S</w:t>
      </w:r>
      <w:r>
        <w:rPr>
          <w:rFonts w:hint="default" w:ascii="Times New Roman" w:hAnsi="Times New Roman" w:cs="Times New Roman"/>
          <w:color w:val="auto"/>
          <w:highlight w:val="none"/>
          <w:vertAlign w:val="subscript"/>
          <w:lang w:val="en-US" w:eastAsia="zh-CN"/>
        </w:rPr>
        <w:t>y</w:t>
      </w:r>
      <w:r>
        <w:rPr>
          <w:rFonts w:hint="default" w:ascii="Times New Roman" w:hAnsi="Times New Roman" w:cs="Times New Roman"/>
          <w:color w:val="auto"/>
          <w:highlight w:val="none"/>
          <w:lang w:val="en-US" w:eastAsia="zh-CN"/>
        </w:rPr>
        <w:t>—一般扰动地表坡度因子，无量纲；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B─植被覆盖因子，无量纲；</w:t>
      </w:r>
    </w:p>
    <w:p>
      <w:pPr>
        <w:ind w:firstLine="720" w:firstLineChars="3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E—工程措施因子，无量纲；</w:t>
      </w:r>
    </w:p>
    <w:p>
      <w:pPr>
        <w:ind w:firstLine="720" w:firstLineChars="3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T—耕作措施因子，无量纲。</w:t>
      </w:r>
    </w:p>
    <w:p>
      <w:pPr>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lang w:val="en-US" w:eastAsia="zh-CN"/>
        </w:rPr>
        <w:t>计算结果见表4.3-3。</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cs="Times New Roman"/>
          <w:b/>
          <w:bCs/>
          <w:color w:val="auto"/>
          <w:highlight w:val="none"/>
          <w:lang w:val="en-US" w:eastAsia="zh-CN"/>
        </w:rPr>
        <w:br w:type="page"/>
      </w:r>
      <w:r>
        <w:rPr>
          <w:rFonts w:hint="eastAsia" w:ascii="Times New Roman" w:hAnsi="Times New Roman" w:cs="Times New Roman"/>
          <w:b/>
          <w:color w:val="auto"/>
          <w:kern w:val="2"/>
          <w:sz w:val="24"/>
          <w:szCs w:val="24"/>
          <w:highlight w:val="none"/>
          <w:lang w:val="en-US" w:eastAsia="zh-CN" w:bidi="ar-SA"/>
        </w:rPr>
        <w:t>3.4</w:t>
      </w:r>
      <w:r>
        <w:rPr>
          <w:rFonts w:hint="default" w:ascii="Times New Roman" w:hAnsi="Times New Roman" w:eastAsia="仿宋_GB2312" w:cs="Times New Roman"/>
          <w:b/>
          <w:color w:val="auto"/>
          <w:kern w:val="2"/>
          <w:sz w:val="24"/>
          <w:szCs w:val="24"/>
          <w:highlight w:val="none"/>
          <w:lang w:val="en-US" w:eastAsia="zh-CN" w:bidi="ar-SA"/>
        </w:rPr>
        <w:t>-3 水力作用下地表翻扰型一般扰动地表土壤侵蚀模数计算</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3562"/>
        <w:gridCol w:w="621"/>
        <w:gridCol w:w="308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因子</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公式</w:t>
            </w:r>
          </w:p>
        </w:tc>
        <w:tc>
          <w:tcPr>
            <w:tcW w:w="66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地表翻扰型</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yd</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yd</w:t>
            </w:r>
            <w:r>
              <w:rPr>
                <w:rFonts w:hint="default" w:ascii="Times New Roman" w:hAnsi="Times New Roman" w:cs="Times New Roman"/>
                <w:i w:val="0"/>
                <w:color w:val="auto"/>
                <w:kern w:val="0"/>
                <w:sz w:val="21"/>
                <w:szCs w:val="21"/>
                <w:highlight w:val="none"/>
                <w:u w:val="none"/>
                <w:vertAlign w:val="baseli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RK</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yd</w:t>
            </w: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r>
              <w:rPr>
                <w:rFonts w:hint="default" w:ascii="Times New Roman" w:hAnsi="Times New Roman" w:eastAsia="仿宋_GB2312"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r>
              <w:rPr>
                <w:rFonts w:hint="default" w:ascii="Times New Roman" w:hAnsi="Times New Roman" w:eastAsia="仿宋_GB2312" w:cs="Times New Roman"/>
                <w:i w:val="0"/>
                <w:color w:val="auto"/>
                <w:kern w:val="0"/>
                <w:sz w:val="21"/>
                <w:szCs w:val="21"/>
                <w:highlight w:val="none"/>
                <w:u w:val="none"/>
                <w:lang w:val="en-US" w:eastAsia="zh-CN" w:bidi="ar"/>
              </w:rPr>
              <w:t>B</w:t>
            </w:r>
            <w:r>
              <w:rPr>
                <w:rFonts w:hint="default" w:ascii="Times New Roman" w:hAnsi="Times New Roman" w:cs="Times New Roman"/>
                <w:i w:val="0"/>
                <w:color w:val="auto"/>
                <w:kern w:val="0"/>
                <w:sz w:val="21"/>
                <w:szCs w:val="21"/>
                <w:highlight w:val="none"/>
                <w:u w:val="none"/>
                <w:lang w:val="en-US" w:eastAsia="zh-CN" w:bidi="ar"/>
              </w:rPr>
              <w:t>ET</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7001.65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降雨侵蚀力因子</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R</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cs="Times New Roman"/>
                <w:color w:val="auto"/>
                <w:sz w:val="21"/>
                <w:szCs w:val="21"/>
                <w:highlight w:val="none"/>
                <w:lang w:val="en-US" w:eastAsia="zh-CN"/>
              </w:rPr>
              <w:t>R=0.067pa</w:t>
            </w:r>
            <w:r>
              <w:rPr>
                <w:rFonts w:hint="default" w:ascii="Times New Roman" w:hAnsi="Times New Roman" w:cs="Times New Roman"/>
                <w:color w:val="auto"/>
                <w:sz w:val="21"/>
                <w:szCs w:val="21"/>
                <w:highlight w:val="none"/>
                <w:vertAlign w:val="superscript"/>
                <w:lang w:val="en-US" w:eastAsia="zh-CN"/>
              </w:rPr>
              <w:t>1.627</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7027.95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多年平均降雨量( mm)</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Pd</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w:t>
            </w: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地表翻扰后土壤可蚀性因子</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K</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yd</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K</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yd</w:t>
            </w:r>
            <w:r>
              <w:rPr>
                <w:rFonts w:hint="default" w:ascii="Times New Roman" w:hAnsi="Times New Roman" w:cs="Times New Roman"/>
                <w:i w:val="0"/>
                <w:color w:val="auto"/>
                <w:kern w:val="0"/>
                <w:sz w:val="21"/>
                <w:szCs w:val="21"/>
                <w:highlight w:val="none"/>
                <w:u w:val="none"/>
                <w:vertAlign w:val="baseline"/>
                <w:lang w:val="en-US" w:eastAsia="zh-CN" w:bidi="ar"/>
              </w:rPr>
              <w:t>=NK</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可蚀性因子增大系数</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N</w:t>
            </w:r>
          </w:p>
        </w:tc>
        <w:tc>
          <w:tcPr>
            <w:tcW w:w="1695"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土壤可蚀性因子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K</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4</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坡长因子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r>
              <w:rPr>
                <w:rFonts w:hint="default" w:ascii="Times New Roman" w:hAnsi="Times New Roman" w:eastAsia="仿宋_GB2312" w:cs="Times New Roman"/>
                <w:i w:val="0"/>
                <w:color w:val="auto"/>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bidi="ar"/>
              </w:rPr>
              <w:t>λ/20)</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m</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水平投影坡坡长( m)</w:t>
            </w:r>
          </w:p>
        </w:tc>
        <w:tc>
          <w:tcPr>
            <w:tcW w:w="34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λ</w:t>
            </w:r>
          </w:p>
        </w:tc>
        <w:tc>
          <w:tcPr>
            <w:tcW w:w="1695"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cs="Times New Roman"/>
                <w:i w:val="0"/>
                <w:color w:val="auto"/>
                <w:kern w:val="0"/>
                <w:sz w:val="21"/>
                <w:szCs w:val="21"/>
                <w:highlight w:val="none"/>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x</w:t>
            </w:r>
            <w:r>
              <w:rPr>
                <w:rFonts w:hint="default" w:ascii="Times New Roman" w:hAnsi="Times New Roman" w:cs="Times New Roman"/>
                <w:i w:val="0"/>
                <w:color w:val="auto"/>
                <w:kern w:val="0"/>
                <w:sz w:val="21"/>
                <w:szCs w:val="21"/>
                <w:highlight w:val="none"/>
                <w:u w:val="none"/>
                <w:vertAlign w:val="baseline"/>
                <w:lang w:val="en-US" w:eastAsia="zh-CN" w:bidi="ar"/>
              </w:rPr>
              <w:t>cos</w:t>
            </w:r>
            <w:r>
              <w:rPr>
                <w:rFonts w:hint="default" w:ascii="Times New Roman" w:hAnsi="Times New Roman" w:eastAsia="仿宋_GB2312" w:cs="Times New Roman"/>
                <w:i w:val="0"/>
                <w:color w:val="auto"/>
                <w:kern w:val="0"/>
                <w:sz w:val="21"/>
                <w:szCs w:val="21"/>
                <w:highlight w:val="none"/>
                <w:u w:val="none"/>
                <w:lang w:val="en-US" w:eastAsia="zh-CN" w:bidi="ar"/>
              </w:rPr>
              <w:t>θ</w:t>
            </w:r>
          </w:p>
        </w:tc>
        <w:tc>
          <w:tcPr>
            <w:tcW w:w="1209"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4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95"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斜坡长度( m)</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x</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坡长指数</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5</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坡度因子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p>
        </w:tc>
        <w:tc>
          <w:tcPr>
            <w:tcW w:w="1695"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y</w:t>
            </w:r>
            <w:r>
              <w:rPr>
                <w:rFonts w:hint="default" w:ascii="Times New Roman" w:hAnsi="Times New Roman" w:eastAsia="仿宋_GB2312" w:cs="Times New Roman"/>
                <w:i w:val="0"/>
                <w:color w:val="auto"/>
                <w:sz w:val="21"/>
                <w:szCs w:val="21"/>
                <w:highlight w:val="none"/>
                <w:u w:val="none"/>
                <w:lang w:val="en-US" w:eastAsia="zh-CN"/>
              </w:rPr>
              <w:t>=-1.5+17/[1+e</w:t>
            </w:r>
            <w:r>
              <w:rPr>
                <w:rFonts w:hint="default" w:ascii="Times New Roman" w:hAnsi="Times New Roman" w:eastAsia="仿宋_GB2312" w:cs="Times New Roman"/>
                <w:i w:val="0"/>
                <w:color w:val="auto"/>
                <w:sz w:val="21"/>
                <w:szCs w:val="21"/>
                <w:highlight w:val="none"/>
                <w:u w:val="none"/>
                <w:vertAlign w:val="superscript"/>
                <w:lang w:val="en-US" w:eastAsia="zh-CN"/>
              </w:rPr>
              <w:t>(2.3-6.1sin</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θ)</w:t>
            </w:r>
            <w:r>
              <w:rPr>
                <w:rFonts w:hint="default" w:ascii="Times New Roman" w:hAnsi="Times New Roman" w:eastAsia="仿宋_GB2312" w:cs="Times New Roman"/>
                <w:i w:val="0"/>
                <w:color w:val="auto"/>
                <w:kern w:val="0"/>
                <w:sz w:val="21"/>
                <w:szCs w:val="21"/>
                <w:highlight w:val="none"/>
                <w:u w:val="none"/>
                <w:lang w:val="en-US" w:eastAsia="zh-CN" w:bidi="ar"/>
              </w:rPr>
              <w:t>]</w:t>
            </w: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坡度(°)</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θ</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植被覆盖因子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B</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7</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工程措施因子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E</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8</w:t>
            </w:r>
          </w:p>
        </w:tc>
        <w:tc>
          <w:tcPr>
            <w:tcW w:w="19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耕作措施因子</w:t>
            </w:r>
          </w:p>
        </w:tc>
        <w:tc>
          <w:tcPr>
            <w:tcW w:w="34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T</w:t>
            </w:r>
          </w:p>
        </w:tc>
        <w:tc>
          <w:tcPr>
            <w:tcW w:w="169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209"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r>
    </w:tbl>
    <w:p>
      <w:pPr>
        <w:ind w:firstLine="480"/>
        <w:rPr>
          <w:rFonts w:hint="default" w:ascii="Times New Roman" w:hAnsi="Times New Roman" w:cs="Times New Roman"/>
          <w:color w:val="auto"/>
          <w:highlight w:val="none"/>
          <w:lang w:val="en-US" w:eastAsia="zh-CN"/>
        </w:rPr>
      </w:pPr>
    </w:p>
    <w:p>
      <w:pPr>
        <w:ind w:firstLine="48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②水力作用下上方无来水工程开挖面土壤侵蚀模数按下式计算：</w:t>
      </w:r>
    </w:p>
    <w:p>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_GB2312" w:cs="Times New Roman"/>
          <w:color w:val="auto"/>
          <w:highlight w:val="none"/>
          <w:lang w:val="en-US"/>
        </w:rPr>
      </w:pPr>
      <w:r>
        <w:rPr>
          <w:rFonts w:hint="default" w:ascii="Times New Roman" w:hAnsi="Times New Roman" w:eastAsia="仿宋_GB2312" w:cs="Times New Roman"/>
          <w:color w:val="auto"/>
          <w:highlight w:val="none"/>
        </w:rPr>
        <w:drawing>
          <wp:inline distT="0" distB="0" distL="114300" distR="114300">
            <wp:extent cx="2415540" cy="403860"/>
            <wp:effectExtent l="0" t="0" r="3810" b="1524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25"/>
                    <a:stretch>
                      <a:fillRect/>
                    </a:stretch>
                  </pic:blipFill>
                  <pic:spPr>
                    <a:xfrm>
                      <a:off x="0" y="0"/>
                      <a:ext cx="2415540" cy="40386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式中：M</w:t>
      </w:r>
      <w:r>
        <w:rPr>
          <w:rFonts w:hint="default" w:ascii="Times New Roman" w:hAnsi="Times New Roman" w:eastAsia="仿宋_GB2312" w:cs="Times New Roman"/>
          <w:color w:val="auto"/>
          <w:kern w:val="2"/>
          <w:sz w:val="24"/>
          <w:szCs w:val="24"/>
          <w:highlight w:val="none"/>
          <w:vertAlign w:val="subscript"/>
          <w:lang w:val="en-US" w:eastAsia="zh-CN" w:bidi="ar"/>
        </w:rPr>
        <w:t>kw</w:t>
      </w:r>
      <w:r>
        <w:rPr>
          <w:rFonts w:hint="default" w:ascii="Times New Roman" w:hAnsi="Times New Roman" w:eastAsia="仿宋_GB2312" w:cs="Times New Roman"/>
          <w:color w:val="auto"/>
          <w:kern w:val="2"/>
          <w:sz w:val="24"/>
          <w:szCs w:val="24"/>
          <w:highlight w:val="none"/>
          <w:lang w:val="en-US" w:eastAsia="zh-CN" w:bidi="ar"/>
        </w:rPr>
        <w:t>—上方无来水工程开挖面测算单元土壤侵蚀模数，t/(km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·a)；</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R—降雨侵蚀力因子，MJ·mm/(hm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·h)；</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G</w:t>
      </w:r>
      <w:r>
        <w:rPr>
          <w:rFonts w:hint="default" w:ascii="Times New Roman" w:hAnsi="Times New Roman" w:cs="Times New Roman"/>
          <w:color w:val="auto"/>
          <w:kern w:val="2"/>
          <w:sz w:val="24"/>
          <w:szCs w:val="24"/>
          <w:highlight w:val="none"/>
          <w:vertAlign w:val="subscript"/>
          <w:lang w:val="en-US" w:eastAsia="zh-CN" w:bidi="ar"/>
        </w:rPr>
        <w:t>K</w:t>
      </w:r>
      <w:r>
        <w:rPr>
          <w:rFonts w:hint="default" w:ascii="Times New Roman" w:hAnsi="Times New Roman" w:eastAsia="仿宋_GB2312" w:cs="Times New Roman"/>
          <w:color w:val="auto"/>
          <w:kern w:val="2"/>
          <w:sz w:val="24"/>
          <w:szCs w:val="24"/>
          <w:highlight w:val="none"/>
          <w:vertAlign w:val="subscript"/>
          <w:lang w:val="en-US" w:eastAsia="zh-CN" w:bidi="ar"/>
        </w:rPr>
        <w:t>w</w:t>
      </w:r>
      <w:r>
        <w:rPr>
          <w:rFonts w:hint="default" w:ascii="Times New Roman" w:hAnsi="Times New Roman" w:eastAsia="仿宋_GB2312" w:cs="Times New Roman"/>
          <w:color w:val="auto"/>
          <w:kern w:val="2"/>
          <w:sz w:val="24"/>
          <w:szCs w:val="24"/>
          <w:highlight w:val="none"/>
          <w:lang w:val="en-US" w:eastAsia="zh-CN" w:bidi="ar"/>
        </w:rPr>
        <w:t>一上方无来水工程开挖面土质因子，无量纲；</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L</w:t>
      </w:r>
      <w:r>
        <w:rPr>
          <w:rFonts w:hint="default" w:ascii="Times New Roman" w:hAnsi="Times New Roman" w:eastAsia="仿宋_GB2312" w:cs="Times New Roman"/>
          <w:color w:val="auto"/>
          <w:kern w:val="2"/>
          <w:sz w:val="24"/>
          <w:szCs w:val="24"/>
          <w:highlight w:val="none"/>
          <w:vertAlign w:val="subscript"/>
          <w:lang w:val="en-US" w:eastAsia="zh-CN" w:bidi="ar"/>
        </w:rPr>
        <w:t>kw</w:t>
      </w:r>
      <w:r>
        <w:rPr>
          <w:rFonts w:hint="default" w:ascii="Times New Roman" w:hAnsi="Times New Roman" w:eastAsia="仿宋_GB2312" w:cs="Times New Roman"/>
          <w:color w:val="auto"/>
          <w:kern w:val="2"/>
          <w:sz w:val="24"/>
          <w:szCs w:val="24"/>
          <w:highlight w:val="none"/>
          <w:lang w:val="en-US" w:eastAsia="zh-CN" w:bidi="ar"/>
        </w:rPr>
        <w:t>—上方无来水工程开挖面坡长因子，无量纲；</w:t>
      </w:r>
    </w:p>
    <w:p>
      <w:pPr>
        <w:keepNext w:val="0"/>
        <w:keepLines w:val="0"/>
        <w:widowControl w:val="0"/>
        <w:suppressLineNumbers w:val="0"/>
        <w:spacing w:before="0" w:beforeAutospacing="0" w:after="0" w:afterAutospacing="0"/>
        <w:ind w:left="0" w:right="0" w:firstLine="1200" w:firstLineChars="5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S</w:t>
      </w:r>
      <w:r>
        <w:rPr>
          <w:rFonts w:hint="default" w:ascii="Times New Roman" w:hAnsi="Times New Roman" w:eastAsia="仿宋_GB2312" w:cs="Times New Roman"/>
          <w:color w:val="auto"/>
          <w:kern w:val="2"/>
          <w:sz w:val="24"/>
          <w:szCs w:val="24"/>
          <w:highlight w:val="none"/>
          <w:vertAlign w:val="subscript"/>
          <w:lang w:val="en-US" w:eastAsia="zh-CN" w:bidi="ar"/>
        </w:rPr>
        <w:t>kw</w:t>
      </w:r>
      <w:r>
        <w:rPr>
          <w:rFonts w:hint="default" w:ascii="Times New Roman" w:hAnsi="Times New Roman" w:eastAsia="仿宋_GB2312" w:cs="Times New Roman"/>
          <w:color w:val="auto"/>
          <w:kern w:val="2"/>
          <w:sz w:val="24"/>
          <w:szCs w:val="24"/>
          <w:highlight w:val="none"/>
          <w:lang w:val="en-US" w:eastAsia="zh-CN" w:bidi="ar"/>
        </w:rPr>
        <w:t>一上方无来水工程开挖面坡度因子，无量纲。</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b/>
          <w:bCs/>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计算结果</w:t>
      </w:r>
      <w:r>
        <w:rPr>
          <w:rFonts w:hint="default" w:ascii="Times New Roman" w:hAnsi="Times New Roman"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见表</w:t>
      </w:r>
      <w:r>
        <w:rPr>
          <w:rFonts w:hint="default" w:ascii="Times New Roman" w:hAnsi="Times New Roman" w:cs="Times New Roman"/>
          <w:color w:val="auto"/>
          <w:kern w:val="2"/>
          <w:sz w:val="24"/>
          <w:szCs w:val="24"/>
          <w:highlight w:val="none"/>
          <w:lang w:val="en-US" w:eastAsia="zh-CN" w:bidi="ar"/>
        </w:rPr>
        <w:t>4.3-</w:t>
      </w:r>
      <w:r>
        <w:rPr>
          <w:rFonts w:hint="default" w:ascii="Times New Roman" w:hAnsi="Times New Roman" w:eastAsia="仿宋_GB2312" w:cs="Times New Roman"/>
          <w:color w:val="auto"/>
          <w:kern w:val="2"/>
          <w:sz w:val="24"/>
          <w:szCs w:val="24"/>
          <w:highlight w:val="none"/>
          <w:lang w:val="en-US" w:eastAsia="zh-CN" w:bidi="ar"/>
        </w:rPr>
        <w:t>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2"/>
          <w:sz w:val="24"/>
          <w:szCs w:val="24"/>
          <w:highlight w:val="none"/>
          <w:lang w:val="en-US" w:eastAsia="zh-CN" w:bidi="ar"/>
        </w:rPr>
        <w:br w:type="page"/>
      </w:r>
      <w:r>
        <w:rPr>
          <w:rFonts w:hint="default" w:ascii="Times New Roman" w:hAnsi="Times New Roman" w:eastAsia="仿宋_GB2312" w:cs="Times New Roman"/>
          <w:b/>
          <w:bCs/>
          <w:color w:val="auto"/>
          <w:kern w:val="2"/>
          <w:sz w:val="24"/>
          <w:szCs w:val="24"/>
          <w:highlight w:val="none"/>
          <w:lang w:val="en-US" w:eastAsia="zh-CN" w:bidi="ar"/>
        </w:rPr>
        <w:t>表</w:t>
      </w:r>
      <w:r>
        <w:rPr>
          <w:rFonts w:hint="eastAsia" w:cs="Times New Roman"/>
          <w:b/>
          <w:bCs/>
          <w:color w:val="auto"/>
          <w:kern w:val="2"/>
          <w:sz w:val="24"/>
          <w:szCs w:val="24"/>
          <w:highlight w:val="none"/>
          <w:lang w:val="en-US" w:eastAsia="zh-CN" w:bidi="ar"/>
        </w:rPr>
        <w:t>3.4</w:t>
      </w:r>
      <w:r>
        <w:rPr>
          <w:rFonts w:hint="default" w:ascii="Times New Roman" w:hAnsi="Times New Roman" w:cs="Times New Roman"/>
          <w:b/>
          <w:bCs/>
          <w:color w:val="auto"/>
          <w:kern w:val="2"/>
          <w:sz w:val="24"/>
          <w:szCs w:val="24"/>
          <w:highlight w:val="none"/>
          <w:lang w:val="en-US" w:eastAsia="zh-CN" w:bidi="ar"/>
        </w:rPr>
        <w:t>-</w:t>
      </w:r>
      <w:r>
        <w:rPr>
          <w:rFonts w:hint="default" w:ascii="Times New Roman" w:hAnsi="Times New Roman" w:eastAsia="仿宋_GB2312" w:cs="Times New Roman"/>
          <w:b/>
          <w:bCs/>
          <w:color w:val="auto"/>
          <w:kern w:val="2"/>
          <w:sz w:val="24"/>
          <w:szCs w:val="24"/>
          <w:highlight w:val="none"/>
          <w:lang w:val="en-US" w:eastAsia="zh-CN" w:bidi="ar"/>
        </w:rPr>
        <w:t>4 水力作用下上方无来水工程开挖面土壤侵蚀模数计算</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9"/>
        <w:gridCol w:w="3018"/>
        <w:gridCol w:w="991"/>
        <w:gridCol w:w="267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因子</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公式</w:t>
            </w:r>
          </w:p>
        </w:tc>
        <w:tc>
          <w:tcPr>
            <w:tcW w:w="78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cs="Times New Roman"/>
                <w:i w:val="0"/>
                <w:color w:val="auto"/>
                <w:kern w:val="0"/>
                <w:sz w:val="21"/>
                <w:szCs w:val="21"/>
                <w:highlight w:val="none"/>
                <w:u w:val="none"/>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上方无来水工程开挖面</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p>
        </w:tc>
        <w:tc>
          <w:tcPr>
            <w:tcW w:w="1469"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cs="Times New Roman"/>
                <w:i w:val="0"/>
                <w:color w:val="auto"/>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bidi="ar"/>
              </w:rPr>
              <w:t>RG</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8051.92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降雨侵蚀力因子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R</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cs="Times New Roman"/>
                <w:color w:val="auto"/>
                <w:sz w:val="21"/>
                <w:szCs w:val="21"/>
                <w:highlight w:val="none"/>
                <w:lang w:val="en-US" w:eastAsia="zh-CN"/>
              </w:rPr>
              <w:t>R=0.067pa</w:t>
            </w:r>
            <w:r>
              <w:rPr>
                <w:rFonts w:hint="default" w:ascii="Times New Roman" w:hAnsi="Times New Roman" w:cs="Times New Roman"/>
                <w:color w:val="auto"/>
                <w:sz w:val="21"/>
                <w:szCs w:val="21"/>
                <w:highlight w:val="none"/>
                <w:vertAlign w:val="superscript"/>
                <w:lang w:val="en-US" w:eastAsia="zh-CN"/>
              </w:rPr>
              <w:t>1.627</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7027.95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多年平均降雨量( mm)</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P</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d</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工程开挖面土质因子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G</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G</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cs="Times New Roman"/>
                <w:i w:val="0"/>
                <w:color w:val="auto"/>
                <w:kern w:val="0"/>
                <w:sz w:val="21"/>
                <w:szCs w:val="21"/>
                <w:highlight w:val="none"/>
                <w:u w:val="none"/>
                <w:vertAlign w:val="baseline"/>
                <w:lang w:val="en-US" w:eastAsia="zh-CN" w:bidi="ar"/>
              </w:rPr>
              <w:t>=0.04e</w:t>
            </w:r>
            <w:r>
              <w:rPr>
                <w:rFonts w:hint="default" w:ascii="Times New Roman" w:hAnsi="Times New Roman" w:cs="Times New Roman"/>
                <w:i w:val="0"/>
                <w:color w:val="auto"/>
                <w:kern w:val="0"/>
                <w:sz w:val="21"/>
                <w:szCs w:val="21"/>
                <w:highlight w:val="none"/>
                <w:u w:val="none"/>
                <w:vertAlign w:val="superscript"/>
                <w:lang w:val="en-US" w:eastAsia="zh-CN" w:bidi="ar"/>
              </w:rPr>
              <w:t>(4.28</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SIL</w:t>
            </w:r>
            <w:r>
              <w:rPr>
                <w:rFonts w:hint="default" w:ascii="Times New Roman" w:hAnsi="Times New Roman" w:cs="Times New Roman"/>
                <w:i w:val="0"/>
                <w:color w:val="auto"/>
                <w:kern w:val="0"/>
                <w:sz w:val="21"/>
                <w:szCs w:val="21"/>
                <w:highlight w:val="none"/>
                <w:u w:val="none"/>
                <w:vertAlign w:val="superscript"/>
                <w:lang w:val="en-US" w:eastAsia="zh-CN" w:bidi="ar"/>
              </w:rPr>
              <w:t>(1-</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CLA</w:t>
            </w:r>
            <w:r>
              <w:rPr>
                <w:rFonts w:hint="default" w:ascii="Times New Roman" w:hAnsi="Times New Roman" w:cs="Times New Roman"/>
                <w:i w:val="0"/>
                <w:color w:val="auto"/>
                <w:kern w:val="0"/>
                <w:sz w:val="21"/>
                <w:szCs w:val="21"/>
                <w:highlight w:val="none"/>
                <w:u w:val="none"/>
                <w:vertAlign w:val="superscript"/>
                <w:lang w:val="en-US" w:eastAsia="zh-CN" w:bidi="ar"/>
              </w:rPr>
              <w:t>)/</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ρ</w:t>
            </w:r>
            <w:r>
              <w:rPr>
                <w:rFonts w:hint="default" w:ascii="Times New Roman" w:hAnsi="Times New Roman" w:cs="Times New Roman"/>
                <w:i w:val="0"/>
                <w:color w:val="auto"/>
                <w:kern w:val="0"/>
                <w:sz w:val="21"/>
                <w:szCs w:val="21"/>
                <w:highlight w:val="none"/>
                <w:u w:val="none"/>
                <w:vertAlign w:val="superscript"/>
                <w:lang w:val="en-US" w:eastAsia="zh-CN" w:bidi="ar"/>
              </w:rPr>
              <w:t>)</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土体密度</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ρ</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粉粒( Q 002 ~0.05 mm)含量</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SIL</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粘粒( &lt;0.002mm)含量</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CLA</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4</w:t>
            </w: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开挖面坡长因子</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p>
        </w:tc>
        <w:tc>
          <w:tcPr>
            <w:tcW w:w="146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kern w:val="0"/>
                <w:sz w:val="21"/>
                <w:szCs w:val="21"/>
                <w:highlight w:val="none"/>
                <w:u w:val="none"/>
                <w:lang w:val="en-US" w:eastAsia="zh-CN" w:bidi="ar"/>
              </w:rPr>
              <w:t>L</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cs="Times New Roman"/>
                <w:i w:val="0"/>
                <w:color w:val="auto"/>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cs="Times New Roman"/>
                <w:i w:val="0"/>
                <w:color w:val="auto"/>
                <w:kern w:val="0"/>
                <w:sz w:val="21"/>
                <w:szCs w:val="21"/>
                <w:highlight w:val="none"/>
                <w:u w:val="none"/>
                <w:lang w:val="en-US" w:eastAsia="zh-CN" w:bidi="ar"/>
              </w:rPr>
              <w:t>/5)</w:t>
            </w:r>
            <w:r>
              <w:rPr>
                <w:rFonts w:hint="default" w:ascii="Times New Roman" w:hAnsi="Times New Roman" w:cs="Times New Roman"/>
                <w:i w:val="0"/>
                <w:color w:val="auto"/>
                <w:kern w:val="0"/>
                <w:sz w:val="21"/>
                <w:szCs w:val="21"/>
                <w:highlight w:val="none"/>
                <w:u w:val="none"/>
                <w:vertAlign w:val="superscript"/>
                <w:lang w:val="en-US" w:eastAsia="zh-CN" w:bidi="ar"/>
              </w:rPr>
              <w:t>-0.57</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水平投影坡坡长( m)</w:t>
            </w:r>
          </w:p>
        </w:tc>
        <w:tc>
          <w:tcPr>
            <w:tcW w:w="54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λ</w:t>
            </w:r>
          </w:p>
        </w:tc>
        <w:tc>
          <w:tcPr>
            <w:tcW w:w="1469" w:type="pc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cs="Times New Roman"/>
                <w:i w:val="0"/>
                <w:color w:val="auto"/>
                <w:kern w:val="0"/>
                <w:sz w:val="21"/>
                <w:szCs w:val="21"/>
                <w:highlight w:val="none"/>
                <w:u w:val="none"/>
                <w:lang w:val="en-US" w:eastAsia="zh-CN" w:bidi="ar"/>
              </w:rPr>
              <w:t>=</w:t>
            </w: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x</w:t>
            </w:r>
            <w:r>
              <w:rPr>
                <w:rFonts w:hint="default" w:ascii="Times New Roman" w:hAnsi="Times New Roman" w:cs="Times New Roman"/>
                <w:i w:val="0"/>
                <w:color w:val="auto"/>
                <w:kern w:val="0"/>
                <w:sz w:val="21"/>
                <w:szCs w:val="21"/>
                <w:highlight w:val="none"/>
                <w:u w:val="none"/>
                <w:vertAlign w:val="baseline"/>
                <w:lang w:val="en-US" w:eastAsia="zh-CN" w:bidi="ar"/>
              </w:rPr>
              <w:t>cos</w:t>
            </w:r>
            <w:r>
              <w:rPr>
                <w:rFonts w:hint="default" w:ascii="Times New Roman" w:hAnsi="Times New Roman" w:eastAsia="仿宋_GB2312" w:cs="Times New Roman"/>
                <w:i w:val="0"/>
                <w:color w:val="auto"/>
                <w:kern w:val="0"/>
                <w:sz w:val="21"/>
                <w:szCs w:val="21"/>
                <w:highlight w:val="none"/>
                <w:u w:val="none"/>
                <w:lang w:val="en-US" w:eastAsia="zh-CN" w:bidi="ar"/>
              </w:rPr>
              <w:t>θ</w:t>
            </w:r>
          </w:p>
        </w:tc>
        <w:tc>
          <w:tcPr>
            <w:tcW w:w="1428"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斜坡长度( m)</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λ</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x</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5</w:t>
            </w: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开挖面坡度因子</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p>
        </w:tc>
        <w:tc>
          <w:tcPr>
            <w:tcW w:w="1469" w:type="pct"/>
            <w:vMerge w:val="restart"/>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cs="Times New Roman"/>
                <w:i w:val="0"/>
                <w:color w:val="auto"/>
                <w:kern w:val="0"/>
                <w:sz w:val="21"/>
                <w:szCs w:val="21"/>
                <w:highlight w:val="none"/>
                <w:u w:val="none"/>
                <w:lang w:val="en-US" w:eastAsia="zh-CN" w:bidi="ar"/>
              </w:rPr>
              <w:t>S</w:t>
            </w:r>
            <w:r>
              <w:rPr>
                <w:rFonts w:hint="default" w:ascii="Times New Roman" w:hAnsi="Times New Roman" w:eastAsia="仿宋_GB2312" w:cs="Times New Roman"/>
                <w:i w:val="0"/>
                <w:color w:val="auto"/>
                <w:kern w:val="0"/>
                <w:sz w:val="21"/>
                <w:szCs w:val="21"/>
                <w:highlight w:val="none"/>
                <w:u w:val="none"/>
                <w:vertAlign w:val="subscript"/>
                <w:lang w:val="en-US" w:eastAsia="zh-CN" w:bidi="ar"/>
              </w:rPr>
              <w:t>kw</w:t>
            </w:r>
            <w:r>
              <w:rPr>
                <w:rFonts w:hint="default" w:ascii="Times New Roman" w:hAnsi="Times New Roman" w:cs="Times New Roman"/>
                <w:i w:val="0"/>
                <w:color w:val="auto"/>
                <w:sz w:val="21"/>
                <w:szCs w:val="21"/>
                <w:highlight w:val="none"/>
                <w:u w:val="none"/>
                <w:lang w:val="en-US" w:eastAsia="zh-CN"/>
              </w:rPr>
              <w:t>=0.8sin</w:t>
            </w:r>
            <w:r>
              <w:rPr>
                <w:rFonts w:hint="default" w:ascii="Times New Roman" w:hAnsi="Times New Roman" w:eastAsia="仿宋_GB2312" w:cs="Times New Roman"/>
                <w:i w:val="0"/>
                <w:color w:val="auto"/>
                <w:kern w:val="0"/>
                <w:sz w:val="21"/>
                <w:szCs w:val="21"/>
                <w:highlight w:val="none"/>
                <w:u w:val="none"/>
                <w:lang w:val="en-US" w:eastAsia="zh-CN" w:bidi="ar"/>
              </w:rPr>
              <w:t>θ</w:t>
            </w:r>
            <w:r>
              <w:rPr>
                <w:rFonts w:hint="default" w:ascii="Times New Roman" w:hAnsi="Times New Roman" w:cs="Times New Roman"/>
                <w:i w:val="0"/>
                <w:color w:val="auto"/>
                <w:kern w:val="0"/>
                <w:sz w:val="21"/>
                <w:szCs w:val="21"/>
                <w:highlight w:val="none"/>
                <w:u w:val="none"/>
                <w:lang w:val="en-US" w:eastAsia="zh-CN" w:bidi="ar"/>
              </w:rPr>
              <w:t>+0.38</w:t>
            </w: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坡度( °)</w:t>
            </w:r>
          </w:p>
        </w:tc>
        <w:tc>
          <w:tcPr>
            <w:tcW w:w="54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θ</w:t>
            </w:r>
          </w:p>
        </w:tc>
        <w:tc>
          <w:tcPr>
            <w:tcW w:w="1469"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28" w:type="dxa"/>
            <w:vMerge w:val="restart"/>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4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657"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4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469"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8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bl>
    <w:p>
      <w:pPr>
        <w:pStyle w:val="3"/>
        <w:widowControl w:val="0"/>
        <w:spacing w:line="360" w:lineRule="auto"/>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（3）自然恢复期土壤侵蚀模数的确定</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自然恢复期是指主体工程以及水土保持工程措施已经完成，而水土保持植物措施因植物生长的滞后性，未充分发挥出其相应的水土保持功能的时期。在这个阶段，因水土保持工程措施的实施，项目建设区土壤侵蚀状况已得到较大的改善，但由于林草植被未完全恢复，故还未达到预期效果500t/ 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.a，通常这时自然恢复期土壤侵蚀模数约为方案目标值的2～5倍。根据现场调查确定本项目中的自然恢复期土壤侵蚀模数取值为</w:t>
      </w:r>
      <w:r>
        <w:rPr>
          <w:rFonts w:hint="eastAsia" w:cs="Times New Roman"/>
          <w:color w:val="auto"/>
          <w:highlight w:val="none"/>
          <w:lang w:val="en-US" w:eastAsia="zh-CN"/>
        </w:rPr>
        <w:t>1000</w:t>
      </w:r>
      <w:r>
        <w:rPr>
          <w:rFonts w:hint="default" w:ascii="Times New Roman" w:hAnsi="Times New Roman" w:cs="Times New Roman"/>
          <w:color w:val="auto"/>
          <w:highlight w:val="none"/>
        </w:rPr>
        <w:t xml:space="preserve"> 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·a)。</w:t>
      </w:r>
    </w:p>
    <w:p>
      <w:pPr>
        <w:ind w:firstLine="480"/>
        <w:rPr>
          <w:rFonts w:hint="default" w:ascii="Times New Roman" w:hAnsi="Times New Roman" w:eastAsia="仿宋_GB2312" w:cs="Times New Roman"/>
          <w:b/>
          <w:bCs/>
          <w:color w:val="auto"/>
          <w:sz w:val="24"/>
          <w:szCs w:val="24"/>
          <w:highlight w:val="none"/>
          <w:lang w:val="en-US" w:eastAsia="zh-CN" w:bidi="ar"/>
        </w:rPr>
      </w:pPr>
      <w:r>
        <w:rPr>
          <w:rFonts w:hint="default" w:ascii="Times New Roman" w:hAnsi="Times New Roman" w:cs="Times New Roman"/>
          <w:color w:val="auto"/>
          <w:highlight w:val="none"/>
        </w:rPr>
        <w:t>各预测单元不同时段土壤侵蚀强度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见表</w:t>
      </w:r>
      <w:r>
        <w:rPr>
          <w:rFonts w:hint="default" w:ascii="Times New Roman" w:hAnsi="Times New Roman" w:cs="Times New Roman"/>
          <w:color w:val="auto"/>
          <w:highlight w:val="none"/>
          <w:lang w:val="en-US" w:eastAsia="zh-CN"/>
        </w:rPr>
        <w:t>4.3-6</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lang w:val="en-US" w:eastAsia="zh-CN" w:bidi="ar"/>
        </w:rPr>
      </w:pPr>
      <w:r>
        <w:rPr>
          <w:rFonts w:hint="default" w:ascii="Times New Roman" w:hAnsi="Times New Roman" w:eastAsia="仿宋_GB2312" w:cs="Times New Roman"/>
          <w:b/>
          <w:bCs/>
          <w:color w:val="auto"/>
          <w:sz w:val="24"/>
          <w:szCs w:val="24"/>
          <w:highlight w:val="none"/>
          <w:lang w:val="en-US" w:eastAsia="zh-CN" w:bidi="ar"/>
        </w:rPr>
        <w:t>表</w:t>
      </w:r>
      <w:r>
        <w:rPr>
          <w:rFonts w:hint="eastAsia" w:cs="Times New Roman"/>
          <w:b/>
          <w:bCs/>
          <w:color w:val="auto"/>
          <w:sz w:val="24"/>
          <w:szCs w:val="24"/>
          <w:highlight w:val="none"/>
          <w:lang w:val="en-US" w:eastAsia="zh-CN" w:bidi="ar"/>
        </w:rPr>
        <w:t>3.4</w:t>
      </w:r>
      <w:r>
        <w:rPr>
          <w:rFonts w:hint="default" w:ascii="Times New Roman" w:hAnsi="Times New Roman" w:eastAsia="仿宋_GB2312" w:cs="Times New Roman"/>
          <w:b/>
          <w:bCs/>
          <w:color w:val="auto"/>
          <w:sz w:val="24"/>
          <w:szCs w:val="24"/>
          <w:highlight w:val="none"/>
          <w:lang w:val="en-US" w:eastAsia="zh-CN" w:bidi="ar"/>
        </w:rPr>
        <w:t>-</w:t>
      </w:r>
      <w:r>
        <w:rPr>
          <w:rFonts w:hint="eastAsia" w:cs="Times New Roman"/>
          <w:b/>
          <w:bCs/>
          <w:color w:val="auto"/>
          <w:sz w:val="24"/>
          <w:szCs w:val="24"/>
          <w:highlight w:val="none"/>
          <w:lang w:val="en-US" w:eastAsia="zh-CN" w:bidi="ar"/>
        </w:rPr>
        <w:t>5</w:t>
      </w:r>
      <w:r>
        <w:rPr>
          <w:rFonts w:hint="default" w:ascii="Times New Roman" w:hAnsi="Times New Roman" w:eastAsia="仿宋_GB2312" w:cs="Times New Roman"/>
          <w:b/>
          <w:bCs/>
          <w:color w:val="auto"/>
          <w:sz w:val="24"/>
          <w:szCs w:val="24"/>
          <w:highlight w:val="none"/>
          <w:lang w:val="en-US" w:eastAsia="zh-CN" w:bidi="ar"/>
        </w:rPr>
        <w:t xml:space="preserve"> 各预测单元不同时段土壤侵蚀强度     t/km</w:t>
      </w:r>
      <w:r>
        <w:rPr>
          <w:rFonts w:hint="default" w:ascii="Times New Roman" w:hAnsi="Times New Roman" w:eastAsia="仿宋_GB2312" w:cs="Times New Roman"/>
          <w:b/>
          <w:bCs/>
          <w:color w:val="auto"/>
          <w:sz w:val="24"/>
          <w:szCs w:val="24"/>
          <w:highlight w:val="none"/>
          <w:vertAlign w:val="superscript"/>
          <w:lang w:val="en-US" w:eastAsia="zh-CN" w:bidi="ar"/>
        </w:rPr>
        <w:t>2</w:t>
      </w:r>
      <w:r>
        <w:rPr>
          <w:rFonts w:hint="default" w:ascii="Times New Roman" w:hAnsi="Times New Roman" w:eastAsia="仿宋_GB2312" w:cs="Times New Roman"/>
          <w:b/>
          <w:bCs/>
          <w:color w:val="auto"/>
          <w:sz w:val="24"/>
          <w:szCs w:val="24"/>
          <w:highlight w:val="none"/>
          <w:lang w:val="en-US" w:eastAsia="zh-CN" w:bidi="ar"/>
        </w:rPr>
        <w:t xml:space="preserve"> ·a</w:t>
      </w:r>
    </w:p>
    <w:tbl>
      <w:tblPr>
        <w:tblStyle w:val="18"/>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955"/>
        <w:gridCol w:w="1960"/>
        <w:gridCol w:w="1152"/>
        <w:gridCol w:w="2120"/>
        <w:gridCol w:w="120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542" w:type="pct"/>
            <w:gridSpan w:val="4"/>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116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施工期（含施工准备期）</w:t>
            </w:r>
          </w:p>
        </w:tc>
        <w:tc>
          <w:tcPr>
            <w:tcW w:w="1294" w:type="pct"/>
            <w:gridSpan w:val="2"/>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1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类型</w:t>
            </w:r>
          </w:p>
        </w:tc>
        <w:tc>
          <w:tcPr>
            <w:tcW w:w="52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一级单元</w:t>
            </w:r>
          </w:p>
        </w:tc>
        <w:tc>
          <w:tcPr>
            <w:tcW w:w="107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二级单元</w:t>
            </w:r>
          </w:p>
        </w:tc>
        <w:tc>
          <w:tcPr>
            <w:tcW w:w="63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三级单元</w:t>
            </w:r>
          </w:p>
        </w:tc>
        <w:tc>
          <w:tcPr>
            <w:tcW w:w="116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60"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第一年</w:t>
            </w:r>
          </w:p>
        </w:tc>
        <w:tc>
          <w:tcPr>
            <w:tcW w:w="634"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第二年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11"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水蚀</w:t>
            </w:r>
          </w:p>
        </w:tc>
        <w:tc>
          <w:tcPr>
            <w:tcW w:w="524"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项目地块</w:t>
            </w:r>
          </w:p>
        </w:tc>
        <w:tc>
          <w:tcPr>
            <w:tcW w:w="107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一般扰动地表</w:t>
            </w:r>
          </w:p>
        </w:tc>
        <w:tc>
          <w:tcPr>
            <w:tcW w:w="63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地面翻扰形</w:t>
            </w:r>
          </w:p>
        </w:tc>
        <w:tc>
          <w:tcPr>
            <w:tcW w:w="1163" w:type="pc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7001.65</w:t>
            </w:r>
          </w:p>
        </w:tc>
        <w:tc>
          <w:tcPr>
            <w:tcW w:w="660" w:type="pc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634" w:type="pc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11"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24"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075"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w:t>
            </w:r>
          </w:p>
        </w:tc>
        <w:tc>
          <w:tcPr>
            <w:tcW w:w="631"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上方无来水</w:t>
            </w:r>
          </w:p>
        </w:tc>
        <w:tc>
          <w:tcPr>
            <w:tcW w:w="1163" w:type="pc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8051.92</w:t>
            </w:r>
          </w:p>
        </w:tc>
        <w:tc>
          <w:tcPr>
            <w:tcW w:w="660"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rPr>
            </w:pPr>
          </w:p>
        </w:tc>
        <w:tc>
          <w:tcPr>
            <w:tcW w:w="634"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rPr>
            </w:pPr>
          </w:p>
        </w:tc>
      </w:tr>
    </w:tbl>
    <w:p>
      <w:pPr>
        <w:pStyle w:val="6"/>
        <w:spacing w:before="62" w:after="62"/>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val="en-US" w:eastAsia="zh-CN"/>
        </w:rPr>
        <w:t>3</w:t>
      </w:r>
      <w:r>
        <w:rPr>
          <w:rFonts w:hint="default" w:ascii="Times New Roman" w:hAnsi="Times New Roman" w:eastAsia="仿宋_GB2312" w:cs="Times New Roman"/>
          <w:color w:val="auto"/>
          <w:highlight w:val="none"/>
        </w:rPr>
        <w:t>.3.4 预测结果</w:t>
      </w:r>
    </w:p>
    <w:p>
      <w:pPr>
        <w:pStyle w:val="7"/>
        <w:rPr>
          <w:rFonts w:hint="default" w:ascii="Times New Roman" w:hAnsi="Times New Roman" w:eastAsia="仿宋_GB2312" w:cs="Times New Roman"/>
          <w:color w:val="auto"/>
          <w:highlight w:val="none"/>
        </w:rPr>
      </w:pPr>
      <w:r>
        <w:rPr>
          <w:rFonts w:hint="eastAsia" w:cs="Times New Roman"/>
          <w:color w:val="auto"/>
          <w:highlight w:val="none"/>
          <w:lang w:val="en-US" w:eastAsia="zh-CN"/>
        </w:rPr>
        <w:t>3</w:t>
      </w:r>
      <w:r>
        <w:rPr>
          <w:rFonts w:hint="default" w:ascii="Times New Roman" w:hAnsi="Times New Roman" w:eastAsia="仿宋_GB2312" w:cs="Times New Roman"/>
          <w:color w:val="auto"/>
          <w:highlight w:val="none"/>
        </w:rPr>
        <w:t>.3.4.1 预测方法</w:t>
      </w:r>
    </w:p>
    <w:p>
      <w:pPr>
        <w:pStyle w:val="12"/>
        <w:ind w:firstLine="48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根据项目施工对地表的扰动情况，</w:t>
      </w:r>
      <w:r>
        <w:rPr>
          <w:rFonts w:hint="default" w:ascii="Times New Roman" w:hAnsi="Times New Roman" w:cs="Times New Roman"/>
          <w:color w:val="auto"/>
          <w:kern w:val="0"/>
          <w:highlight w:val="none"/>
          <w:lang w:eastAsia="zh-CN"/>
        </w:rPr>
        <w:t>本方案对施工造成的水土流失量进行预测，</w:t>
      </w:r>
      <w:r>
        <w:rPr>
          <w:rFonts w:hint="default" w:ascii="Times New Roman" w:hAnsi="Times New Roman" w:cs="Times New Roman"/>
          <w:color w:val="auto"/>
          <w:highlight w:val="none"/>
        </w:rPr>
        <w:t>预测土壤流失量的计算公式如下：</w:t>
      </w:r>
      <w:r>
        <w:rPr>
          <w:rFonts w:hint="default" w:ascii="Times New Roman" w:hAnsi="Times New Roman" w:cs="Times New Roman"/>
          <w:color w:val="auto"/>
          <w:kern w:val="0"/>
          <w:highlight w:val="none"/>
          <w:lang w:eastAsia="zh-CN"/>
        </w:rPr>
        <w:t>：</w:t>
      </w:r>
    </w:p>
    <w:p>
      <w:pPr>
        <w:pStyle w:val="12"/>
        <w:spacing w:line="360" w:lineRule="auto"/>
        <w:ind w:left="0" w:leftChars="0" w:right="0" w:rightChars="0"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drawing>
          <wp:inline distT="0" distB="0" distL="114300" distR="114300">
            <wp:extent cx="2548255" cy="443230"/>
            <wp:effectExtent l="0" t="0" r="4445" b="1397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6"/>
                    <a:srcRect t="-307" r="17224" b="46942"/>
                    <a:stretch>
                      <a:fillRect/>
                    </a:stretch>
                  </pic:blipFill>
                  <pic:spPr>
                    <a:xfrm>
                      <a:off x="0" y="0"/>
                      <a:ext cx="2548255" cy="443230"/>
                    </a:xfrm>
                    <a:prstGeom prst="rect">
                      <a:avLst/>
                    </a:prstGeom>
                    <a:noFill/>
                    <a:ln>
                      <a:noFill/>
                    </a:ln>
                  </pic:spPr>
                </pic:pic>
              </a:graphicData>
            </a:graphic>
          </wp:inline>
        </w:drawing>
      </w:r>
    </w:p>
    <w:p>
      <w:pPr>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2611755" cy="472440"/>
            <wp:effectExtent l="0" t="0" r="17145" b="381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7"/>
                    <a:stretch>
                      <a:fillRect/>
                    </a:stretch>
                  </pic:blipFill>
                  <pic:spPr>
                    <a:xfrm>
                      <a:off x="0" y="0"/>
                      <a:ext cx="2611755" cy="47244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式中：W—土壤流失量，t；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△W─新增土壤流失量，t；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F</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一某时段某单元的预测面积，km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M</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一某时段某单元的土壤侵蚀模数，t /km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·a；</w:t>
      </w:r>
    </w:p>
    <w:p>
      <w:pPr>
        <w:keepNext w:val="0"/>
        <w:keepLines w:val="0"/>
        <w:widowControl w:val="0"/>
        <w:suppressLineNumbers w:val="0"/>
        <w:spacing w:before="0" w:beforeAutospacing="0" w:after="0" w:afterAutospacing="0"/>
        <w:ind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△M</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一某时段某单元的新增土壤侵蚀模数，t/km</w:t>
      </w:r>
      <w:r>
        <w:rPr>
          <w:rFonts w:hint="default" w:ascii="Times New Roman" w:hAnsi="Times New Roman" w:eastAsia="仿宋_GB2312" w:cs="Times New Roman"/>
          <w:color w:val="auto"/>
          <w:kern w:val="2"/>
          <w:sz w:val="24"/>
          <w:szCs w:val="24"/>
          <w:highlight w:val="none"/>
          <w:vertAlign w:val="superscript"/>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·a，只记正值，负值按0计；</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T</w:t>
      </w:r>
      <w:r>
        <w:rPr>
          <w:rFonts w:hint="default" w:ascii="Times New Roman" w:hAnsi="Times New Roman" w:eastAsia="仿宋_GB2312" w:cs="Times New Roman"/>
          <w:color w:val="auto"/>
          <w:kern w:val="2"/>
          <w:sz w:val="24"/>
          <w:szCs w:val="24"/>
          <w:highlight w:val="none"/>
          <w:vertAlign w:val="subscript"/>
          <w:lang w:val="en-US" w:eastAsia="zh-CN" w:bidi="ar"/>
        </w:rPr>
        <w:t>ji</w:t>
      </w:r>
      <w:r>
        <w:rPr>
          <w:rFonts w:hint="default" w:ascii="Times New Roman" w:hAnsi="Times New Roman" w:eastAsia="仿宋_GB2312" w:cs="Times New Roman"/>
          <w:color w:val="auto"/>
          <w:kern w:val="2"/>
          <w:sz w:val="24"/>
          <w:szCs w:val="24"/>
          <w:highlight w:val="none"/>
          <w:lang w:val="en-US" w:eastAsia="zh-CN" w:bidi="ar"/>
        </w:rPr>
        <w:t>一某时段某单元的预测时间，a；</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i—预测单元，i =1、2、3、……、n；</w:t>
      </w:r>
    </w:p>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 w:val="24"/>
          <w:szCs w:val="24"/>
          <w:highlight w:val="none"/>
          <w:lang w:val="en-US" w:eastAsia="zh-CN" w:bidi="ar"/>
        </w:rPr>
        <w:t>k—预测时段，j=1</w:t>
      </w:r>
      <w:r>
        <w:rPr>
          <w:rFonts w:hint="default" w:ascii="Times New Roman" w:hAnsi="Times New Roman"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指施工期(含施工准备期)和自然恢复期。</w:t>
      </w:r>
    </w:p>
    <w:p>
      <w:pPr>
        <w:ind w:firstLine="480"/>
        <w:rPr>
          <w:rFonts w:hint="default" w:ascii="Times New Roman" w:hAnsi="Times New Roman" w:cs="Times New Roman"/>
          <w:b/>
          <w:bCs/>
          <w:color w:val="auto"/>
          <w:highlight w:val="none"/>
        </w:rPr>
      </w:pPr>
      <w:r>
        <w:rPr>
          <w:rFonts w:hint="default" w:ascii="Times New Roman" w:hAnsi="Times New Roman" w:cs="Times New Roman"/>
          <w:color w:val="auto"/>
          <w:highlight w:val="none"/>
          <w:lang w:eastAsia="zh-CN"/>
        </w:rPr>
        <w:t>据计算</w:t>
      </w:r>
      <w:r>
        <w:rPr>
          <w:rFonts w:hint="default" w:ascii="Times New Roman" w:hAnsi="Times New Roman" w:cs="Times New Roman"/>
          <w:color w:val="auto"/>
          <w:highlight w:val="none"/>
        </w:rPr>
        <w:t>，本工程建设期将产生水土流失总量</w:t>
      </w:r>
      <w:r>
        <w:rPr>
          <w:rFonts w:hint="eastAsia" w:cs="Times New Roman"/>
          <w:color w:val="auto"/>
          <w:highlight w:val="none"/>
          <w:lang w:val="en-US" w:eastAsia="zh-CN"/>
        </w:rPr>
        <w:t>1024.97</w:t>
      </w:r>
      <w:r>
        <w:rPr>
          <w:rFonts w:hint="default" w:ascii="Times New Roman" w:hAnsi="Times New Roman" w:cs="Times New Roman"/>
          <w:color w:val="auto"/>
          <w:highlight w:val="none"/>
        </w:rPr>
        <w:t>t，其中新增水土流失总量为</w:t>
      </w:r>
      <w:r>
        <w:rPr>
          <w:rFonts w:hint="eastAsia" w:cs="Times New Roman"/>
          <w:color w:val="auto"/>
          <w:highlight w:val="none"/>
          <w:lang w:val="en-US" w:eastAsia="zh-CN"/>
        </w:rPr>
        <w:t>952.10</w:t>
      </w:r>
      <w:r>
        <w:rPr>
          <w:rFonts w:hint="default" w:ascii="Times New Roman" w:hAnsi="Times New Roman" w:cs="Times New Roman"/>
          <w:color w:val="auto"/>
          <w:highlight w:val="none"/>
        </w:rPr>
        <w:t>t，</w:t>
      </w:r>
      <w:r>
        <w:rPr>
          <w:rFonts w:hint="default" w:ascii="Times New Roman" w:hAnsi="Times New Roman" w:cs="Times New Roman"/>
          <w:color w:val="auto"/>
          <w:highlight w:val="none"/>
          <w:lang w:eastAsia="zh-CN"/>
        </w:rPr>
        <w:t>原地貌</w:t>
      </w:r>
      <w:r>
        <w:rPr>
          <w:rFonts w:hint="default" w:ascii="Times New Roman" w:hAnsi="Times New Roman" w:cs="Times New Roman"/>
          <w:color w:val="auto"/>
          <w:highlight w:val="none"/>
        </w:rPr>
        <w:t>水土流失量为</w:t>
      </w:r>
      <w:r>
        <w:rPr>
          <w:rFonts w:hint="eastAsia" w:cs="Times New Roman"/>
          <w:color w:val="auto"/>
          <w:highlight w:val="none"/>
          <w:lang w:val="en-US" w:eastAsia="zh-CN"/>
        </w:rPr>
        <w:t>72.87</w:t>
      </w:r>
      <w:r>
        <w:rPr>
          <w:rFonts w:hint="default" w:ascii="Times New Roman" w:hAnsi="Times New Roman" w:cs="Times New Roman"/>
          <w:color w:val="auto"/>
          <w:highlight w:val="none"/>
        </w:rPr>
        <w:t>t，工程建设期造成水土流失量的预测见表</w:t>
      </w:r>
      <w:r>
        <w:rPr>
          <w:rFonts w:hint="eastAsia" w:ascii="Times New Roman" w:hAnsi="Times New Roman" w:cs="Times New Roman"/>
          <w:color w:val="auto"/>
          <w:highlight w:val="none"/>
          <w:lang w:val="en-US" w:eastAsia="zh-CN"/>
        </w:rPr>
        <w:t>3.4-6</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eastAsia" w:cs="Times New Roman"/>
          <w:b/>
          <w:bCs/>
          <w:color w:val="auto"/>
          <w:highlight w:val="none"/>
          <w:lang w:val="en-US" w:eastAsia="zh-CN"/>
        </w:rPr>
        <w:t>3.4-6</w:t>
      </w:r>
      <w:r>
        <w:rPr>
          <w:rFonts w:hint="default" w:ascii="Times New Roman" w:hAnsi="Times New Roman" w:cs="Times New Roman"/>
          <w:b/>
          <w:bCs/>
          <w:color w:val="auto"/>
          <w:highlight w:val="none"/>
        </w:rPr>
        <w:t xml:space="preserve">  建设期不同单元水土流失量汇总</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7"/>
        <w:gridCol w:w="1007"/>
        <w:gridCol w:w="763"/>
        <w:gridCol w:w="764"/>
        <w:gridCol w:w="1007"/>
        <w:gridCol w:w="763"/>
        <w:gridCol w:w="764"/>
        <w:gridCol w:w="1007"/>
        <w:gridCol w:w="76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823" w:type="pct"/>
            <w:vMerge w:val="restar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1392" w:type="pct"/>
            <w:gridSpan w:val="3"/>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施工期</w:t>
            </w:r>
          </w:p>
        </w:tc>
        <w:tc>
          <w:tcPr>
            <w:tcW w:w="1392" w:type="pct"/>
            <w:gridSpan w:val="3"/>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c>
          <w:tcPr>
            <w:tcW w:w="1392" w:type="pct"/>
            <w:gridSpan w:val="3"/>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823" w:type="pct"/>
            <w:vMerge w:val="continue"/>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5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总流失量</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原地貌</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新增量</w:t>
            </w:r>
          </w:p>
        </w:tc>
        <w:tc>
          <w:tcPr>
            <w:tcW w:w="55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总流失量</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原地貌</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新增量</w:t>
            </w:r>
          </w:p>
        </w:tc>
        <w:tc>
          <w:tcPr>
            <w:tcW w:w="55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总流失量</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原地貌</w:t>
            </w:r>
          </w:p>
        </w:tc>
        <w:tc>
          <w:tcPr>
            <w:tcW w:w="419"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新增量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82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一般扰动地表</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567.13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38.09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529.04 </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18.20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9.10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9.10 </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585.33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47.19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538.14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82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439.63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25.68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413.96 </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439.63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25.68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413.96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823" w:type="pct"/>
            <w:tcBorders>
              <w:tl2br w:val="nil"/>
              <w:tr2bl w:val="nil"/>
            </w:tcBorders>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合计</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1006.77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63.77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943.00 </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18.20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9.10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9.10 </w:t>
            </w:r>
          </w:p>
        </w:tc>
        <w:tc>
          <w:tcPr>
            <w:tcW w:w="1007"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1024.97 </w:t>
            </w:r>
          </w:p>
        </w:tc>
        <w:tc>
          <w:tcPr>
            <w:tcW w:w="763"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72.87 </w:t>
            </w:r>
          </w:p>
        </w:tc>
        <w:tc>
          <w:tcPr>
            <w:tcW w:w="764" w:type="dxa"/>
            <w:tcBorders>
              <w:tl2br w:val="nil"/>
              <w:tr2bl w:val="nil"/>
            </w:tcBorders>
            <w:noWrap w:val="0"/>
            <w:tcMar>
              <w:top w:w="12" w:type="dxa"/>
              <w:left w:w="12" w:type="dxa"/>
              <w:right w:w="12" w:type="dxa"/>
            </w:tcMar>
            <w:vAlign w:val="top"/>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952.10 </w:t>
            </w:r>
          </w:p>
        </w:tc>
      </w:tr>
      <w:bookmarkEnd w:id="65"/>
      <w:bookmarkEnd w:id="66"/>
      <w:bookmarkEnd w:id="67"/>
    </w:tbl>
    <w:p>
      <w:pPr>
        <w:pStyle w:val="5"/>
        <w:bidi w:val="0"/>
        <w:rPr>
          <w:rFonts w:hint="eastAsia"/>
          <w:color w:val="auto"/>
          <w:highlight w:val="none"/>
          <w:shd w:val="clear" w:color="auto" w:fill="auto"/>
          <w:lang w:eastAsia="zh-CN"/>
        </w:rPr>
      </w:pPr>
      <w:bookmarkStart w:id="68" w:name="_Toc455"/>
      <w:bookmarkStart w:id="69" w:name="_Toc9569"/>
      <w:r>
        <w:rPr>
          <w:rFonts w:hint="eastAsia"/>
          <w:color w:val="auto"/>
          <w:highlight w:val="none"/>
          <w:shd w:val="clear" w:color="auto" w:fill="auto"/>
          <w:lang w:val="en-US" w:eastAsia="zh-CN"/>
        </w:rPr>
        <w:t>3</w:t>
      </w:r>
      <w:r>
        <w:rPr>
          <w:color w:val="auto"/>
          <w:highlight w:val="none"/>
          <w:shd w:val="clear" w:color="auto" w:fill="auto"/>
        </w:rPr>
        <w:t>.</w:t>
      </w:r>
      <w:r>
        <w:rPr>
          <w:rFonts w:hint="eastAsia"/>
          <w:color w:val="auto"/>
          <w:highlight w:val="none"/>
          <w:shd w:val="clear" w:color="auto" w:fill="auto"/>
          <w:lang w:val="en-US" w:eastAsia="zh-CN"/>
        </w:rPr>
        <w:t>5</w:t>
      </w:r>
      <w:r>
        <w:rPr>
          <w:color w:val="auto"/>
          <w:highlight w:val="none"/>
          <w:shd w:val="clear" w:color="auto" w:fill="auto"/>
        </w:rPr>
        <w:t xml:space="preserve"> </w:t>
      </w:r>
      <w:bookmarkEnd w:id="68"/>
      <w:r>
        <w:rPr>
          <w:rFonts w:hint="eastAsia"/>
          <w:color w:val="auto"/>
          <w:highlight w:val="none"/>
          <w:shd w:val="clear" w:color="auto" w:fill="auto"/>
          <w:lang w:eastAsia="zh-CN"/>
        </w:rPr>
        <w:t>水土流失预测结果</w:t>
      </w:r>
      <w:bookmarkEnd w:id="69"/>
    </w:p>
    <w:p>
      <w:pPr>
        <w:ind w:firstLine="480"/>
        <w:rPr>
          <w:rFonts w:hint="eastAsia" w:ascii="Times New Roman" w:hAnsi="Times New Roman" w:cs="Times New Roman"/>
          <w:color w:val="auto"/>
          <w:highlight w:val="none"/>
          <w:lang w:val="en-US" w:eastAsia="zh-CN"/>
        </w:rPr>
      </w:pPr>
      <w:bookmarkStart w:id="70" w:name="_Toc355528899"/>
      <w:bookmarkStart w:id="71" w:name="_Toc1104"/>
      <w:bookmarkStart w:id="72" w:name="_Toc238788828"/>
      <w:bookmarkStart w:id="73" w:name="_Toc408393925"/>
      <w:r>
        <w:rPr>
          <w:rFonts w:hint="default" w:ascii="Times New Roman" w:hAnsi="Times New Roman" w:cs="Times New Roman"/>
          <w:color w:val="auto"/>
          <w:highlight w:val="none"/>
        </w:rPr>
        <w:t>工程建设期</w:t>
      </w:r>
      <w:r>
        <w:rPr>
          <w:rFonts w:hint="default" w:ascii="Times New Roman" w:hAnsi="Times New Roman" w:cs="Times New Roman"/>
          <w:color w:val="auto"/>
          <w:highlight w:val="none"/>
          <w:lang w:val="en-US" w:eastAsia="zh-CN"/>
        </w:rPr>
        <w:t>发生在一般扰动地表水土流失量</w:t>
      </w:r>
      <w:r>
        <w:rPr>
          <w:rFonts w:hint="eastAsia" w:ascii="Times New Roman" w:hAnsi="Times New Roman" w:cs="Times New Roman"/>
          <w:color w:val="auto"/>
          <w:highlight w:val="none"/>
          <w:lang w:val="en-US" w:eastAsia="zh-CN"/>
        </w:rPr>
        <w:t>585.33</w:t>
      </w:r>
      <w:r>
        <w:rPr>
          <w:rFonts w:hint="default" w:ascii="Times New Roman" w:hAnsi="Times New Roman" w:cs="Times New Roman"/>
          <w:color w:val="auto"/>
          <w:highlight w:val="none"/>
        </w:rPr>
        <w:t>t，占总流失量</w:t>
      </w:r>
      <w:r>
        <w:rPr>
          <w:rFonts w:hint="eastAsia" w:ascii="Times New Roman" w:hAnsi="Times New Roman" w:cs="Times New Roman"/>
          <w:color w:val="auto"/>
          <w:highlight w:val="none"/>
          <w:lang w:val="en-US" w:eastAsia="zh-CN"/>
        </w:rPr>
        <w:t>57.11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发生在</w:t>
      </w:r>
      <w:r>
        <w:rPr>
          <w:rFonts w:hint="default" w:ascii="Times New Roman" w:hAnsi="Times New Roman" w:cs="Times New Roman"/>
          <w:color w:val="auto"/>
          <w:highlight w:val="none"/>
          <w:lang w:eastAsia="zh-CN"/>
        </w:rPr>
        <w:t>工程开挖面</w:t>
      </w:r>
      <w:r>
        <w:rPr>
          <w:rFonts w:hint="default" w:ascii="Times New Roman" w:hAnsi="Times New Roman" w:cs="Times New Roman"/>
          <w:color w:val="auto"/>
          <w:highlight w:val="none"/>
        </w:rPr>
        <w:t>水土流失</w:t>
      </w:r>
      <w:r>
        <w:rPr>
          <w:rFonts w:hint="default" w:ascii="Times New Roman" w:hAnsi="Times New Roman" w:cs="Times New Roman"/>
          <w:color w:val="auto"/>
          <w:highlight w:val="none"/>
          <w:lang w:val="en-US" w:eastAsia="zh-CN"/>
        </w:rPr>
        <w:t>量</w:t>
      </w:r>
      <w:r>
        <w:rPr>
          <w:rFonts w:hint="eastAsia" w:ascii="Times New Roman" w:hAnsi="Times New Roman" w:cs="Times New Roman"/>
          <w:color w:val="auto"/>
          <w:highlight w:val="none"/>
          <w:lang w:val="en-US" w:eastAsia="zh-CN"/>
        </w:rPr>
        <w:t>439.63</w:t>
      </w:r>
      <w:r>
        <w:rPr>
          <w:rFonts w:hint="default" w:ascii="Times New Roman" w:hAnsi="Times New Roman" w:cs="Times New Roman"/>
          <w:color w:val="auto"/>
          <w:highlight w:val="none"/>
        </w:rPr>
        <w:t>t，占总流失量</w:t>
      </w:r>
      <w:r>
        <w:rPr>
          <w:rFonts w:hint="eastAsia" w:ascii="Times New Roman" w:hAnsi="Times New Roman" w:cs="Times New Roman"/>
          <w:color w:val="auto"/>
          <w:highlight w:val="none"/>
          <w:lang w:val="en-US" w:eastAsia="zh-CN"/>
        </w:rPr>
        <w:t>42.89</w:t>
      </w:r>
      <w:r>
        <w:rPr>
          <w:rFonts w:hint="default" w:ascii="Times New Roman" w:hAnsi="Times New Roman" w:cs="Times New Roman"/>
          <w:color w:val="auto"/>
          <w:highlight w:val="none"/>
        </w:rPr>
        <w:t>％。因此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在工程施工过程中，</w:t>
      </w:r>
      <w:r>
        <w:rPr>
          <w:rFonts w:hint="eastAsia" w:ascii="Times New Roman" w:hAnsi="Times New Roman" w:cs="Times New Roman"/>
          <w:color w:val="auto"/>
          <w:highlight w:val="none"/>
          <w:lang w:eastAsia="zh-CN"/>
        </w:rPr>
        <w:t>一般扰动地表及工程开挖面均为</w:t>
      </w:r>
      <w:r>
        <w:rPr>
          <w:rFonts w:hint="default" w:ascii="Times New Roman" w:hAnsi="Times New Roman" w:cs="Times New Roman"/>
          <w:color w:val="auto"/>
          <w:highlight w:val="none"/>
        </w:rPr>
        <w:t>水土流失重点防治区，水土流失重点防治时段为土石方施工期。</w:t>
      </w:r>
    </w:p>
    <w:p>
      <w:pPr>
        <w:pStyle w:val="5"/>
        <w:bidi w:val="0"/>
        <w:rPr>
          <w:rFonts w:hint="eastAsia"/>
          <w:color w:val="auto"/>
          <w:highlight w:val="none"/>
          <w:shd w:val="clear" w:color="auto" w:fill="auto"/>
          <w:lang w:eastAsia="zh-CN"/>
        </w:rPr>
      </w:pPr>
      <w:bookmarkStart w:id="74" w:name="_Toc4680"/>
      <w:r>
        <w:rPr>
          <w:rFonts w:hint="eastAsia"/>
          <w:color w:val="auto"/>
          <w:highlight w:val="none"/>
          <w:shd w:val="clear" w:color="auto" w:fill="auto"/>
          <w:lang w:val="en-US" w:eastAsia="zh-CN"/>
        </w:rPr>
        <w:t>3</w:t>
      </w:r>
      <w:r>
        <w:rPr>
          <w:color w:val="auto"/>
          <w:highlight w:val="none"/>
          <w:shd w:val="clear" w:color="auto" w:fill="auto"/>
        </w:rPr>
        <w:t>.</w:t>
      </w:r>
      <w:bookmarkEnd w:id="70"/>
      <w:bookmarkEnd w:id="71"/>
      <w:bookmarkEnd w:id="72"/>
      <w:r>
        <w:rPr>
          <w:rFonts w:hint="eastAsia"/>
          <w:color w:val="auto"/>
          <w:highlight w:val="none"/>
          <w:shd w:val="clear" w:color="auto" w:fill="auto"/>
          <w:lang w:val="en-US" w:eastAsia="zh-CN"/>
        </w:rPr>
        <w:t xml:space="preserve">6 </w:t>
      </w:r>
      <w:r>
        <w:rPr>
          <w:rFonts w:hint="eastAsia"/>
          <w:color w:val="auto"/>
          <w:highlight w:val="none"/>
          <w:shd w:val="clear" w:color="auto" w:fill="auto"/>
          <w:lang w:eastAsia="zh-CN"/>
        </w:rPr>
        <w:t>水土流失危害分析</w:t>
      </w:r>
      <w:bookmarkEnd w:id="74"/>
    </w:p>
    <w:bookmarkEnd w:id="73"/>
    <w:p>
      <w:pPr>
        <w:ind w:firstLine="480"/>
        <w:rPr>
          <w:rFonts w:hint="eastAsia" w:cs="Times New Roman"/>
          <w:color w:val="auto"/>
          <w:highlight w:val="none"/>
          <w:lang w:eastAsia="zh-CN"/>
        </w:rPr>
      </w:pPr>
      <w:bookmarkStart w:id="75" w:name="_Toc231954334"/>
      <w:r>
        <w:rPr>
          <w:rFonts w:hint="default" w:cs="Times New Roman"/>
          <w:color w:val="auto"/>
          <w:highlight w:val="none"/>
        </w:rPr>
        <w:t>本项目为</w:t>
      </w:r>
      <w:r>
        <w:rPr>
          <w:rFonts w:hint="default" w:ascii="Times New Roman" w:hAnsi="Times New Roman" w:cs="Times New Roman"/>
          <w:color w:val="auto"/>
          <w:highlight w:val="none"/>
          <w:lang w:eastAsia="zh-CN"/>
        </w:rPr>
        <w:t>已</w:t>
      </w:r>
      <w:r>
        <w:rPr>
          <w:rFonts w:hint="eastAsia" w:ascii="Times New Roman" w:hAnsi="Times New Roman" w:cs="Times New Roman"/>
          <w:color w:val="auto"/>
          <w:highlight w:val="none"/>
          <w:lang w:eastAsia="zh-CN"/>
        </w:rPr>
        <w:t>完工</w:t>
      </w:r>
      <w:r>
        <w:rPr>
          <w:rFonts w:hint="default" w:ascii="Times New Roman" w:hAnsi="Times New Roman" w:cs="Times New Roman"/>
          <w:color w:val="auto"/>
          <w:highlight w:val="none"/>
          <w:lang w:eastAsia="zh-CN"/>
        </w:rPr>
        <w:t>项目</w:t>
      </w:r>
      <w:r>
        <w:rPr>
          <w:rFonts w:hint="default" w:cs="Times New Roman"/>
          <w:color w:val="auto"/>
          <w:highlight w:val="none"/>
        </w:rPr>
        <w:t>，根据现状勘察，水土流失未发现掩埋冲毁农田、道路、居民点等现象</w:t>
      </w:r>
      <w:r>
        <w:rPr>
          <w:rFonts w:hint="eastAsia" w:cs="Times New Roman"/>
          <w:color w:val="auto"/>
          <w:highlight w:val="none"/>
          <w:lang w:eastAsia="zh-CN"/>
        </w:rPr>
        <w:t>。</w:t>
      </w:r>
      <w:r>
        <w:rPr>
          <w:rFonts w:hint="default" w:cs="Times New Roman"/>
          <w:color w:val="auto"/>
          <w:highlight w:val="none"/>
        </w:rPr>
        <w:t>但场地</w:t>
      </w:r>
      <w:r>
        <w:rPr>
          <w:rFonts w:hint="eastAsia" w:cs="Times New Roman"/>
          <w:color w:val="auto"/>
          <w:highlight w:val="none"/>
          <w:lang w:eastAsia="zh-CN"/>
        </w:rPr>
        <w:t>内存在部分</w:t>
      </w:r>
      <w:r>
        <w:rPr>
          <w:rFonts w:hint="default" w:cs="Times New Roman"/>
          <w:color w:val="auto"/>
          <w:highlight w:val="none"/>
        </w:rPr>
        <w:t>裸露状态，极易被雨水携带泥沙到项目场地</w:t>
      </w:r>
      <w:r>
        <w:rPr>
          <w:rFonts w:hint="eastAsia" w:cs="Times New Roman"/>
          <w:color w:val="auto"/>
          <w:highlight w:val="none"/>
          <w:lang w:eastAsia="zh-CN"/>
        </w:rPr>
        <w:t>周边</w:t>
      </w:r>
      <w:r>
        <w:rPr>
          <w:rFonts w:hint="default" w:cs="Times New Roman"/>
          <w:color w:val="auto"/>
          <w:highlight w:val="none"/>
        </w:rPr>
        <w:t>，造成</w:t>
      </w:r>
      <w:r>
        <w:rPr>
          <w:rFonts w:hint="eastAsia" w:cs="Times New Roman"/>
          <w:color w:val="auto"/>
          <w:highlight w:val="none"/>
          <w:lang w:eastAsia="zh-CN"/>
        </w:rPr>
        <w:t>周边</w:t>
      </w:r>
      <w:r>
        <w:rPr>
          <w:rFonts w:hint="eastAsia" w:cs="Times New Roman"/>
          <w:color w:val="auto"/>
          <w:highlight w:val="none"/>
          <w:lang w:val="en-US" w:eastAsia="zh-CN"/>
        </w:rPr>
        <w:t>自然排水沟道</w:t>
      </w:r>
      <w:r>
        <w:rPr>
          <w:rFonts w:hint="eastAsia" w:cs="Times New Roman"/>
          <w:color w:val="auto"/>
          <w:highlight w:val="none"/>
          <w:lang w:eastAsia="zh-CN"/>
        </w:rPr>
        <w:t>淤积泥沙，形成堵塞，影响居民周边生产生活。</w:t>
      </w:r>
      <w:r>
        <w:rPr>
          <w:rFonts w:hint="default" w:cs="Times New Roman"/>
          <w:color w:val="auto"/>
          <w:highlight w:val="none"/>
        </w:rPr>
        <w:t>建议业主尽快采取有效的、切实可行的预防和治理措施，防止水土流失进一步扩大，将本工程施工产生的水土流失量降到最低限度，以减少对周边的影响</w:t>
      </w:r>
      <w:r>
        <w:rPr>
          <w:rFonts w:hint="eastAsia" w:cs="Times New Roman"/>
          <w:color w:val="auto"/>
          <w:highlight w:val="none"/>
          <w:lang w:eastAsia="zh-CN"/>
        </w:rPr>
        <w:t>。</w:t>
      </w:r>
    </w:p>
    <w:p>
      <w:pPr>
        <w:ind w:firstLine="480"/>
        <w:rPr>
          <w:rFonts w:hint="default" w:cs="Times New Roman"/>
          <w:color w:val="auto"/>
          <w:highlight w:val="none"/>
        </w:rPr>
      </w:pPr>
      <w:r>
        <w:rPr>
          <w:rFonts w:hint="eastAsia" w:cs="Times New Roman"/>
          <w:color w:val="auto"/>
          <w:highlight w:val="none"/>
          <w:lang w:eastAsia="zh-CN"/>
        </w:rPr>
        <w:t>项目现已完工并已投入使用，</w:t>
      </w:r>
      <w:r>
        <w:rPr>
          <w:rFonts w:hint="default" w:cs="Times New Roman"/>
          <w:color w:val="auto"/>
          <w:highlight w:val="none"/>
        </w:rPr>
        <w:t>本工程</w:t>
      </w:r>
      <w:r>
        <w:rPr>
          <w:rFonts w:hint="eastAsia" w:cs="Times New Roman"/>
          <w:color w:val="auto"/>
          <w:highlight w:val="none"/>
          <w:lang w:val="en-US" w:eastAsia="zh-CN"/>
        </w:rPr>
        <w:t>后续如</w:t>
      </w:r>
      <w:r>
        <w:rPr>
          <w:rFonts w:hint="default" w:cs="Times New Roman"/>
          <w:color w:val="auto"/>
          <w:highlight w:val="none"/>
        </w:rPr>
        <w:t>不采取必要的水土流失防治措施，可能</w:t>
      </w:r>
      <w:r>
        <w:rPr>
          <w:rFonts w:hint="eastAsia" w:cs="Times New Roman"/>
          <w:color w:val="auto"/>
          <w:highlight w:val="none"/>
          <w:lang w:val="en-US" w:eastAsia="zh-CN"/>
        </w:rPr>
        <w:t>进一步</w:t>
      </w:r>
      <w:r>
        <w:rPr>
          <w:rFonts w:hint="default" w:cs="Times New Roman"/>
          <w:color w:val="auto"/>
          <w:highlight w:val="none"/>
        </w:rPr>
        <w:t>造成的水土流失危害主要表现在：</w:t>
      </w:r>
    </w:p>
    <w:p>
      <w:pPr>
        <w:ind w:firstLine="480"/>
        <w:rPr>
          <w:rFonts w:hint="eastAsia" w:eastAsia="仿宋_GB2312" w:cs="Times New Roman"/>
          <w:color w:val="auto"/>
          <w:highlight w:val="none"/>
          <w:lang w:eastAsia="zh-CN"/>
        </w:rPr>
      </w:pPr>
      <w:r>
        <w:rPr>
          <w:rFonts w:hint="default" w:cs="Times New Roman"/>
          <w:color w:val="auto"/>
          <w:highlight w:val="none"/>
          <w:lang w:val="en-US" w:eastAsia="zh-CN"/>
        </w:rPr>
        <w:t>1.</w:t>
      </w:r>
      <w:r>
        <w:rPr>
          <w:rFonts w:hint="default" w:cs="Times New Roman"/>
          <w:color w:val="auto"/>
          <w:highlight w:val="none"/>
        </w:rPr>
        <w:t>破坏</w:t>
      </w:r>
      <w:r>
        <w:rPr>
          <w:rFonts w:hint="eastAsia" w:cs="Times New Roman"/>
          <w:color w:val="auto"/>
          <w:highlight w:val="none"/>
          <w:lang w:eastAsia="zh-CN"/>
        </w:rPr>
        <w:t>地表植被，加剧地表水土流失</w:t>
      </w:r>
    </w:p>
    <w:p>
      <w:pPr>
        <w:ind w:firstLine="480"/>
        <w:rPr>
          <w:rFonts w:hint="default" w:cs="Times New Roman"/>
          <w:color w:val="auto"/>
          <w:highlight w:val="none"/>
        </w:rPr>
      </w:pPr>
      <w:r>
        <w:rPr>
          <w:rFonts w:hint="eastAsia" w:cs="Times New Roman"/>
          <w:color w:val="auto"/>
          <w:highlight w:val="none"/>
          <w:lang w:eastAsia="zh-CN"/>
        </w:rPr>
        <w:t>项目建设中的土方开挖及回填扰动了原有地貌，改变了土体结构，破坏了原有植被，使侵蚀度增加，区域水土流失加重。项目现已完工并已投入使用，施工期所形成的裸露及空闲区域不及时采取防治措施，若遇暴雨冲刷，径流挟带泥沙冲向附近区域，将造成土地和植被破坏的危害。</w:t>
      </w:r>
    </w:p>
    <w:p>
      <w:pPr>
        <w:ind w:firstLine="480"/>
        <w:rPr>
          <w:rFonts w:hint="eastAsia" w:eastAsia="仿宋_GB2312" w:cs="Times New Roman"/>
          <w:color w:val="auto"/>
          <w:highlight w:val="none"/>
          <w:lang w:eastAsia="zh-CN"/>
        </w:rPr>
      </w:pPr>
      <w:r>
        <w:rPr>
          <w:rFonts w:hint="default" w:cs="Times New Roman"/>
          <w:color w:val="auto"/>
          <w:highlight w:val="none"/>
          <w:lang w:val="en-US" w:eastAsia="zh-CN"/>
        </w:rPr>
        <w:t>2.</w:t>
      </w:r>
      <w:r>
        <w:rPr>
          <w:rFonts w:hint="eastAsia" w:cs="Times New Roman"/>
          <w:color w:val="auto"/>
          <w:highlight w:val="none"/>
          <w:lang w:eastAsia="zh-CN"/>
        </w:rPr>
        <w:t>降低土壤肥力</w:t>
      </w:r>
    </w:p>
    <w:p>
      <w:pPr>
        <w:ind w:firstLine="480"/>
        <w:rPr>
          <w:rFonts w:hint="default" w:cs="Times New Roman"/>
          <w:color w:val="auto"/>
          <w:highlight w:val="none"/>
        </w:rPr>
      </w:pPr>
      <w:r>
        <w:rPr>
          <w:rFonts w:hint="eastAsia" w:cs="Times New Roman"/>
          <w:color w:val="auto"/>
          <w:highlight w:val="none"/>
          <w:lang w:eastAsia="zh-CN"/>
        </w:rPr>
        <w:t>项目建设导致扰动土地，使水土流失加剧，土壤有机质流失，土壤结构遭到破坏，土壤中的氮、磷、钾无机盐及有机物含量降低。同时土壤中动物、微生物及他们的衍生物数量也大大降低，从而影响立地条件，土地的保水能力减弱。</w:t>
      </w:r>
    </w:p>
    <w:p>
      <w:pPr>
        <w:ind w:firstLine="480"/>
        <w:rPr>
          <w:rFonts w:hint="default" w:cs="Times New Roman"/>
          <w:color w:val="auto"/>
          <w:highlight w:val="none"/>
        </w:rPr>
      </w:pPr>
      <w:r>
        <w:rPr>
          <w:rFonts w:hint="default" w:cs="Times New Roman"/>
          <w:color w:val="auto"/>
          <w:highlight w:val="none"/>
          <w:lang w:val="en-US" w:eastAsia="zh-CN"/>
        </w:rPr>
        <w:t>3.</w:t>
      </w:r>
      <w:r>
        <w:rPr>
          <w:rFonts w:hint="eastAsia" w:cs="Times New Roman"/>
          <w:color w:val="auto"/>
          <w:highlight w:val="none"/>
          <w:lang w:val="en-US" w:eastAsia="zh-CN"/>
        </w:rPr>
        <w:t>造成泥沙淤积、影响排水系统安全</w:t>
      </w:r>
    </w:p>
    <w:p>
      <w:pPr>
        <w:ind w:firstLine="480"/>
        <w:rPr>
          <w:rFonts w:hint="default" w:cs="Times New Roman"/>
          <w:color w:val="auto"/>
          <w:highlight w:val="none"/>
          <w:lang w:val="en-US" w:eastAsia="zh-CN"/>
        </w:rPr>
      </w:pPr>
      <w:r>
        <w:rPr>
          <w:rFonts w:hint="eastAsia" w:cs="Times New Roman"/>
          <w:color w:val="auto"/>
          <w:highlight w:val="none"/>
          <w:lang w:eastAsia="zh-CN"/>
        </w:rPr>
        <w:t>项目区年降雨量大，且降雨较集中，由于项目建设过程中破坏了原地貌状态，从而极易诱发水土流失；其开挖、回填等施工活动，对原有排水系统造成不同程度的破坏。后期若不采取有效的防护措施，在降雨净流作用下，工程建设及运营水土流失产生的泥沙可能流入周边</w:t>
      </w:r>
      <w:r>
        <w:rPr>
          <w:rFonts w:hint="default" w:cs="Times New Roman"/>
          <w:color w:val="auto"/>
          <w:highlight w:val="none"/>
        </w:rPr>
        <w:t>，将给周边</w:t>
      </w:r>
      <w:r>
        <w:rPr>
          <w:rFonts w:hint="eastAsia" w:cs="Times New Roman"/>
          <w:color w:val="auto"/>
          <w:highlight w:val="none"/>
          <w:lang w:eastAsia="zh-CN"/>
        </w:rPr>
        <w:t>村民</w:t>
      </w:r>
      <w:r>
        <w:rPr>
          <w:rFonts w:hint="default" w:cs="Times New Roman"/>
          <w:color w:val="auto"/>
          <w:highlight w:val="none"/>
        </w:rPr>
        <w:t>生活、工作、出行带来极大不便</w:t>
      </w:r>
      <w:r>
        <w:rPr>
          <w:rFonts w:hint="eastAsia" w:cs="Times New Roman"/>
          <w:color w:val="auto"/>
          <w:highlight w:val="none"/>
          <w:lang w:eastAsia="zh-CN"/>
        </w:rPr>
        <w:t>，同时对项目自身运营与不利。</w:t>
      </w:r>
    </w:p>
    <w:p>
      <w:pPr>
        <w:ind w:firstLine="480"/>
        <w:rPr>
          <w:rFonts w:hint="eastAsia" w:ascii="Times New Roman" w:hAnsi="Times New Roman" w:cs="Times New Roman"/>
          <w:color w:val="auto"/>
          <w:highlight w:val="none"/>
          <w:shd w:val="clear" w:color="auto" w:fill="auto"/>
          <w:lang w:val="en-US" w:eastAsia="zh-CN"/>
        </w:rPr>
      </w:pPr>
    </w:p>
    <w:p>
      <w:pPr>
        <w:ind w:firstLine="480"/>
        <w:rPr>
          <w:rFonts w:hint="eastAsia" w:ascii="Times New Roman" w:hAnsi="Times New Roman" w:cs="Times New Roman"/>
          <w:color w:val="auto"/>
          <w:highlight w:val="none"/>
          <w:shd w:val="clear" w:color="auto" w:fill="auto"/>
          <w:lang w:val="en-US" w:eastAsia="zh-CN"/>
        </w:rPr>
        <w:sectPr>
          <w:headerReference r:id="rId14" w:type="default"/>
          <w:pgSz w:w="11911" w:h="16840"/>
          <w:pgMar w:top="1417" w:right="1417" w:bottom="1417" w:left="1417" w:header="1128" w:footer="1123" w:gutter="0"/>
          <w:pgBorders w:offsetFrom="page">
            <w:top w:val="none" w:sz="0" w:space="0"/>
            <w:left w:val="none" w:sz="0" w:space="0"/>
            <w:bottom w:val="none" w:sz="0" w:space="0"/>
            <w:right w:val="none" w:sz="0" w:space="0"/>
          </w:pgBorders>
          <w:pgNumType w:fmt="decimal"/>
          <w:cols w:space="720" w:num="1"/>
          <w:docGrid w:linePitch="312" w:charSpace="0"/>
        </w:sectPr>
      </w:pPr>
    </w:p>
    <w:p>
      <w:pPr>
        <w:pStyle w:val="4"/>
        <w:spacing w:before="120" w:after="120"/>
        <w:jc w:val="center"/>
        <w:rPr>
          <w:rFonts w:ascii="Times New Roman" w:hAnsi="Times New Roman" w:eastAsia="仿宋_GB2312" w:cs="Times New Roman"/>
          <w:b/>
          <w:bCs/>
          <w:color w:val="auto"/>
          <w:highlight w:val="none"/>
          <w:u w:val="none"/>
          <w:shd w:val="clear" w:color="auto" w:fill="auto"/>
        </w:rPr>
      </w:pPr>
      <w:bookmarkStart w:id="76" w:name="_Toc11566"/>
      <w:r>
        <w:rPr>
          <w:rFonts w:hint="eastAsia" w:ascii="Times New Roman" w:hAnsi="Times New Roman" w:eastAsia="仿宋_GB2312" w:cs="Times New Roman"/>
          <w:b/>
          <w:bCs/>
          <w:color w:val="auto"/>
          <w:highlight w:val="none"/>
          <w:u w:val="none"/>
          <w:shd w:val="clear" w:color="auto" w:fill="auto"/>
          <w:lang w:val="en-US" w:eastAsia="zh-CN"/>
        </w:rPr>
        <w:t>4</w:t>
      </w:r>
      <w:r>
        <w:rPr>
          <w:rFonts w:ascii="Times New Roman" w:hAnsi="Times New Roman" w:eastAsia="仿宋_GB2312" w:cs="Times New Roman"/>
          <w:b/>
          <w:bCs/>
          <w:color w:val="auto"/>
          <w:highlight w:val="none"/>
          <w:u w:val="none"/>
          <w:shd w:val="clear" w:color="auto" w:fill="auto"/>
        </w:rPr>
        <w:t xml:space="preserve"> 水土流失防治目标</w:t>
      </w:r>
      <w:bookmarkEnd w:id="76"/>
    </w:p>
    <w:p>
      <w:pPr>
        <w:pStyle w:val="5"/>
        <w:rPr>
          <w:rFonts w:hint="eastAsia" w:ascii="Times New Roman" w:hAnsi="Times New Roman" w:cs="Times New Roman"/>
          <w:b/>
          <w:bCs/>
          <w:color w:val="auto"/>
          <w:highlight w:val="none"/>
          <w:shd w:val="clear" w:color="auto" w:fill="auto"/>
          <w:lang w:val="en-US" w:eastAsia="zh-CN"/>
        </w:rPr>
      </w:pPr>
      <w:bookmarkStart w:id="77" w:name="_Toc28888"/>
      <w:r>
        <w:rPr>
          <w:rFonts w:hint="eastAsia" w:ascii="Times New Roman" w:hAnsi="Times New Roman" w:cs="Times New Roman"/>
          <w:b/>
          <w:bCs/>
          <w:color w:val="auto"/>
          <w:highlight w:val="none"/>
          <w:shd w:val="clear" w:color="auto" w:fill="auto"/>
          <w:lang w:val="en-US" w:eastAsia="zh-CN"/>
        </w:rPr>
        <w:t>4.1 执行标准等级</w:t>
      </w:r>
      <w:bookmarkEnd w:id="77"/>
    </w:p>
    <w:p>
      <w:pPr>
        <w:ind w:firstLine="480"/>
        <w:rPr>
          <w:rFonts w:cs="Times New Roman"/>
          <w:color w:val="auto"/>
          <w:highlight w:val="none"/>
          <w:shd w:val="clear" w:color="auto" w:fill="auto"/>
        </w:rPr>
      </w:pPr>
      <w:r>
        <w:rPr>
          <w:rFonts w:cs="Times New Roman"/>
          <w:color w:val="auto"/>
          <w:kern w:val="0"/>
          <w:highlight w:val="none"/>
          <w:shd w:val="clear" w:color="auto" w:fill="auto"/>
        </w:rPr>
        <w:t>项目所在地</w:t>
      </w:r>
      <w:r>
        <w:rPr>
          <w:rFonts w:hint="eastAsia" w:cs="Times New Roman"/>
          <w:color w:val="auto"/>
          <w:kern w:val="0"/>
          <w:highlight w:val="none"/>
          <w:shd w:val="clear" w:color="auto" w:fill="auto"/>
          <w:lang w:eastAsia="zh-CN"/>
        </w:rPr>
        <w:t>横州市</w:t>
      </w:r>
      <w:r>
        <w:rPr>
          <w:rFonts w:cs="Times New Roman"/>
          <w:color w:val="auto"/>
          <w:kern w:val="0"/>
          <w:highlight w:val="none"/>
          <w:shd w:val="clear" w:color="auto" w:fill="auto"/>
        </w:rPr>
        <w:t>，</w:t>
      </w:r>
      <w:r>
        <w:rPr>
          <w:rFonts w:hint="eastAsia" w:cs="Times New Roman"/>
          <w:color w:val="auto"/>
          <w:kern w:val="0"/>
          <w:highlight w:val="none"/>
          <w:shd w:val="clear" w:color="auto" w:fill="auto"/>
          <w:lang w:eastAsia="zh-CN"/>
        </w:rPr>
        <w:t>根据水利部办公厅关于印发《全国水土保持规划国家级水土流失重点预防区和重点治理区符合划分成果的通知》（办水保</w:t>
      </w:r>
      <w:r>
        <w:rPr>
          <w:rFonts w:hint="eastAsia" w:cs="Times New Roman"/>
          <w:color w:val="auto"/>
          <w:kern w:val="0"/>
          <w:highlight w:val="none"/>
          <w:shd w:val="clear" w:color="auto" w:fill="auto"/>
          <w:lang w:val="en-US" w:eastAsia="zh-CN"/>
        </w:rPr>
        <w:t>[</w:t>
      </w:r>
      <w:r>
        <w:rPr>
          <w:rFonts w:hint="eastAsia" w:cs="Times New Roman"/>
          <w:snapToGrid w:val="0"/>
          <w:color w:val="auto"/>
          <w:highlight w:val="none"/>
          <w:shd w:val="clear" w:color="auto" w:fill="auto"/>
          <w:lang w:val="en-US" w:eastAsia="zh-CN"/>
        </w:rPr>
        <w:t>2013</w:t>
      </w:r>
      <w:r>
        <w:rPr>
          <w:rFonts w:hint="eastAsia" w:cs="Times New Roman"/>
          <w:color w:val="auto"/>
          <w:kern w:val="0"/>
          <w:highlight w:val="none"/>
          <w:shd w:val="clear" w:color="auto" w:fill="auto"/>
          <w:lang w:val="en-US" w:eastAsia="zh-CN"/>
        </w:rPr>
        <w:t>]</w:t>
      </w:r>
      <w:r>
        <w:rPr>
          <w:rFonts w:hint="eastAsia" w:cs="Times New Roman"/>
          <w:snapToGrid w:val="0"/>
          <w:color w:val="auto"/>
          <w:highlight w:val="none"/>
          <w:shd w:val="clear" w:color="auto" w:fill="auto"/>
          <w:lang w:val="en-US" w:eastAsia="zh-CN"/>
        </w:rPr>
        <w:t>188号</w:t>
      </w:r>
      <w:r>
        <w:rPr>
          <w:rFonts w:hint="eastAsia" w:cs="Times New Roman"/>
          <w:color w:val="auto"/>
          <w:kern w:val="0"/>
          <w:highlight w:val="none"/>
          <w:shd w:val="clear" w:color="auto" w:fill="auto"/>
          <w:lang w:eastAsia="zh-CN"/>
        </w:rPr>
        <w:t>），横州市</w:t>
      </w:r>
      <w:r>
        <w:rPr>
          <w:rFonts w:cs="Times New Roman"/>
          <w:color w:val="auto"/>
          <w:kern w:val="0"/>
          <w:highlight w:val="none"/>
          <w:shd w:val="clear" w:color="auto" w:fill="auto"/>
        </w:rPr>
        <w:t>不属于</w:t>
      </w:r>
      <w:r>
        <w:rPr>
          <w:rFonts w:hint="eastAsia" w:cs="Times New Roman"/>
          <w:color w:val="auto"/>
          <w:kern w:val="0"/>
          <w:highlight w:val="none"/>
          <w:shd w:val="clear" w:color="auto" w:fill="auto"/>
          <w:lang w:eastAsia="zh-CN"/>
        </w:rPr>
        <w:t>国家级重点防治区；根据《广西壮族自治区人民政府关于划分我区水土流失重点防治区和重点治理区的通告》（桂政发</w:t>
      </w:r>
      <w:r>
        <w:rPr>
          <w:rFonts w:hint="eastAsia" w:cs="Times New Roman"/>
          <w:color w:val="auto"/>
          <w:kern w:val="0"/>
          <w:highlight w:val="none"/>
          <w:shd w:val="clear" w:color="auto" w:fill="auto"/>
          <w:lang w:val="en-US" w:eastAsia="zh-CN"/>
        </w:rPr>
        <w:t>[2017]5号</w:t>
      </w:r>
      <w:r>
        <w:rPr>
          <w:rFonts w:hint="eastAsia" w:cs="Times New Roman"/>
          <w:color w:val="auto"/>
          <w:kern w:val="0"/>
          <w:highlight w:val="none"/>
          <w:shd w:val="clear" w:color="auto" w:fill="auto"/>
          <w:lang w:eastAsia="zh-CN"/>
        </w:rPr>
        <w:t>），横州市</w:t>
      </w:r>
      <w:r>
        <w:rPr>
          <w:rFonts w:hint="eastAsia" w:ascii="Times New Roman" w:hAnsi="Times New Roman" w:cs="Times New Roman"/>
          <w:color w:val="auto"/>
          <w:highlight w:val="none"/>
          <w:shd w:val="clear" w:color="auto" w:fill="auto"/>
        </w:rPr>
        <w:t>属于桂南沿海丘陵台地自治区级水土流失重点治理区</w:t>
      </w:r>
      <w:r>
        <w:rPr>
          <w:rFonts w:hint="eastAsia" w:cs="Times New Roman"/>
          <w:color w:val="auto"/>
          <w:kern w:val="0"/>
          <w:highlight w:val="none"/>
          <w:shd w:val="clear" w:color="auto" w:fill="auto"/>
          <w:lang w:eastAsia="zh-CN"/>
        </w:rPr>
        <w:t>。本项目属全国水土保持区划中的南方红壤区，</w:t>
      </w:r>
      <w:r>
        <w:rPr>
          <w:rFonts w:cs="Times New Roman"/>
          <w:color w:val="auto"/>
          <w:highlight w:val="none"/>
          <w:shd w:val="clear" w:color="auto" w:fill="auto"/>
        </w:rPr>
        <w:t>根据《生产建设项目水土流失防治标准》（GB/T 50434-2018）的相关规定，本项目水土流失防治采用南方红壤区</w:t>
      </w:r>
      <w:r>
        <w:rPr>
          <w:rFonts w:hint="eastAsia" w:cs="Times New Roman"/>
          <w:color w:val="auto"/>
          <w:highlight w:val="none"/>
          <w:shd w:val="clear" w:color="auto" w:fill="auto"/>
          <w:lang w:eastAsia="zh-CN"/>
        </w:rPr>
        <w:t>一</w:t>
      </w:r>
      <w:r>
        <w:rPr>
          <w:rFonts w:cs="Times New Roman"/>
          <w:color w:val="auto"/>
          <w:highlight w:val="none"/>
          <w:shd w:val="clear" w:color="auto" w:fill="auto"/>
        </w:rPr>
        <w:t>级防治标准。</w:t>
      </w:r>
    </w:p>
    <w:p>
      <w:pPr>
        <w:pStyle w:val="5"/>
        <w:rPr>
          <w:rFonts w:hint="eastAsia" w:ascii="Times New Roman" w:hAnsi="Times New Roman" w:cs="Times New Roman"/>
          <w:b/>
          <w:bCs/>
          <w:color w:val="auto"/>
          <w:highlight w:val="none"/>
          <w:shd w:val="clear" w:color="auto" w:fill="auto"/>
          <w:lang w:val="en-US" w:eastAsia="zh-CN"/>
        </w:rPr>
      </w:pPr>
      <w:bookmarkStart w:id="78" w:name="_Toc32057"/>
      <w:r>
        <w:rPr>
          <w:rFonts w:hint="eastAsia" w:ascii="Times New Roman" w:hAnsi="Times New Roman" w:cs="Times New Roman"/>
          <w:b/>
          <w:bCs/>
          <w:color w:val="auto"/>
          <w:highlight w:val="none"/>
          <w:shd w:val="clear" w:color="auto" w:fill="auto"/>
          <w:lang w:val="en-US" w:eastAsia="zh-CN"/>
        </w:rPr>
        <w:t>4.2 防治目标</w:t>
      </w:r>
      <w:bookmarkEnd w:id="78"/>
    </w:p>
    <w:p>
      <w:pPr>
        <w:ind w:firstLine="480"/>
        <w:rPr>
          <w:rFonts w:hint="default" w:ascii="Times New Roman" w:hAnsi="Times New Roman" w:eastAsia="仿宋_GB2312" w:cs="Times New Roman"/>
          <w:color w:val="auto"/>
          <w:highlight w:val="none"/>
          <w:shd w:val="clear" w:color="auto" w:fill="auto"/>
        </w:rPr>
      </w:pPr>
      <w:r>
        <w:rPr>
          <w:rFonts w:hint="eastAsia" w:ascii="Times New Roman" w:hAnsi="Times New Roman" w:cs="Times New Roman"/>
          <w:color w:val="auto"/>
          <w:highlight w:val="none"/>
          <w:shd w:val="clear" w:color="auto" w:fill="auto"/>
          <w:lang w:eastAsia="zh-CN"/>
        </w:rPr>
        <w:t>项目区土壤侵蚀强度以轻度侵蚀为主，土壤流失控制比应大于或等于</w:t>
      </w:r>
      <w:r>
        <w:rPr>
          <w:rFonts w:hint="eastAsia" w:ascii="Times New Roman" w:hAnsi="Times New Roman" w:cs="Times New Roman"/>
          <w:color w:val="auto"/>
          <w:highlight w:val="none"/>
          <w:shd w:val="clear" w:color="auto" w:fill="auto"/>
          <w:lang w:val="en-US" w:eastAsia="zh-CN"/>
        </w:rPr>
        <w:t>1.0。为了更好的发挥水土保持效益，加强水土保持措施监管，根据土壤侵蚀强度等因素进行防治指标值修正，确定本项目水土流失防治目标均为：</w:t>
      </w:r>
      <w:r>
        <w:rPr>
          <w:rFonts w:hint="default" w:ascii="Times New Roman" w:hAnsi="Times New Roman" w:eastAsia="仿宋_GB2312" w:cs="Times New Roman"/>
          <w:color w:val="auto"/>
          <w:highlight w:val="none"/>
          <w:shd w:val="clear" w:color="auto" w:fill="auto"/>
        </w:rPr>
        <w:t>水土流失治理度达到</w:t>
      </w:r>
      <w:r>
        <w:rPr>
          <w:rFonts w:hint="eastAsia" w:ascii="Times New Roman" w:hAnsi="Times New Roman" w:cs="Times New Roman"/>
          <w:color w:val="auto"/>
          <w:highlight w:val="none"/>
          <w:shd w:val="clear" w:color="auto" w:fill="auto"/>
          <w:lang w:val="en-US" w:eastAsia="zh-CN"/>
        </w:rPr>
        <w:t>97</w:t>
      </w:r>
      <w:r>
        <w:rPr>
          <w:rFonts w:hint="default" w:ascii="Times New Roman" w:hAnsi="Times New Roman" w:eastAsia="仿宋_GB2312" w:cs="Times New Roman"/>
          <w:color w:val="auto"/>
          <w:highlight w:val="none"/>
          <w:shd w:val="clear" w:color="auto" w:fill="auto"/>
        </w:rPr>
        <w:t>%，土壤流失控制比为1.0，</w:t>
      </w:r>
      <w:r>
        <w:rPr>
          <w:rFonts w:hint="eastAsia" w:ascii="Times New Roman" w:hAnsi="Times New Roman" w:cs="Times New Roman"/>
          <w:color w:val="auto"/>
          <w:highlight w:val="none"/>
          <w:shd w:val="clear" w:color="auto" w:fill="auto"/>
          <w:lang w:eastAsia="zh-CN"/>
        </w:rPr>
        <w:t>渣土防护率</w:t>
      </w:r>
      <w:r>
        <w:rPr>
          <w:rFonts w:hint="eastAsia" w:ascii="Times New Roman" w:hAnsi="Times New Roman" w:cs="Times New Roman"/>
          <w:color w:val="auto"/>
          <w:highlight w:val="none"/>
          <w:shd w:val="clear" w:color="auto" w:fill="auto"/>
          <w:lang w:val="en-US" w:eastAsia="zh-CN"/>
        </w:rPr>
        <w:t>97%，表土防护率98%，</w:t>
      </w:r>
      <w:r>
        <w:rPr>
          <w:rFonts w:hint="default" w:ascii="Times New Roman" w:hAnsi="Times New Roman" w:eastAsia="仿宋_GB2312" w:cs="Times New Roman"/>
          <w:color w:val="auto"/>
          <w:highlight w:val="none"/>
          <w:shd w:val="clear" w:color="auto" w:fill="auto"/>
        </w:rPr>
        <w:t>林草植被恢复率达到</w:t>
      </w:r>
      <w:r>
        <w:rPr>
          <w:rFonts w:hint="eastAsia" w:ascii="Times New Roman" w:hAnsi="Times New Roman" w:cs="Times New Roman"/>
          <w:color w:val="auto"/>
          <w:highlight w:val="none"/>
          <w:shd w:val="clear" w:color="auto" w:fill="auto"/>
          <w:lang w:val="en-US" w:eastAsia="zh-CN"/>
        </w:rPr>
        <w:t>97</w:t>
      </w:r>
      <w:r>
        <w:rPr>
          <w:rFonts w:hint="default" w:ascii="Times New Roman" w:hAnsi="Times New Roman" w:eastAsia="仿宋_GB2312" w:cs="Times New Roman"/>
          <w:color w:val="auto"/>
          <w:highlight w:val="none"/>
          <w:shd w:val="clear" w:color="auto" w:fill="auto"/>
        </w:rPr>
        <w:t>%，林草覆盖率达到</w:t>
      </w:r>
      <w:r>
        <w:rPr>
          <w:rFonts w:hint="eastAsia" w:ascii="Times New Roman" w:hAnsi="Times New Roman" w:cs="Times New Roman"/>
          <w:color w:val="auto"/>
          <w:highlight w:val="none"/>
          <w:shd w:val="clear" w:color="auto" w:fill="auto"/>
          <w:lang w:val="en-US" w:eastAsia="zh-CN"/>
        </w:rPr>
        <w:t>25</w:t>
      </w:r>
      <w:r>
        <w:rPr>
          <w:rFonts w:hint="default" w:ascii="Times New Roman" w:hAnsi="Times New Roman" w:eastAsia="仿宋_GB2312" w:cs="Times New Roman"/>
          <w:color w:val="auto"/>
          <w:highlight w:val="none"/>
          <w:shd w:val="clear" w:color="auto" w:fill="auto"/>
        </w:rPr>
        <w:t>%。</w:t>
      </w:r>
      <w:r>
        <w:rPr>
          <w:rFonts w:hint="eastAsia" w:ascii="Times New Roman" w:hAnsi="Times New Roman" w:cs="Times New Roman"/>
          <w:color w:val="auto"/>
          <w:highlight w:val="none"/>
          <w:shd w:val="clear" w:color="auto" w:fill="auto"/>
          <w:lang w:eastAsia="zh-CN"/>
        </w:rPr>
        <w:t>六</w:t>
      </w:r>
      <w:r>
        <w:rPr>
          <w:rFonts w:hint="default" w:ascii="Times New Roman" w:hAnsi="Times New Roman" w:eastAsia="仿宋_GB2312" w:cs="Times New Roman"/>
          <w:color w:val="auto"/>
          <w:highlight w:val="none"/>
          <w:shd w:val="clear" w:color="auto" w:fill="auto"/>
        </w:rPr>
        <w:t>项指标水土流失防治目标取值、修正过程见表</w:t>
      </w:r>
      <w:r>
        <w:rPr>
          <w:rFonts w:hint="eastAsia" w:ascii="Times New Roman" w:hAnsi="Times New Roman" w:eastAsia="仿宋_GB2312" w:cs="Times New Roman"/>
          <w:color w:val="auto"/>
          <w:highlight w:val="none"/>
          <w:shd w:val="clear" w:color="auto" w:fill="auto"/>
          <w:lang w:val="en-US" w:eastAsia="zh-CN"/>
        </w:rPr>
        <w:t>4.2</w:t>
      </w:r>
      <w:r>
        <w:rPr>
          <w:rFonts w:hint="default" w:ascii="Times New Roman" w:hAnsi="Times New Roman" w:eastAsia="仿宋_GB2312" w:cs="Times New Roman"/>
          <w:color w:val="auto"/>
          <w:highlight w:val="none"/>
          <w:shd w:val="clear" w:color="auto" w:fill="auto"/>
        </w:rPr>
        <w:t>-1。</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shd w:val="clear" w:color="auto" w:fill="auto"/>
        </w:rPr>
      </w:pPr>
      <w:r>
        <w:rPr>
          <w:rFonts w:eastAsia="仿宋_GB2312"/>
          <w:b/>
          <w:color w:val="auto"/>
          <w:highlight w:val="none"/>
          <w:shd w:val="clear" w:color="auto" w:fill="auto"/>
        </w:rPr>
        <w:t>表</w:t>
      </w:r>
      <w:r>
        <w:rPr>
          <w:rFonts w:hint="eastAsia"/>
          <w:b/>
          <w:color w:val="auto"/>
          <w:highlight w:val="none"/>
          <w:shd w:val="clear" w:color="auto" w:fill="auto"/>
          <w:lang w:val="en-US" w:eastAsia="zh-CN"/>
        </w:rPr>
        <w:t>4.2</w:t>
      </w:r>
      <w:r>
        <w:rPr>
          <w:rFonts w:eastAsia="仿宋_GB2312"/>
          <w:b/>
          <w:color w:val="auto"/>
          <w:highlight w:val="none"/>
          <w:shd w:val="clear" w:color="auto" w:fill="auto"/>
        </w:rPr>
        <w:t>-1</w:t>
      </w:r>
      <w:r>
        <w:rPr>
          <w:rFonts w:hint="eastAsia" w:eastAsia="仿宋_GB2312"/>
          <w:b/>
          <w:color w:val="auto"/>
          <w:highlight w:val="none"/>
          <w:shd w:val="clear" w:color="auto" w:fill="auto"/>
        </w:rPr>
        <w:t xml:space="preserve"> </w:t>
      </w:r>
      <w:r>
        <w:rPr>
          <w:rFonts w:eastAsia="仿宋_GB2312"/>
          <w:b/>
          <w:color w:val="auto"/>
          <w:highlight w:val="none"/>
          <w:shd w:val="clear" w:color="auto" w:fill="auto"/>
        </w:rPr>
        <w:t xml:space="preserve"> 防治指标计算表（南方红壤区）</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Layout w:type="autofit"/>
        <w:tblCellMar>
          <w:top w:w="0" w:type="dxa"/>
          <w:left w:w="11" w:type="dxa"/>
          <w:bottom w:w="0" w:type="dxa"/>
          <w:right w:w="11" w:type="dxa"/>
        </w:tblCellMar>
      </w:tblPr>
      <w:tblGrid>
        <w:gridCol w:w="2413"/>
        <w:gridCol w:w="870"/>
        <w:gridCol w:w="1433"/>
        <w:gridCol w:w="2554"/>
        <w:gridCol w:w="870"/>
        <w:gridCol w:w="143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vMerge w:val="restar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防治指标</w:t>
            </w:r>
          </w:p>
        </w:tc>
        <w:tc>
          <w:tcPr>
            <w:tcW w:w="1202" w:type="pct"/>
            <w:gridSpan w:val="2"/>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hint="eastAsia" w:cs="Times New Roman"/>
                <w:color w:val="auto"/>
                <w:kern w:val="0"/>
                <w:sz w:val="21"/>
                <w:szCs w:val="21"/>
                <w:highlight w:val="none"/>
                <w:shd w:val="clear" w:color="auto" w:fill="auto"/>
                <w:lang w:eastAsia="zh-CN"/>
              </w:rPr>
              <w:t>一</w:t>
            </w:r>
            <w:r>
              <w:rPr>
                <w:rFonts w:cs="Times New Roman"/>
                <w:color w:val="auto"/>
                <w:kern w:val="0"/>
                <w:sz w:val="21"/>
                <w:szCs w:val="21"/>
                <w:highlight w:val="none"/>
                <w:shd w:val="clear" w:color="auto" w:fill="auto"/>
              </w:rPr>
              <w:t>级标准</w:t>
            </w:r>
          </w:p>
        </w:tc>
        <w:tc>
          <w:tcPr>
            <w:tcW w:w="1333" w:type="pct"/>
            <w:vMerge w:val="restar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按土壤侵蚀强度修正</w:t>
            </w:r>
          </w:p>
        </w:tc>
        <w:tc>
          <w:tcPr>
            <w:tcW w:w="1202" w:type="pct"/>
            <w:gridSpan w:val="2"/>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采用标准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vMerge w:val="continue"/>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454"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施工期</w:t>
            </w:r>
          </w:p>
        </w:tc>
        <w:tc>
          <w:tcPr>
            <w:tcW w:w="747"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设计水平年</w:t>
            </w:r>
          </w:p>
        </w:tc>
        <w:tc>
          <w:tcPr>
            <w:tcW w:w="1333" w:type="pct"/>
            <w:vMerge w:val="continue"/>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454"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施工期</w:t>
            </w:r>
          </w:p>
        </w:tc>
        <w:tc>
          <w:tcPr>
            <w:tcW w:w="747"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设计水平年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水土流失治理度(</w:t>
            </w:r>
            <w:r>
              <w:rPr>
                <w:rFonts w:hint="eastAsia" w:cs="Times New Roman"/>
                <w:color w:val="auto"/>
                <w:kern w:val="0"/>
                <w:sz w:val="21"/>
                <w:szCs w:val="21"/>
                <w:highlight w:val="none"/>
                <w:shd w:val="clear" w:color="auto" w:fill="auto"/>
              </w:rPr>
              <w:t>%</w:t>
            </w:r>
            <w:r>
              <w:rPr>
                <w:rFonts w:cs="Times New Roman"/>
                <w:color w:val="auto"/>
                <w:kern w:val="0"/>
                <w:sz w:val="21"/>
                <w:szCs w:val="21"/>
                <w:highlight w:val="none"/>
                <w:shd w:val="clear" w:color="auto" w:fill="auto"/>
              </w:rPr>
              <w:t>)</w:t>
            </w: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97</w:t>
            </w:r>
          </w:p>
        </w:tc>
        <w:tc>
          <w:tcPr>
            <w:tcW w:w="1333"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hint="eastAsia" w:cs="Times New Roman"/>
                <w:color w:val="auto"/>
                <w:kern w:val="0"/>
                <w:sz w:val="21"/>
                <w:szCs w:val="21"/>
                <w:highlight w:val="none"/>
                <w:shd w:val="clear" w:color="auto" w:fill="auto"/>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土壤流失控制比</w:t>
            </w: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0.9</w:t>
            </w:r>
          </w:p>
        </w:tc>
        <w:tc>
          <w:tcPr>
            <w:tcW w:w="1333" w:type="pct"/>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+0.1</w:t>
            </w: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hint="default" w:cs="Times New Roman"/>
                <w:color w:val="auto"/>
                <w:kern w:val="0"/>
                <w:sz w:val="21"/>
                <w:szCs w:val="21"/>
                <w:highlight w:val="none"/>
                <w:shd w:val="clear" w:color="auto" w:fill="auto"/>
                <w:lang w:val="en-US"/>
              </w:rPr>
            </w:pPr>
            <w:r>
              <w:rPr>
                <w:rFonts w:hint="eastAsia" w:cs="Times New Roman"/>
                <w:color w:val="auto"/>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渣土防护率(</w:t>
            </w:r>
            <w:r>
              <w:rPr>
                <w:rFonts w:hint="eastAsia" w:cs="Times New Roman"/>
                <w:color w:val="auto"/>
                <w:kern w:val="0"/>
                <w:sz w:val="21"/>
                <w:szCs w:val="21"/>
                <w:highlight w:val="none"/>
                <w:shd w:val="clear" w:color="auto" w:fill="auto"/>
              </w:rPr>
              <w:t>%</w:t>
            </w:r>
            <w:r>
              <w:rPr>
                <w:rFonts w:cs="Times New Roman"/>
                <w:color w:val="auto"/>
                <w:kern w:val="0"/>
                <w:sz w:val="21"/>
                <w:szCs w:val="21"/>
                <w:highlight w:val="none"/>
                <w:shd w:val="clear" w:color="auto" w:fill="auto"/>
              </w:rPr>
              <w:t>)</w:t>
            </w:r>
          </w:p>
        </w:tc>
        <w:tc>
          <w:tcPr>
            <w:tcW w:w="870"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95</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97</w:t>
            </w:r>
          </w:p>
        </w:tc>
        <w:tc>
          <w:tcPr>
            <w:tcW w:w="1333"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870"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95</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表土保护率(</w:t>
            </w:r>
            <w:r>
              <w:rPr>
                <w:rFonts w:hint="eastAsia" w:cs="Times New Roman"/>
                <w:color w:val="auto"/>
                <w:kern w:val="0"/>
                <w:sz w:val="21"/>
                <w:szCs w:val="21"/>
                <w:highlight w:val="none"/>
                <w:shd w:val="clear" w:color="auto" w:fill="auto"/>
              </w:rPr>
              <w:t>%</w:t>
            </w:r>
            <w:r>
              <w:rPr>
                <w:rFonts w:cs="Times New Roman"/>
                <w:color w:val="auto"/>
                <w:kern w:val="0"/>
                <w:sz w:val="21"/>
                <w:szCs w:val="21"/>
                <w:highlight w:val="none"/>
                <w:shd w:val="clear" w:color="auto" w:fill="auto"/>
              </w:rPr>
              <w:t>)</w:t>
            </w:r>
          </w:p>
        </w:tc>
        <w:tc>
          <w:tcPr>
            <w:tcW w:w="870"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98</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98</w:t>
            </w:r>
          </w:p>
        </w:tc>
        <w:tc>
          <w:tcPr>
            <w:tcW w:w="1333"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870"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98</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林草植被恢复率(</w:t>
            </w:r>
            <w:r>
              <w:rPr>
                <w:rFonts w:hint="eastAsia" w:cs="Times New Roman"/>
                <w:color w:val="auto"/>
                <w:kern w:val="0"/>
                <w:sz w:val="21"/>
                <w:szCs w:val="21"/>
                <w:highlight w:val="none"/>
                <w:shd w:val="clear" w:color="auto" w:fill="auto"/>
              </w:rPr>
              <w:t>%</w:t>
            </w:r>
            <w:r>
              <w:rPr>
                <w:rFonts w:cs="Times New Roman"/>
                <w:color w:val="auto"/>
                <w:kern w:val="0"/>
                <w:sz w:val="21"/>
                <w:szCs w:val="21"/>
                <w:highlight w:val="none"/>
                <w:shd w:val="clear" w:color="auto" w:fill="auto"/>
              </w:rPr>
              <w:t>)</w:t>
            </w: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97</w:t>
            </w:r>
          </w:p>
        </w:tc>
        <w:tc>
          <w:tcPr>
            <w:tcW w:w="1333"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hint="eastAsia" w:cs="Times New Roman"/>
                <w:color w:val="auto"/>
                <w:kern w:val="0"/>
                <w:sz w:val="21"/>
                <w:szCs w:val="21"/>
                <w:highlight w:val="none"/>
                <w:shd w:val="clear" w:color="auto" w:fill="auto"/>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1" w:type="dxa"/>
            <w:bottom w:w="0" w:type="dxa"/>
            <w:right w:w="11" w:type="dxa"/>
          </w:tblCellMar>
        </w:tblPrEx>
        <w:trPr>
          <w:trHeight w:val="301" w:hRule="atLeast"/>
          <w:jc w:val="center"/>
        </w:trPr>
        <w:tc>
          <w:tcPr>
            <w:tcW w:w="1260"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林草覆盖率(</w:t>
            </w:r>
            <w:r>
              <w:rPr>
                <w:rFonts w:hint="eastAsia" w:cs="Times New Roman"/>
                <w:color w:val="auto"/>
                <w:kern w:val="0"/>
                <w:sz w:val="21"/>
                <w:szCs w:val="21"/>
                <w:highlight w:val="none"/>
                <w:shd w:val="clear" w:color="auto" w:fill="auto"/>
              </w:rPr>
              <w:t>%</w:t>
            </w:r>
            <w:r>
              <w:rPr>
                <w:rFonts w:cs="Times New Roman"/>
                <w:color w:val="auto"/>
                <w:kern w:val="0"/>
                <w:sz w:val="21"/>
                <w:szCs w:val="21"/>
                <w:highlight w:val="none"/>
                <w:shd w:val="clear" w:color="auto" w:fill="auto"/>
              </w:rPr>
              <w:t>)</w:t>
            </w: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hint="default" w:eastAsia="仿宋_GB2312" w:cs="Times New Roman"/>
                <w:color w:val="auto"/>
                <w:kern w:val="0"/>
                <w:sz w:val="21"/>
                <w:szCs w:val="21"/>
                <w:highlight w:val="none"/>
                <w:shd w:val="clear" w:color="auto" w:fill="auto"/>
                <w:lang w:val="en-US" w:eastAsia="zh-CN"/>
              </w:rPr>
            </w:pPr>
            <w:r>
              <w:rPr>
                <w:rFonts w:hint="eastAsia" w:cs="Times New Roman"/>
                <w:color w:val="auto"/>
                <w:kern w:val="0"/>
                <w:sz w:val="21"/>
                <w:szCs w:val="21"/>
                <w:highlight w:val="none"/>
                <w:shd w:val="clear" w:color="auto" w:fill="auto"/>
                <w:lang w:val="en-US" w:eastAsia="zh-CN"/>
              </w:rPr>
              <w:t>25</w:t>
            </w:r>
          </w:p>
        </w:tc>
        <w:tc>
          <w:tcPr>
            <w:tcW w:w="1333" w:type="pct"/>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p>
        </w:tc>
        <w:tc>
          <w:tcPr>
            <w:tcW w:w="870"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w:t>
            </w:r>
          </w:p>
        </w:tc>
        <w:tc>
          <w:tcPr>
            <w:tcW w:w="1433" w:type="dxa"/>
            <w:noWrap w:val="0"/>
            <w:vAlign w:val="center"/>
          </w:tcPr>
          <w:p>
            <w:pPr>
              <w:spacing w:line="240" w:lineRule="exact"/>
              <w:ind w:firstLine="0" w:firstLineChars="0"/>
              <w:jc w:val="center"/>
              <w:rPr>
                <w:rFonts w:cs="Times New Roman"/>
                <w:color w:val="auto"/>
                <w:kern w:val="0"/>
                <w:sz w:val="21"/>
                <w:szCs w:val="21"/>
                <w:highlight w:val="none"/>
                <w:shd w:val="clear" w:color="auto" w:fill="auto"/>
              </w:rPr>
            </w:pPr>
            <w:r>
              <w:rPr>
                <w:rFonts w:hint="eastAsia" w:cs="Times New Roman"/>
                <w:color w:val="auto"/>
                <w:kern w:val="0"/>
                <w:sz w:val="21"/>
                <w:szCs w:val="21"/>
                <w:highlight w:val="none"/>
                <w:shd w:val="clear" w:color="auto" w:fill="auto"/>
                <w:lang w:val="en-US" w:eastAsia="zh-CN"/>
              </w:rPr>
              <w:t>25</w:t>
            </w:r>
          </w:p>
        </w:tc>
      </w:tr>
    </w:tbl>
    <w:p>
      <w:pPr>
        <w:ind w:firstLine="480"/>
        <w:rPr>
          <w:rFonts w:hint="default" w:ascii="Times New Roman" w:hAnsi="Times New Roman" w:eastAsia="仿宋_GB2312" w:cs="Times New Roman"/>
          <w:color w:val="auto"/>
          <w:highlight w:val="none"/>
          <w:shd w:val="clear" w:color="auto" w:fill="auto"/>
        </w:rPr>
        <w:sectPr>
          <w:headerReference r:id="rId15"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p>
    <w:p>
      <w:pPr>
        <w:pStyle w:val="4"/>
        <w:spacing w:before="120" w:after="120"/>
        <w:jc w:val="center"/>
        <w:rPr>
          <w:rFonts w:hint="eastAsia" w:eastAsia="仿宋_GB2312"/>
          <w:b/>
          <w:bCs/>
          <w:color w:val="auto"/>
          <w:kern w:val="2"/>
          <w:sz w:val="28"/>
          <w:szCs w:val="32"/>
          <w:highlight w:val="none"/>
          <w:shd w:val="clear" w:color="auto" w:fill="auto"/>
          <w:lang w:val="en-US" w:eastAsia="zh-CN" w:bidi="ar-SA"/>
        </w:rPr>
      </w:pPr>
      <w:bookmarkStart w:id="79" w:name="_Toc21668"/>
      <w:r>
        <w:rPr>
          <w:rFonts w:hint="eastAsia" w:eastAsia="仿宋_GB2312"/>
          <w:color w:val="auto"/>
          <w:highlight w:val="none"/>
          <w:shd w:val="clear" w:color="auto" w:fill="auto"/>
          <w:lang w:val="en-US" w:eastAsia="zh-CN"/>
        </w:rPr>
        <w:t xml:space="preserve">5  </w:t>
      </w:r>
      <w:r>
        <w:rPr>
          <w:rFonts w:eastAsia="仿宋_GB2312"/>
          <w:color w:val="auto"/>
          <w:highlight w:val="none"/>
          <w:u w:val="none"/>
          <w:shd w:val="clear" w:color="auto" w:fill="auto"/>
        </w:rPr>
        <w:t>水土保持</w:t>
      </w:r>
      <w:bookmarkEnd w:id="75"/>
      <w:bookmarkStart w:id="80" w:name="_Toc222989274"/>
      <w:bookmarkStart w:id="81" w:name="_Toc291608480"/>
      <w:bookmarkStart w:id="82" w:name="_Toc355528905"/>
      <w:bookmarkStart w:id="83" w:name="_Toc231954337"/>
      <w:r>
        <w:rPr>
          <w:rFonts w:hint="eastAsia" w:eastAsia="仿宋_GB2312"/>
          <w:color w:val="auto"/>
          <w:highlight w:val="none"/>
          <w:u w:val="none"/>
          <w:shd w:val="clear" w:color="auto" w:fill="auto"/>
          <w:lang w:eastAsia="zh-CN"/>
        </w:rPr>
        <w:t>措施</w:t>
      </w:r>
      <w:bookmarkEnd w:id="79"/>
    </w:p>
    <w:p>
      <w:pPr>
        <w:pStyle w:val="5"/>
        <w:rPr>
          <w:rFonts w:eastAsia="仿宋_GB2312"/>
          <w:color w:val="auto"/>
          <w:highlight w:val="none"/>
          <w:shd w:val="clear" w:color="auto" w:fill="auto"/>
        </w:rPr>
      </w:pPr>
      <w:bookmarkStart w:id="84" w:name="_Toc4269"/>
      <w:r>
        <w:rPr>
          <w:rFonts w:hint="eastAsia"/>
          <w:color w:val="auto"/>
          <w:highlight w:val="none"/>
          <w:shd w:val="clear" w:color="auto" w:fill="auto"/>
          <w:lang w:val="en-US" w:eastAsia="zh-CN"/>
        </w:rPr>
        <w:t>5</w:t>
      </w:r>
      <w:r>
        <w:rPr>
          <w:rFonts w:eastAsia="仿宋_GB2312"/>
          <w:color w:val="auto"/>
          <w:highlight w:val="none"/>
          <w:shd w:val="clear" w:color="auto" w:fill="auto"/>
        </w:rPr>
        <w:t xml:space="preserve">.1 </w:t>
      </w:r>
      <w:bookmarkEnd w:id="80"/>
      <w:bookmarkEnd w:id="81"/>
      <w:bookmarkEnd w:id="82"/>
      <w:r>
        <w:rPr>
          <w:rFonts w:hint="eastAsia" w:eastAsia="仿宋_GB2312"/>
          <w:color w:val="auto"/>
          <w:highlight w:val="none"/>
          <w:shd w:val="clear" w:color="auto" w:fill="auto"/>
          <w:lang w:eastAsia="zh-CN"/>
        </w:rPr>
        <w:t>防治责任范围及防治区划分</w:t>
      </w:r>
      <w:bookmarkEnd w:id="84"/>
      <w:r>
        <w:rPr>
          <w:rFonts w:eastAsia="仿宋_GB2312"/>
          <w:color w:val="auto"/>
          <w:highlight w:val="none"/>
          <w:shd w:val="clear" w:color="auto" w:fill="auto"/>
        </w:rPr>
        <w:tab/>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eastAsia="仿宋_GB2312"/>
          <w:color w:val="auto"/>
          <w:spacing w:val="-4"/>
          <w:sz w:val="24"/>
          <w:highlight w:val="none"/>
          <w:shd w:val="clear" w:color="auto" w:fill="auto"/>
        </w:rPr>
      </w:pPr>
      <w:r>
        <w:rPr>
          <w:rFonts w:eastAsia="仿宋_GB2312"/>
          <w:color w:val="auto"/>
          <w:spacing w:val="-4"/>
          <w:sz w:val="24"/>
          <w:highlight w:val="none"/>
          <w:shd w:val="clear" w:color="auto" w:fill="auto"/>
        </w:rPr>
        <w:t>划分遵循的原则：（1）各分区之间具有显著</w:t>
      </w:r>
      <w:r>
        <w:rPr>
          <w:rFonts w:eastAsia="仿宋_GB2312"/>
          <w:color w:val="auto"/>
          <w:spacing w:val="-4"/>
          <w:sz w:val="24"/>
          <w:highlight w:val="none"/>
          <w:shd w:val="clear" w:color="auto" w:fill="auto"/>
        </w:rPr>
        <w:tab/>
      </w:r>
      <w:r>
        <w:rPr>
          <w:rFonts w:eastAsia="仿宋_GB2312"/>
          <w:color w:val="auto"/>
          <w:spacing w:val="-4"/>
          <w:sz w:val="24"/>
          <w:highlight w:val="none"/>
          <w:shd w:val="clear" w:color="auto" w:fill="auto"/>
        </w:rPr>
        <w:t>差异性；（2）相同分区内造成水土流失的主导因子相近或相似；（3）各级分区应层次分明，具有关联性和系统性。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shd w:val="clear" w:color="auto" w:fill="auto"/>
        </w:rPr>
      </w:pPr>
      <w:r>
        <w:rPr>
          <w:rFonts w:eastAsia="仿宋_GB2312"/>
          <w:color w:val="auto"/>
          <w:sz w:val="24"/>
          <w:highlight w:val="none"/>
          <w:shd w:val="clear" w:color="auto" w:fill="auto"/>
        </w:rPr>
        <w:t>按上述原则，项目水土流失防治区划分为</w:t>
      </w:r>
      <w:r>
        <w:rPr>
          <w:rFonts w:hint="eastAsia"/>
          <w:color w:val="auto"/>
          <w:sz w:val="24"/>
          <w:highlight w:val="none"/>
          <w:shd w:val="clear" w:color="auto" w:fill="auto"/>
          <w:lang w:eastAsia="zh-CN"/>
        </w:rPr>
        <w:t>养殖区、消杀区、绿化及空闲区</w:t>
      </w:r>
      <w:r>
        <w:rPr>
          <w:rFonts w:hint="eastAsia"/>
          <w:color w:val="auto"/>
          <w:sz w:val="24"/>
          <w:highlight w:val="none"/>
          <w:shd w:val="clear" w:color="auto" w:fill="auto"/>
          <w:lang w:val="en-US" w:eastAsia="zh-CN"/>
        </w:rPr>
        <w:t>3</w:t>
      </w:r>
      <w:r>
        <w:rPr>
          <w:rFonts w:eastAsia="仿宋_GB2312"/>
          <w:color w:val="auto"/>
          <w:sz w:val="24"/>
          <w:highlight w:val="none"/>
          <w:shd w:val="clear" w:color="auto" w:fill="auto"/>
        </w:rPr>
        <w:t>个分区</w:t>
      </w:r>
      <w:r>
        <w:rPr>
          <w:rFonts w:eastAsia="仿宋_GB2312"/>
          <w:color w:val="auto"/>
          <w:spacing w:val="-4"/>
          <w:sz w:val="24"/>
          <w:highlight w:val="none"/>
          <w:shd w:val="clear" w:color="auto" w:fill="auto"/>
        </w:rPr>
        <w:t>。</w:t>
      </w:r>
      <w:r>
        <w:rPr>
          <w:rFonts w:eastAsia="仿宋_GB2312"/>
          <w:color w:val="auto"/>
          <w:sz w:val="24"/>
          <w:highlight w:val="none"/>
          <w:shd w:val="clear" w:color="auto" w:fill="auto"/>
        </w:rPr>
        <w:t>各分区的面积及防治重点见表</w:t>
      </w:r>
      <w:r>
        <w:rPr>
          <w:rFonts w:hint="eastAsia"/>
          <w:b w:val="0"/>
          <w:bCs/>
          <w:color w:val="auto"/>
          <w:sz w:val="24"/>
          <w:highlight w:val="none"/>
          <w:shd w:val="clear" w:color="auto" w:fill="auto"/>
          <w:lang w:val="en-US" w:eastAsia="zh-CN"/>
        </w:rPr>
        <w:t>5</w:t>
      </w:r>
      <w:r>
        <w:rPr>
          <w:rFonts w:eastAsia="仿宋_GB2312"/>
          <w:b w:val="0"/>
          <w:bCs/>
          <w:color w:val="auto"/>
          <w:sz w:val="24"/>
          <w:highlight w:val="none"/>
          <w:shd w:val="clear" w:color="auto" w:fill="auto"/>
        </w:rPr>
        <w:t>.1-1。</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shd w:val="clear" w:color="auto" w:fill="auto"/>
        </w:rPr>
      </w:pPr>
      <w:r>
        <w:rPr>
          <w:rFonts w:eastAsia="仿宋_GB2312"/>
          <w:b/>
          <w:color w:val="auto"/>
          <w:highlight w:val="none"/>
          <w:shd w:val="clear" w:color="auto" w:fill="auto"/>
        </w:rPr>
        <w:t>表</w:t>
      </w:r>
      <w:r>
        <w:rPr>
          <w:rFonts w:hint="eastAsia"/>
          <w:b/>
          <w:color w:val="auto"/>
          <w:highlight w:val="none"/>
          <w:shd w:val="clear" w:color="auto" w:fill="auto"/>
          <w:lang w:val="en-US" w:eastAsia="zh-CN"/>
        </w:rPr>
        <w:t>5</w:t>
      </w:r>
      <w:r>
        <w:rPr>
          <w:rFonts w:eastAsia="仿宋_GB2312"/>
          <w:b/>
          <w:color w:val="auto"/>
          <w:highlight w:val="none"/>
          <w:shd w:val="clear" w:color="auto" w:fill="auto"/>
        </w:rPr>
        <w:t xml:space="preserve">.1-1 </w:t>
      </w:r>
      <w:r>
        <w:rPr>
          <w:rFonts w:hint="eastAsia"/>
          <w:b/>
          <w:color w:val="auto"/>
          <w:highlight w:val="none"/>
          <w:shd w:val="clear" w:color="auto" w:fill="auto"/>
          <w:lang w:val="en-US" w:eastAsia="zh-CN"/>
        </w:rPr>
        <w:t xml:space="preserve"> </w:t>
      </w:r>
      <w:r>
        <w:rPr>
          <w:rFonts w:eastAsia="仿宋_GB2312"/>
          <w:b/>
          <w:color w:val="auto"/>
          <w:highlight w:val="none"/>
          <w:shd w:val="clear" w:color="auto" w:fill="auto"/>
        </w:rPr>
        <w:t>水土流失防治分区</w:t>
      </w:r>
    </w:p>
    <w:tbl>
      <w:tblPr>
        <w:tblStyle w:val="18"/>
        <w:tblW w:w="4998" w:type="pct"/>
        <w:tblInd w:w="0" w:type="dxa"/>
        <w:tblLayout w:type="autofit"/>
        <w:tblCellMar>
          <w:top w:w="0" w:type="dxa"/>
          <w:left w:w="0" w:type="dxa"/>
          <w:bottom w:w="0" w:type="dxa"/>
          <w:right w:w="0" w:type="dxa"/>
        </w:tblCellMar>
      </w:tblPr>
      <w:tblGrid>
        <w:gridCol w:w="2949"/>
        <w:gridCol w:w="1868"/>
        <w:gridCol w:w="4756"/>
      </w:tblGrid>
      <w:tr>
        <w:tblPrEx>
          <w:tblCellMar>
            <w:top w:w="0" w:type="dxa"/>
            <w:left w:w="0" w:type="dxa"/>
            <w:bottom w:w="0" w:type="dxa"/>
            <w:right w:w="0" w:type="dxa"/>
          </w:tblCellMar>
        </w:tblPrEx>
        <w:trPr>
          <w:trHeight w:val="300" w:hRule="atLeast"/>
        </w:trPr>
        <w:tc>
          <w:tcPr>
            <w:tcW w:w="15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项目组成</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面积（h</w:t>
            </w:r>
            <w:r>
              <w:rPr>
                <w:rFonts w:hint="eastAsia" w:cs="Times New Roman"/>
                <w:i w:val="0"/>
                <w:color w:val="auto"/>
                <w:kern w:val="0"/>
                <w:sz w:val="21"/>
                <w:szCs w:val="21"/>
                <w:highlight w:val="none"/>
                <w:u w:val="none"/>
                <w:shd w:val="clear" w:color="auto" w:fill="auto"/>
                <w:lang w:val="en-US" w:eastAsia="zh-CN" w:bidi="ar"/>
              </w:rPr>
              <w:t>m</w:t>
            </w:r>
            <w:r>
              <w:rPr>
                <w:rFonts w:hint="eastAsia" w:cs="Times New Roman"/>
                <w:i w:val="0"/>
                <w:color w:val="auto"/>
                <w:kern w:val="0"/>
                <w:sz w:val="21"/>
                <w:szCs w:val="21"/>
                <w:highlight w:val="none"/>
                <w:u w:val="none"/>
                <w:shd w:val="clear" w:color="auto" w:fill="auto"/>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w:t>
            </w:r>
          </w:p>
        </w:tc>
        <w:tc>
          <w:tcPr>
            <w:tcW w:w="2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防治的重点</w:t>
            </w:r>
          </w:p>
        </w:tc>
      </w:tr>
      <w:tr>
        <w:tblPrEx>
          <w:tblCellMar>
            <w:top w:w="0" w:type="dxa"/>
            <w:left w:w="0" w:type="dxa"/>
            <w:bottom w:w="0" w:type="dxa"/>
            <w:right w:w="0" w:type="dxa"/>
          </w:tblCellMar>
        </w:tblPrEx>
        <w:trPr>
          <w:trHeight w:val="288" w:hRule="atLeast"/>
        </w:trPr>
        <w:tc>
          <w:tcPr>
            <w:tcW w:w="15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养殖区</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3.29</w:t>
            </w:r>
          </w:p>
        </w:tc>
        <w:tc>
          <w:tcPr>
            <w:tcW w:w="2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场地施工扰动期裸露地表</w:t>
            </w:r>
          </w:p>
        </w:tc>
      </w:tr>
      <w:tr>
        <w:tblPrEx>
          <w:tblCellMar>
            <w:top w:w="0" w:type="dxa"/>
            <w:left w:w="0" w:type="dxa"/>
            <w:bottom w:w="0" w:type="dxa"/>
            <w:right w:w="0" w:type="dxa"/>
          </w:tblCellMar>
        </w:tblPrEx>
        <w:trPr>
          <w:trHeight w:val="288" w:hRule="atLeast"/>
        </w:trPr>
        <w:tc>
          <w:tcPr>
            <w:tcW w:w="15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消杀区</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0.01</w:t>
            </w:r>
          </w:p>
        </w:tc>
        <w:tc>
          <w:tcPr>
            <w:tcW w:w="2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场地施工扰动期裸露地表</w:t>
            </w:r>
          </w:p>
        </w:tc>
      </w:tr>
      <w:tr>
        <w:tblPrEx>
          <w:tblCellMar>
            <w:top w:w="0" w:type="dxa"/>
            <w:left w:w="0" w:type="dxa"/>
            <w:bottom w:w="0" w:type="dxa"/>
            <w:right w:w="0" w:type="dxa"/>
          </w:tblCellMar>
        </w:tblPrEx>
        <w:trPr>
          <w:trHeight w:val="288" w:hRule="atLeast"/>
        </w:trPr>
        <w:tc>
          <w:tcPr>
            <w:tcW w:w="15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pPr>
            <w:bookmarkStart w:id="85" w:name="_Toc350156038"/>
            <w:bookmarkStart w:id="86" w:name="_Toc355528906"/>
            <w:bookmarkStart w:id="87" w:name="_Toc342151182"/>
            <w:r>
              <w:rPr>
                <w:rFonts w:hint="eastAsia" w:ascii="Times New Roman" w:hAnsi="Times New Roman" w:cs="Times New Roman"/>
                <w:i w:val="0"/>
                <w:color w:val="auto"/>
                <w:kern w:val="0"/>
                <w:sz w:val="21"/>
                <w:szCs w:val="21"/>
                <w:highlight w:val="none"/>
                <w:u w:val="none"/>
                <w:shd w:val="clear" w:color="auto" w:fill="auto"/>
                <w:lang w:val="en-US" w:eastAsia="zh-CN" w:bidi="ar"/>
              </w:rPr>
              <w:t>绿化及空闲区</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1.22</w:t>
            </w:r>
          </w:p>
        </w:tc>
        <w:tc>
          <w:tcPr>
            <w:tcW w:w="2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场地施工扰动期裸露地表</w:t>
            </w:r>
          </w:p>
        </w:tc>
      </w:tr>
      <w:tr>
        <w:tblPrEx>
          <w:tblCellMar>
            <w:top w:w="0" w:type="dxa"/>
            <w:left w:w="0" w:type="dxa"/>
            <w:bottom w:w="0" w:type="dxa"/>
            <w:right w:w="0" w:type="dxa"/>
          </w:tblCellMar>
        </w:tblPrEx>
        <w:trPr>
          <w:trHeight w:val="288" w:hRule="atLeast"/>
        </w:trPr>
        <w:tc>
          <w:tcPr>
            <w:tcW w:w="15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 xml:space="preserve">合计 </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4.52</w:t>
            </w:r>
          </w:p>
        </w:tc>
        <w:tc>
          <w:tcPr>
            <w:tcW w:w="2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olor w:val="auto"/>
          <w:sz w:val="24"/>
          <w:highlight w:val="none"/>
          <w:shd w:val="clear" w:color="auto" w:fill="auto"/>
          <w:vertAlign w:val="baseline"/>
          <w:lang w:val="en-US" w:eastAsia="zh-CN"/>
        </w:rPr>
      </w:pPr>
      <w:r>
        <w:rPr>
          <w:rFonts w:eastAsia="仿宋_GB2312"/>
          <w:color w:val="auto"/>
          <w:sz w:val="24"/>
          <w:highlight w:val="none"/>
          <w:shd w:val="clear" w:color="auto" w:fill="auto"/>
          <w:lang w:val="en-US" w:eastAsia="zh-CN"/>
        </w:rPr>
        <w:t>根据主体工程资料，并结合实地情况调查，本项目建设产生的水土流失责任</w:t>
      </w:r>
      <w:r>
        <w:rPr>
          <w:rFonts w:hint="default" w:eastAsia="仿宋_GB2312"/>
          <w:color w:val="auto"/>
          <w:sz w:val="24"/>
          <w:highlight w:val="none"/>
          <w:shd w:val="clear" w:color="auto" w:fill="auto"/>
          <w:lang w:val="en-US" w:eastAsia="zh-CN"/>
        </w:rPr>
        <w:t xml:space="preserve">范围 </w:t>
      </w:r>
      <w:r>
        <w:rPr>
          <w:rFonts w:hint="eastAsia"/>
          <w:color w:val="auto"/>
          <w:sz w:val="24"/>
          <w:highlight w:val="none"/>
          <w:shd w:val="clear" w:color="auto" w:fill="auto"/>
          <w:lang w:val="en-US" w:eastAsia="zh-CN"/>
        </w:rPr>
        <w:t>4.52</w:t>
      </w:r>
      <w:r>
        <w:rPr>
          <w:rFonts w:hint="eastAsia" w:eastAsia="仿宋_GB2312"/>
          <w:color w:val="auto"/>
          <w:sz w:val="24"/>
          <w:highlight w:val="none"/>
          <w:shd w:val="clear" w:color="auto" w:fill="auto"/>
          <w:lang w:val="en-US" w:eastAsia="zh-CN"/>
        </w:rPr>
        <w:t>hm</w:t>
      </w:r>
      <w:r>
        <w:rPr>
          <w:rFonts w:hint="eastAsia" w:eastAsia="仿宋_GB2312"/>
          <w:color w:val="auto"/>
          <w:sz w:val="24"/>
          <w:highlight w:val="none"/>
          <w:shd w:val="clear" w:color="auto" w:fill="auto"/>
          <w:vertAlign w:val="superscript"/>
          <w:lang w:val="en-US" w:eastAsia="zh-CN"/>
        </w:rPr>
        <w:t>2</w:t>
      </w:r>
      <w:r>
        <w:rPr>
          <w:rFonts w:hint="eastAsia"/>
          <w:color w:val="auto"/>
          <w:sz w:val="24"/>
          <w:highlight w:val="none"/>
          <w:shd w:val="clear" w:color="auto" w:fill="auto"/>
          <w:vertAlign w:val="baseline"/>
          <w:lang w:val="en-US" w:eastAsia="zh-CN"/>
        </w:rPr>
        <w:t>，水土流失防治责任者为</w:t>
      </w:r>
      <w:r>
        <w:rPr>
          <w:rFonts w:hint="eastAsia" w:ascii="Times New Roman" w:hAnsi="Times New Roman" w:eastAsia="仿宋_GB2312" w:cs="Times New Roman"/>
          <w:color w:val="auto"/>
          <w:kern w:val="2"/>
          <w:sz w:val="24"/>
          <w:szCs w:val="24"/>
          <w:highlight w:val="none"/>
          <w:shd w:val="clear" w:color="auto" w:fill="auto"/>
          <w:lang w:val="en-US" w:eastAsia="zh-CN" w:bidi="ar-SA"/>
        </w:rPr>
        <w:t>横县六景镇永成养殖场</w:t>
      </w:r>
      <w:r>
        <w:rPr>
          <w:rFonts w:hint="eastAsia"/>
          <w:color w:val="auto"/>
          <w:sz w:val="24"/>
          <w:highlight w:val="none"/>
          <w:shd w:val="clear" w:color="auto" w:fill="auto"/>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olor w:val="auto"/>
          <w:highlight w:val="none"/>
          <w:shd w:val="clear" w:color="auto" w:fill="auto"/>
          <w:lang w:val="en-US" w:eastAsia="zh-CN"/>
        </w:rPr>
      </w:pPr>
      <w:r>
        <w:rPr>
          <w:rFonts w:hint="default" w:eastAsia="仿宋_GB2312"/>
          <w:color w:val="auto"/>
          <w:sz w:val="24"/>
          <w:highlight w:val="none"/>
          <w:shd w:val="clear" w:color="auto" w:fill="auto"/>
          <w:lang w:val="en-US" w:eastAsia="zh-CN"/>
        </w:rPr>
        <w:t>根据项目特点、对水土流失的影响、区域自然条件等特点，以及不同场地的水土流失特征、水土流失防治重点等因素，确定水土保持分区。经分析将水土流失防治分区分为</w:t>
      </w:r>
      <w:r>
        <w:rPr>
          <w:rFonts w:hint="eastAsia"/>
          <w:color w:val="auto"/>
          <w:sz w:val="24"/>
          <w:highlight w:val="none"/>
          <w:shd w:val="clear" w:color="auto" w:fill="auto"/>
          <w:lang w:val="en-US" w:eastAsia="zh-CN"/>
        </w:rPr>
        <w:t>3</w:t>
      </w:r>
      <w:r>
        <w:rPr>
          <w:rFonts w:hint="default" w:eastAsia="仿宋_GB2312"/>
          <w:color w:val="auto"/>
          <w:sz w:val="24"/>
          <w:highlight w:val="none"/>
          <w:shd w:val="clear" w:color="auto" w:fill="auto"/>
          <w:lang w:val="en-US" w:eastAsia="zh-CN"/>
        </w:rPr>
        <w:t>个区：</w:t>
      </w:r>
      <w:r>
        <w:rPr>
          <w:rFonts w:hint="eastAsia"/>
          <w:color w:val="auto"/>
          <w:sz w:val="24"/>
          <w:highlight w:val="none"/>
          <w:shd w:val="clear" w:color="auto" w:fill="auto"/>
          <w:lang w:eastAsia="zh-CN"/>
        </w:rPr>
        <w:t>养殖区、消杀区、绿化及空闲区</w:t>
      </w:r>
      <w:r>
        <w:rPr>
          <w:rFonts w:hint="eastAsia" w:eastAsia="仿宋_GB2312"/>
          <w:color w:val="auto"/>
          <w:sz w:val="24"/>
          <w:highlight w:val="none"/>
          <w:shd w:val="clear" w:color="auto" w:fill="auto"/>
          <w:lang w:val="en-US" w:eastAsia="zh-CN"/>
        </w:rPr>
        <w:t>，</w:t>
      </w:r>
      <w:r>
        <w:rPr>
          <w:rFonts w:hint="default" w:eastAsia="仿宋_GB2312"/>
          <w:color w:val="auto"/>
          <w:sz w:val="24"/>
          <w:highlight w:val="none"/>
          <w:shd w:val="clear" w:color="auto" w:fill="auto"/>
          <w:lang w:val="en-US" w:eastAsia="zh-CN"/>
        </w:rPr>
        <w:t>水土流失防治重点是</w:t>
      </w:r>
      <w:r>
        <w:rPr>
          <w:rFonts w:hint="eastAsia"/>
          <w:color w:val="auto"/>
          <w:sz w:val="24"/>
          <w:highlight w:val="none"/>
          <w:shd w:val="clear" w:color="auto" w:fill="auto"/>
          <w:lang w:val="en-US" w:eastAsia="zh-CN"/>
        </w:rPr>
        <w:t>养殖区、消杀区、绿化及空闲区</w:t>
      </w:r>
      <w:r>
        <w:rPr>
          <w:rFonts w:hint="eastAsia" w:eastAsia="仿宋_GB2312"/>
          <w:color w:val="auto"/>
          <w:sz w:val="24"/>
          <w:highlight w:val="none"/>
          <w:shd w:val="clear" w:color="auto" w:fill="auto"/>
          <w:lang w:val="en-US" w:eastAsia="zh-CN"/>
        </w:rPr>
        <w:t>。</w:t>
      </w:r>
    </w:p>
    <w:p>
      <w:pPr>
        <w:pStyle w:val="5"/>
        <w:rPr>
          <w:rFonts w:hint="eastAsia" w:eastAsia="仿宋_GB2312"/>
          <w:color w:val="auto"/>
          <w:highlight w:val="none"/>
          <w:shd w:val="clear" w:color="auto" w:fill="auto"/>
          <w:lang w:eastAsia="zh-CN"/>
        </w:rPr>
      </w:pPr>
      <w:bookmarkStart w:id="88" w:name="_Toc11753"/>
      <w:r>
        <w:rPr>
          <w:rFonts w:hint="eastAsia"/>
          <w:color w:val="auto"/>
          <w:highlight w:val="none"/>
          <w:shd w:val="clear" w:color="auto" w:fill="auto"/>
          <w:lang w:val="en-US" w:eastAsia="zh-CN"/>
        </w:rPr>
        <w:t>5</w:t>
      </w:r>
      <w:r>
        <w:rPr>
          <w:rFonts w:eastAsia="仿宋_GB2312"/>
          <w:color w:val="auto"/>
          <w:highlight w:val="none"/>
          <w:shd w:val="clear" w:color="auto" w:fill="auto"/>
        </w:rPr>
        <w:t xml:space="preserve">.2 </w:t>
      </w:r>
      <w:bookmarkEnd w:id="85"/>
      <w:bookmarkEnd w:id="86"/>
      <w:bookmarkEnd w:id="87"/>
      <w:r>
        <w:rPr>
          <w:rFonts w:hint="eastAsia" w:eastAsia="仿宋_GB2312"/>
          <w:color w:val="auto"/>
          <w:highlight w:val="none"/>
          <w:shd w:val="clear" w:color="auto" w:fill="auto"/>
          <w:lang w:eastAsia="zh-CN"/>
        </w:rPr>
        <w:t>措施总体布局</w:t>
      </w:r>
      <w:bookmarkEnd w:id="88"/>
    </w:p>
    <w:bookmarkEnd w:id="8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highlight w:val="none"/>
          <w:shd w:val="clear" w:color="auto" w:fill="auto"/>
          <w:lang w:val="en-US" w:eastAsia="zh-CN"/>
        </w:rPr>
      </w:pPr>
      <w:r>
        <w:rPr>
          <w:rFonts w:hint="default" w:ascii="Times New Roman" w:hAnsi="Times New Roman" w:eastAsia="仿宋_GB2312" w:cs="Times New Roman"/>
          <w:color w:val="auto"/>
          <w:sz w:val="24"/>
          <w:highlight w:val="none"/>
          <w:shd w:val="clear" w:color="auto" w:fill="auto"/>
          <w:lang w:val="en-US" w:eastAsia="zh-CN"/>
        </w:rPr>
        <w:t>根据本项目建设过程中各工程地形单元上水土流失的特点、危害程度以及水土流失防治的目标，在对主体工程中具有水土保持功能的防护措施进行分析评价的基础上，结合前面的水土流失防治分区、项目工程建设的特点和已有的防治措施，以</w:t>
      </w:r>
      <w:r>
        <w:rPr>
          <w:rFonts w:hint="eastAsia" w:ascii="Times New Roman" w:hAnsi="Times New Roman" w:eastAsia="仿宋_GB2312" w:cs="Times New Roman"/>
          <w:color w:val="auto"/>
          <w:sz w:val="24"/>
          <w:highlight w:val="none"/>
          <w:shd w:val="clear" w:color="auto" w:fill="auto"/>
          <w:lang w:val="en-US" w:eastAsia="zh-CN"/>
        </w:rPr>
        <w:t>建构筑物</w:t>
      </w:r>
      <w:r>
        <w:rPr>
          <w:rFonts w:hint="default" w:ascii="Times New Roman" w:hAnsi="Times New Roman" w:eastAsia="仿宋_GB2312" w:cs="Times New Roman"/>
          <w:color w:val="auto"/>
          <w:sz w:val="24"/>
          <w:highlight w:val="none"/>
          <w:shd w:val="clear" w:color="auto" w:fill="auto"/>
          <w:lang w:val="en-US" w:eastAsia="zh-CN"/>
        </w:rPr>
        <w:t>区为重点治理单元，合理、全面、系统的规划，提出各种工程地形单元新增的一些水土保持措施，使之形成一个完整的以工程措施为先导、临时措施相结合的水土流失防治体系。这样既能有效控制项目建设区内水土流失，保护项目区的生态环境，又能保证工程的建设和运营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highlight w:val="none"/>
          <w:shd w:val="clear" w:color="auto" w:fill="auto"/>
          <w:lang w:val="en-US" w:eastAsia="zh-CN"/>
        </w:rPr>
      </w:pPr>
      <w:r>
        <w:rPr>
          <w:rFonts w:hint="default" w:ascii="Times New Roman" w:hAnsi="Times New Roman" w:eastAsia="仿宋_GB2312" w:cs="Times New Roman"/>
          <w:color w:val="auto"/>
          <w:sz w:val="24"/>
          <w:highlight w:val="none"/>
          <w:shd w:val="clear" w:color="auto" w:fill="auto"/>
          <w:lang w:val="en-US" w:eastAsia="zh-CN"/>
        </w:rPr>
        <w:t>根据主体工程设计资料分析和现场勘查，主体设计中具有水土保持功能的措施</w:t>
      </w:r>
      <w:r>
        <w:rPr>
          <w:rFonts w:hint="eastAsia" w:ascii="Times New Roman" w:hAnsi="Times New Roman" w:eastAsia="仿宋_GB2312" w:cs="Times New Roman"/>
          <w:color w:val="auto"/>
          <w:sz w:val="24"/>
          <w:highlight w:val="none"/>
          <w:shd w:val="clear" w:color="auto" w:fill="auto"/>
          <w:lang w:val="en-US" w:eastAsia="zh-CN"/>
        </w:rPr>
        <w:t>有</w:t>
      </w:r>
      <w:r>
        <w:rPr>
          <w:rFonts w:hint="eastAsia" w:ascii="Times New Roman" w:hAnsi="Times New Roman" w:cs="Times New Roman"/>
          <w:color w:val="auto"/>
          <w:sz w:val="24"/>
          <w:highlight w:val="none"/>
          <w:shd w:val="clear" w:color="auto" w:fill="auto"/>
          <w:lang w:val="en-US" w:eastAsia="zh-CN"/>
        </w:rPr>
        <w:t>砖砌排水沟、植草皮、片植灌木</w:t>
      </w:r>
      <w:r>
        <w:rPr>
          <w:rFonts w:hint="default" w:ascii="Times New Roman" w:hAnsi="Times New Roman" w:eastAsia="仿宋_GB2312" w:cs="Times New Roman"/>
          <w:color w:val="auto"/>
          <w:sz w:val="24"/>
          <w:highlight w:val="none"/>
          <w:shd w:val="clear" w:color="auto" w:fill="auto"/>
          <w:lang w:val="en-US" w:eastAsia="zh-CN"/>
        </w:rPr>
        <w:t>。方案将</w:t>
      </w:r>
      <w:r>
        <w:rPr>
          <w:rFonts w:hint="eastAsia" w:ascii="Times New Roman" w:hAnsi="Times New Roman" w:eastAsia="仿宋_GB2312" w:cs="Times New Roman"/>
          <w:color w:val="auto"/>
          <w:sz w:val="24"/>
          <w:highlight w:val="none"/>
          <w:shd w:val="clear" w:color="auto" w:fill="auto"/>
          <w:lang w:val="en-US" w:eastAsia="zh-CN"/>
        </w:rPr>
        <w:t>在补充</w:t>
      </w:r>
      <w:r>
        <w:rPr>
          <w:rFonts w:hint="eastAsia" w:ascii="Times New Roman" w:hAnsi="Times New Roman" w:cs="Times New Roman"/>
          <w:color w:val="auto"/>
          <w:sz w:val="24"/>
          <w:highlight w:val="none"/>
          <w:shd w:val="clear" w:color="auto" w:fill="auto"/>
          <w:lang w:val="en-US" w:eastAsia="zh-CN"/>
        </w:rPr>
        <w:t>养殖区、消杀区的排水工程措施和绿化及空闲区的绿化措施</w:t>
      </w:r>
      <w:r>
        <w:rPr>
          <w:rFonts w:hint="default" w:ascii="Times New Roman" w:hAnsi="Times New Roman" w:eastAsia="仿宋_GB2312" w:cs="Times New Roman"/>
          <w:color w:val="auto"/>
          <w:sz w:val="24"/>
          <w:highlight w:val="none"/>
          <w:shd w:val="clear" w:color="auto" w:fill="auto"/>
          <w:lang w:val="en-US" w:eastAsia="zh-CN"/>
        </w:rPr>
        <w:t>。</w:t>
      </w: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p>
    <w:p>
      <w:pPr>
        <w:pStyle w:val="5"/>
        <w:rPr>
          <w:rFonts w:hint="default" w:ascii="Times New Roman" w:hAnsi="Times New Roman" w:eastAsia="仿宋_GB2312" w:cs="Times New Roman"/>
          <w:b/>
          <w:bCs/>
          <w:color w:val="auto"/>
          <w:highlight w:val="none"/>
          <w:shd w:val="clear" w:color="auto" w:fill="auto"/>
          <w:lang w:val="en-US" w:eastAsia="zh-CN"/>
        </w:rPr>
      </w:pPr>
      <w:bookmarkStart w:id="89" w:name="_Toc22942"/>
      <w:r>
        <w:rPr>
          <w:rFonts w:hint="default" w:ascii="Times New Roman" w:hAnsi="Times New Roman" w:cs="Times New Roman"/>
          <w:color w:val="auto"/>
          <w:sz w:val="24"/>
          <w:highlight w:val="none"/>
          <w:shd w:val="clear" w:color="auto" w:fill="auto"/>
          <w:lang w:val="en-US" w:eastAsia="zh-CN"/>
        </w:rPr>
        <mc:AlternateContent>
          <mc:Choice Requires="wpc">
            <w:drawing>
              <wp:anchor distT="0" distB="0" distL="114300" distR="114300" simplePos="0" relativeHeight="251667456" behindDoc="0" locked="0" layoutInCell="1" allowOverlap="1">
                <wp:simplePos x="0" y="0"/>
                <wp:positionH relativeFrom="column">
                  <wp:posOffset>64135</wp:posOffset>
                </wp:positionH>
                <wp:positionV relativeFrom="paragraph">
                  <wp:posOffset>208915</wp:posOffset>
                </wp:positionV>
                <wp:extent cx="5852160" cy="4323080"/>
                <wp:effectExtent l="0" t="0" r="0" b="0"/>
                <wp:wrapTopAndBottom/>
                <wp:docPr id="79" name="画布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文本框 50"/>
                        <wps:cNvSpPr txBox="1"/>
                        <wps:spPr>
                          <a:xfrm>
                            <a:off x="228600" y="640080"/>
                            <a:ext cx="276225" cy="2649220"/>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水土流失防治措施体系</w:t>
                              </w:r>
                            </w:p>
                          </w:txbxContent>
                        </wps:txbx>
                        <wps:bodyPr upright="1"/>
                      </wps:wsp>
                      <wps:wsp>
                        <wps:cNvPr id="51" name="文本框 51"/>
                        <wps:cNvSpPr txBox="1"/>
                        <wps:spPr>
                          <a:xfrm>
                            <a:off x="1304925" y="4079875"/>
                            <a:ext cx="3194050" cy="276225"/>
                          </a:xfrm>
                          <a:prstGeom prst="rect">
                            <a:avLst/>
                          </a:prstGeom>
                          <a:noFill/>
                          <a:ln>
                            <a:noFill/>
                          </a:ln>
                          <a:effectLst/>
                        </wps:spPr>
                        <wps:txbx>
                          <w:txbxContent>
                            <w:p>
                              <w:pPr>
                                <w:spacing w:line="240" w:lineRule="auto"/>
                                <w:ind w:firstLine="482"/>
                                <w:rPr>
                                  <w:rFonts w:eastAsia="仿宋" w:cs="Times New Roman"/>
                                  <w:b/>
                                  <w:color w:val="000000"/>
                                </w:rPr>
                              </w:pPr>
                              <w:r>
                                <w:rPr>
                                  <w:rFonts w:eastAsia="仿宋" w:cs="Times New Roman"/>
                                  <w:b/>
                                  <w:color w:val="000000"/>
                                </w:rPr>
                                <w:t>图</w:t>
                              </w:r>
                              <w:r>
                                <w:rPr>
                                  <w:rFonts w:hint="eastAsia" w:eastAsia="仿宋" w:cs="Times New Roman"/>
                                  <w:b/>
                                  <w:color w:val="000000"/>
                                  <w:lang w:val="en-US" w:eastAsia="zh-CN"/>
                                </w:rPr>
                                <w:t>5.</w:t>
                              </w:r>
                              <w:r>
                                <w:rPr>
                                  <w:rFonts w:eastAsia="仿宋" w:cs="Times New Roman"/>
                                  <w:b/>
                                  <w:color w:val="000000"/>
                                </w:rPr>
                                <w:t xml:space="preserve">2-1  </w:t>
                              </w:r>
                              <w:r>
                                <w:rPr>
                                  <w:rFonts w:eastAsia="仿宋" w:cs="Times New Roman"/>
                                  <w:b/>
                                </w:rPr>
                                <w:t>工程水土流失防治体系框图</w:t>
                              </w:r>
                            </w:p>
                          </w:txbxContent>
                        </wps:txbx>
                        <wps:bodyPr upright="1"/>
                      </wps:wsp>
                      <wps:wsp>
                        <wps:cNvPr id="52" name="文本框 52"/>
                        <wps:cNvSpPr txBox="1"/>
                        <wps:spPr>
                          <a:xfrm>
                            <a:off x="800100" y="1280160"/>
                            <a:ext cx="102806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养殖区</w:t>
                              </w:r>
                            </w:p>
                          </w:txbxContent>
                        </wps:txbx>
                        <wps:bodyPr upright="1"/>
                      </wps:wsp>
                      <wps:wsp>
                        <wps:cNvPr id="53" name="文本框 53"/>
                        <wps:cNvSpPr txBox="1"/>
                        <wps:spPr>
                          <a:xfrm>
                            <a:off x="1914525" y="1552575"/>
                            <a:ext cx="800100" cy="297180"/>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植物措施</w:t>
                              </w:r>
                            </w:p>
                          </w:txbxContent>
                        </wps:txbx>
                        <wps:bodyPr upright="1"/>
                      </wps:wsp>
                      <wps:wsp>
                        <wps:cNvPr id="54" name="文本框 54"/>
                        <wps:cNvSpPr txBox="1"/>
                        <wps:spPr>
                          <a:xfrm>
                            <a:off x="1914525" y="609600"/>
                            <a:ext cx="800100" cy="297180"/>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工程措施</w:t>
                              </w:r>
                            </w:p>
                          </w:txbxContent>
                        </wps:txbx>
                        <wps:bodyPr upright="1"/>
                      </wps:wsp>
                      <wps:wsp>
                        <wps:cNvPr id="55" name="矩形 55"/>
                        <wps:cNvSpPr/>
                        <wps:spPr>
                          <a:xfrm>
                            <a:off x="2581275" y="1687830"/>
                            <a:ext cx="2971800" cy="31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hint="eastAsia" w:eastAsia="仿宋_GB2312"/>
                                  <w:sz w:val="21"/>
                                  <w:szCs w:val="21"/>
                                  <w:u w:val="none"/>
                                  <w:lang w:eastAsia="zh-CN"/>
                                </w:rPr>
                              </w:pPr>
                              <w:r>
                                <w:rPr>
                                  <w:rFonts w:hint="eastAsia"/>
                                  <w:sz w:val="21"/>
                                  <w:szCs w:val="21"/>
                                  <w:u w:val="single"/>
                                  <w:lang w:eastAsia="zh-CN"/>
                                </w:rPr>
                                <w:t>植草皮、片植灌木</w:t>
                              </w:r>
                            </w:p>
                          </w:txbxContent>
                        </wps:txbx>
                        <wps:bodyPr upright="1"/>
                      </wps:wsp>
                      <wps:wsp>
                        <wps:cNvPr id="56" name="直接箭头连接符 56"/>
                        <wps:cNvCnPr/>
                        <wps:spPr>
                          <a:xfrm>
                            <a:off x="562610" y="634365"/>
                            <a:ext cx="8255" cy="2245360"/>
                          </a:xfrm>
                          <a:prstGeom prst="straightConnector1">
                            <a:avLst/>
                          </a:prstGeom>
                          <a:ln w="9525" cap="flat" cmpd="sng">
                            <a:solidFill>
                              <a:srgbClr val="000000"/>
                            </a:solidFill>
                            <a:prstDash val="solid"/>
                            <a:round/>
                            <a:headEnd type="none" w="med" len="med"/>
                            <a:tailEnd type="none" w="med" len="med"/>
                          </a:ln>
                        </wps:spPr>
                        <wps:bodyPr/>
                      </wps:wsp>
                      <wps:wsp>
                        <wps:cNvPr id="57" name="直接箭头连接符 57"/>
                        <wps:cNvCnPr/>
                        <wps:spPr>
                          <a:xfrm>
                            <a:off x="552450" y="624840"/>
                            <a:ext cx="170815" cy="0"/>
                          </a:xfrm>
                          <a:prstGeom prst="straightConnector1">
                            <a:avLst/>
                          </a:prstGeom>
                          <a:ln w="9525" cap="flat" cmpd="sng">
                            <a:solidFill>
                              <a:srgbClr val="000000"/>
                            </a:solidFill>
                            <a:prstDash val="solid"/>
                            <a:round/>
                            <a:headEnd type="none" w="med" len="med"/>
                            <a:tailEnd type="none" w="med" len="med"/>
                          </a:ln>
                        </wps:spPr>
                        <wps:bodyPr/>
                      </wps:wsp>
                      <wps:wsp>
                        <wps:cNvPr id="58" name="直接箭头连接符 58"/>
                        <wps:cNvCnPr/>
                        <wps:spPr>
                          <a:xfrm>
                            <a:off x="1893570" y="303530"/>
                            <a:ext cx="0" cy="628650"/>
                          </a:xfrm>
                          <a:prstGeom prst="straightConnector1">
                            <a:avLst/>
                          </a:prstGeom>
                          <a:ln w="9525" cap="flat" cmpd="sng">
                            <a:solidFill>
                              <a:srgbClr val="000000"/>
                            </a:solidFill>
                            <a:prstDash val="solid"/>
                            <a:round/>
                            <a:headEnd type="none" w="med" len="med"/>
                            <a:tailEnd type="none" w="med" len="med"/>
                          </a:ln>
                        </wps:spPr>
                        <wps:bodyPr/>
                      </wps:wsp>
                      <wps:wsp>
                        <wps:cNvPr id="59" name="直接箭头连接符 59"/>
                        <wps:cNvCnPr/>
                        <wps:spPr>
                          <a:xfrm flipV="1">
                            <a:off x="1889125" y="919480"/>
                            <a:ext cx="720725" cy="5080"/>
                          </a:xfrm>
                          <a:prstGeom prst="straightConnector1">
                            <a:avLst/>
                          </a:prstGeom>
                          <a:ln w="9525" cap="flat" cmpd="sng">
                            <a:solidFill>
                              <a:srgbClr val="000000"/>
                            </a:solidFill>
                            <a:prstDash val="solid"/>
                            <a:round/>
                            <a:headEnd type="none" w="med" len="med"/>
                            <a:tailEnd type="none" w="med" len="med"/>
                          </a:ln>
                        </wps:spPr>
                        <wps:bodyPr/>
                      </wps:wsp>
                      <wps:wsp>
                        <wps:cNvPr id="65" name="直接连接符 65"/>
                        <wps:cNvCnPr/>
                        <wps:spPr>
                          <a:xfrm flipH="1">
                            <a:off x="1943100" y="853440"/>
                            <a:ext cx="685800" cy="0"/>
                          </a:xfrm>
                          <a:prstGeom prst="line">
                            <a:avLst/>
                          </a:prstGeom>
                          <a:noFill/>
                          <a:ln w="9525" cap="flat" cmpd="sng" algn="ctr">
                            <a:solidFill>
                              <a:srgbClr val="000000">
                                <a:shade val="95000"/>
                                <a:satMod val="105000"/>
                              </a:srgbClr>
                            </a:solidFill>
                            <a:prstDash val="solid"/>
                          </a:ln>
                          <a:effectLst/>
                        </wps:spPr>
                        <wps:bodyPr/>
                      </wps:wsp>
                      <wps:wsp>
                        <wps:cNvPr id="97" name="文本框 97"/>
                        <wps:cNvSpPr txBox="1"/>
                        <wps:spPr>
                          <a:xfrm>
                            <a:off x="123825" y="3502660"/>
                            <a:ext cx="5342255" cy="276225"/>
                          </a:xfrm>
                          <a:prstGeom prst="rect">
                            <a:avLst/>
                          </a:prstGeom>
                          <a:noFill/>
                          <a:ln>
                            <a:noFill/>
                          </a:ln>
                          <a:effectLst/>
                        </wps:spPr>
                        <wps:txbx>
                          <w:txbxContent>
                            <w:p>
                              <w:pPr>
                                <w:spacing w:line="240" w:lineRule="auto"/>
                                <w:ind w:firstLine="480"/>
                                <w:rPr>
                                  <w:rFonts w:ascii="仿宋_GB2312" w:hAnsi="仿宋_GB2312" w:cs="仿宋_GB2312"/>
                                  <w:bCs/>
                                  <w:color w:val="000000"/>
                                </w:rPr>
                              </w:pPr>
                              <w:r>
                                <w:rPr>
                                  <w:rFonts w:hint="eastAsia" w:ascii="仿宋_GB2312" w:hAnsi="仿宋_GB2312" w:cs="仿宋_GB2312"/>
                                  <w:bCs/>
                                  <w:color w:val="000000"/>
                                </w:rPr>
                                <w:t>注：带下划线</w:t>
                              </w:r>
                              <w:r>
                                <w:rPr>
                                  <w:rFonts w:hint="eastAsia" w:ascii="黑体" w:hAnsi="黑体" w:eastAsia="黑体" w:cs="黑体"/>
                                  <w:bCs/>
                                  <w:color w:val="000000"/>
                                </w:rPr>
                                <w:t>___</w:t>
                              </w:r>
                              <w:r>
                                <w:rPr>
                                  <w:rFonts w:hint="eastAsia" w:ascii="仿宋_GB2312" w:hAnsi="仿宋_GB2312" w:cs="仿宋_GB2312"/>
                                  <w:bCs/>
                                  <w:color w:val="000000"/>
                                </w:rPr>
                                <w:t>部分为主体工程设计已有水土保持措施。</w:t>
                              </w:r>
                            </w:p>
                          </w:txbxContent>
                        </wps:txbx>
                        <wps:bodyPr upright="1"/>
                      </wps:wsp>
                      <wps:wsp>
                        <wps:cNvPr id="141" name="文本框 141"/>
                        <wps:cNvSpPr txBox="1"/>
                        <wps:spPr>
                          <a:xfrm>
                            <a:off x="809625" y="2731770"/>
                            <a:ext cx="1148080"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绿化及空闲区</w:t>
                              </w:r>
                            </w:p>
                          </w:txbxContent>
                        </wps:txbx>
                        <wps:bodyPr upright="1"/>
                      </wps:wsp>
                      <wps:wsp>
                        <wps:cNvPr id="143" name="文本框 143"/>
                        <wps:cNvSpPr txBox="1"/>
                        <wps:spPr>
                          <a:xfrm>
                            <a:off x="2619375" y="2731770"/>
                            <a:ext cx="29394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both"/>
                                <w:rPr>
                                  <w:rFonts w:hint="eastAsia" w:ascii="仿宋_GB2312" w:hAnsi="仿宋_GB2312" w:eastAsia="仿宋_GB2312" w:cs="仿宋_GB2312"/>
                                  <w:sz w:val="21"/>
                                  <w:szCs w:val="21"/>
                                  <w:u w:val="none"/>
                                  <w:lang w:eastAsia="zh-CN"/>
                                </w:rPr>
                              </w:pPr>
                              <w:r>
                                <w:rPr>
                                  <w:rFonts w:hint="eastAsia" w:ascii="仿宋_GB2312" w:hAnsi="仿宋_GB2312" w:cs="仿宋_GB2312"/>
                                  <w:sz w:val="21"/>
                                  <w:szCs w:val="21"/>
                                  <w:u w:val="single"/>
                                  <w:lang w:eastAsia="zh-CN"/>
                                </w:rPr>
                                <w:t>植草皮、</w:t>
                              </w:r>
                              <w:r>
                                <w:rPr>
                                  <w:rFonts w:hint="eastAsia"/>
                                  <w:sz w:val="21"/>
                                  <w:szCs w:val="21"/>
                                  <w:u w:val="none"/>
                                  <w:lang w:eastAsia="zh-CN"/>
                                </w:rPr>
                                <w:t>植草皮</w:t>
                              </w:r>
                            </w:p>
                          </w:txbxContent>
                        </wps:txbx>
                        <wps:bodyPr upright="1"/>
                      </wps:wsp>
                      <wps:wsp>
                        <wps:cNvPr id="60" name="直接箭头连接符 60"/>
                        <wps:cNvCnPr/>
                        <wps:spPr>
                          <a:xfrm>
                            <a:off x="552450" y="2876550"/>
                            <a:ext cx="190500" cy="3175"/>
                          </a:xfrm>
                          <a:prstGeom prst="straightConnector1">
                            <a:avLst/>
                          </a:prstGeom>
                          <a:ln w="9525" cap="flat" cmpd="sng">
                            <a:solidFill>
                              <a:srgbClr val="000000"/>
                            </a:solidFill>
                            <a:prstDash val="solid"/>
                            <a:round/>
                            <a:headEnd type="none" w="med" len="med"/>
                            <a:tailEnd type="none" w="med" len="med"/>
                          </a:ln>
                        </wps:spPr>
                        <wps:bodyPr/>
                      </wps:wsp>
                      <wps:wsp>
                        <wps:cNvPr id="157" name="文本框 157"/>
                        <wps:cNvSpPr txBox="1"/>
                        <wps:spPr>
                          <a:xfrm>
                            <a:off x="1895475" y="2655570"/>
                            <a:ext cx="800100" cy="324485"/>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植物</w:t>
                              </w:r>
                              <w:r>
                                <w:rPr>
                                  <w:rFonts w:hint="eastAsia" w:ascii="仿宋_GB2312" w:hAnsi="仿宋_GB2312" w:cs="仿宋_GB2312"/>
                                  <w:sz w:val="21"/>
                                  <w:szCs w:val="21"/>
                                </w:rPr>
                                <w:t>措施</w:t>
                              </w:r>
                            </w:p>
                          </w:txbxContent>
                        </wps:txbx>
                        <wps:bodyPr upright="1"/>
                      </wps:wsp>
                      <wps:wsp>
                        <wps:cNvPr id="61" name="直接箭头连接符 61"/>
                        <wps:cNvCnPr/>
                        <wps:spPr>
                          <a:xfrm>
                            <a:off x="2028825" y="2748915"/>
                            <a:ext cx="706120" cy="1905"/>
                          </a:xfrm>
                          <a:prstGeom prst="straightConnector1">
                            <a:avLst/>
                          </a:prstGeom>
                          <a:ln w="9525" cap="flat" cmpd="sng">
                            <a:solidFill>
                              <a:srgbClr val="000000"/>
                            </a:solidFill>
                            <a:prstDash val="solid"/>
                            <a:round/>
                            <a:headEnd type="none" w="med" len="med"/>
                            <a:tailEnd type="none" w="med" len="med"/>
                          </a:ln>
                        </wps:spPr>
                        <wps:bodyPr/>
                      </wps:wsp>
                      <wps:wsp>
                        <wps:cNvPr id="62" name="直接箭头连接符 62"/>
                        <wps:cNvCnPr/>
                        <wps:spPr>
                          <a:xfrm>
                            <a:off x="579755" y="1789430"/>
                            <a:ext cx="165100" cy="0"/>
                          </a:xfrm>
                          <a:prstGeom prst="straightConnector1">
                            <a:avLst/>
                          </a:prstGeom>
                          <a:ln w="9525" cap="flat" cmpd="sng">
                            <a:solidFill>
                              <a:srgbClr val="000000"/>
                            </a:solidFill>
                            <a:prstDash val="solid"/>
                            <a:round/>
                            <a:headEnd type="none" w="med" len="med"/>
                            <a:tailEnd type="none" w="med" len="med"/>
                          </a:ln>
                        </wps:spPr>
                        <wps:bodyPr/>
                      </wps:wsp>
                      <wps:wsp>
                        <wps:cNvPr id="63" name="文本框 63"/>
                        <wps:cNvSpPr txBox="1"/>
                        <wps:spPr>
                          <a:xfrm>
                            <a:off x="800100" y="1280160"/>
                            <a:ext cx="102806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消杀区</w:t>
                              </w:r>
                            </w:p>
                          </w:txbxContent>
                        </wps:txbx>
                        <wps:bodyPr upright="1"/>
                      </wps:wsp>
                      <wps:wsp>
                        <wps:cNvPr id="64" name="直接箭头连接符 64"/>
                        <wps:cNvCnPr/>
                        <wps:spPr>
                          <a:xfrm>
                            <a:off x="1774825" y="619760"/>
                            <a:ext cx="128270" cy="7620"/>
                          </a:xfrm>
                          <a:prstGeom prst="straightConnector1">
                            <a:avLst/>
                          </a:prstGeom>
                          <a:ln w="9525" cap="flat" cmpd="sng">
                            <a:solidFill>
                              <a:srgbClr val="000000"/>
                            </a:solidFill>
                            <a:prstDash val="solid"/>
                            <a:round/>
                            <a:headEnd type="none" w="med" len="med"/>
                            <a:tailEnd type="none" w="med" len="med"/>
                          </a:ln>
                        </wps:spPr>
                        <wps:bodyPr/>
                      </wps:wsp>
                      <wps:wsp>
                        <wps:cNvPr id="66" name="直接箭头连接符 66"/>
                        <wps:cNvCnPr/>
                        <wps:spPr>
                          <a:xfrm>
                            <a:off x="1776730" y="1795780"/>
                            <a:ext cx="889000" cy="3175"/>
                          </a:xfrm>
                          <a:prstGeom prst="straightConnector1">
                            <a:avLst/>
                          </a:prstGeom>
                          <a:ln w="9525" cap="flat" cmpd="sng">
                            <a:solidFill>
                              <a:srgbClr val="000000"/>
                            </a:solidFill>
                            <a:prstDash val="solid"/>
                            <a:round/>
                            <a:headEnd type="none" w="med" len="med"/>
                            <a:tailEnd type="none" w="med" len="med"/>
                          </a:ln>
                        </wps:spPr>
                        <wps:bodyPr/>
                      </wps:wsp>
                      <wps:wsp>
                        <wps:cNvPr id="67" name="矩形 67"/>
                        <wps:cNvSpPr/>
                        <wps:spPr>
                          <a:xfrm>
                            <a:off x="2581275" y="1687830"/>
                            <a:ext cx="2971800" cy="31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hint="eastAsia" w:eastAsia="仿宋_GB2312"/>
                                  <w:sz w:val="21"/>
                                  <w:szCs w:val="21"/>
                                  <w:u w:val="none"/>
                                  <w:lang w:eastAsia="zh-CN"/>
                                </w:rPr>
                              </w:pPr>
                              <w:r>
                                <w:rPr>
                                  <w:rFonts w:hint="eastAsia"/>
                                  <w:sz w:val="21"/>
                                  <w:szCs w:val="21"/>
                                  <w:u w:val="none"/>
                                  <w:lang w:eastAsia="zh-CN"/>
                                </w:rPr>
                                <w:t>砖砌排水沟</w:t>
                              </w:r>
                            </w:p>
                          </w:txbxContent>
                        </wps:txbx>
                        <wps:bodyPr upright="1"/>
                      </wps:wsp>
                      <wps:wsp>
                        <wps:cNvPr id="68" name="文本框 68"/>
                        <wps:cNvSpPr txBox="1"/>
                        <wps:spPr>
                          <a:xfrm>
                            <a:off x="1914525" y="609600"/>
                            <a:ext cx="800100" cy="297180"/>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工程措施</w:t>
                              </w:r>
                            </w:p>
                          </w:txbxContent>
                        </wps:txbx>
                        <wps:bodyPr upright="1"/>
                      </wps:wsp>
                      <wps:wsp>
                        <wps:cNvPr id="69" name="矩形 69"/>
                        <wps:cNvSpPr/>
                        <wps:spPr>
                          <a:xfrm>
                            <a:off x="2581275" y="1687830"/>
                            <a:ext cx="2971800" cy="31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hint="eastAsia" w:eastAsia="仿宋_GB2312"/>
                                  <w:sz w:val="21"/>
                                  <w:szCs w:val="21"/>
                                  <w:u w:val="single"/>
                                  <w:lang w:eastAsia="zh-CN"/>
                                </w:rPr>
                              </w:pPr>
                              <w:r>
                                <w:rPr>
                                  <w:rFonts w:hint="eastAsia"/>
                                  <w:sz w:val="21"/>
                                  <w:szCs w:val="21"/>
                                  <w:u w:val="single"/>
                                  <w:lang w:eastAsia="zh-CN"/>
                                </w:rPr>
                                <w:t>砖砌排水沟、</w:t>
                              </w:r>
                              <w:r>
                                <w:rPr>
                                  <w:rFonts w:hint="eastAsia"/>
                                  <w:sz w:val="21"/>
                                  <w:szCs w:val="21"/>
                                  <w:u w:val="none"/>
                                  <w:lang w:eastAsia="zh-CN"/>
                                </w:rPr>
                                <w:t>砖砌排水沟</w:t>
                              </w:r>
                            </w:p>
                          </w:txbxContent>
                        </wps:txbx>
                        <wps:bodyPr upright="1"/>
                      </wps:wsp>
                      <wps:wsp>
                        <wps:cNvPr id="70" name="直接箭头连接符 70"/>
                        <wps:cNvCnPr/>
                        <wps:spPr>
                          <a:xfrm flipV="1">
                            <a:off x="1894205" y="624205"/>
                            <a:ext cx="711200" cy="0"/>
                          </a:xfrm>
                          <a:prstGeom prst="straightConnector1">
                            <a:avLst/>
                          </a:prstGeom>
                          <a:ln w="9525" cap="flat" cmpd="sng">
                            <a:solidFill>
                              <a:srgbClr val="000000"/>
                            </a:solidFill>
                            <a:prstDash val="solid"/>
                            <a:round/>
                            <a:headEnd type="none" w="med" len="med"/>
                            <a:tailEnd type="none" w="med" len="med"/>
                          </a:ln>
                        </wps:spPr>
                        <wps:bodyPr/>
                      </wps:wsp>
                      <wps:wsp>
                        <wps:cNvPr id="72" name="文本框 72"/>
                        <wps:cNvSpPr txBox="1"/>
                        <wps:spPr>
                          <a:xfrm>
                            <a:off x="1914525" y="1552575"/>
                            <a:ext cx="800100" cy="297180"/>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临时</w:t>
                              </w:r>
                              <w:r>
                                <w:rPr>
                                  <w:rFonts w:hint="eastAsia" w:ascii="仿宋_GB2312" w:hAnsi="仿宋_GB2312" w:cs="仿宋_GB2312"/>
                                  <w:sz w:val="21"/>
                                  <w:szCs w:val="21"/>
                                </w:rPr>
                                <w:t>措施</w:t>
                              </w:r>
                            </w:p>
                          </w:txbxContent>
                        </wps:txbx>
                        <wps:bodyPr upright="1"/>
                      </wps:wsp>
                      <wps:wsp>
                        <wps:cNvPr id="73" name="矩形 73"/>
                        <wps:cNvSpPr/>
                        <wps:spPr>
                          <a:xfrm>
                            <a:off x="2581275" y="1687830"/>
                            <a:ext cx="2971800" cy="31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hint="eastAsia" w:eastAsia="仿宋_GB2312"/>
                                  <w:sz w:val="21"/>
                                  <w:szCs w:val="21"/>
                                  <w:u w:val="none"/>
                                  <w:lang w:eastAsia="zh-CN"/>
                                </w:rPr>
                              </w:pPr>
                              <w:r>
                                <w:rPr>
                                  <w:rFonts w:hint="eastAsia"/>
                                  <w:sz w:val="21"/>
                                  <w:szCs w:val="21"/>
                                  <w:u w:val="single"/>
                                  <w:lang w:eastAsia="zh-CN"/>
                                </w:rPr>
                                <w:t>临时苫盖</w:t>
                              </w:r>
                            </w:p>
                          </w:txbxContent>
                        </wps:txbx>
                        <wps:bodyPr upright="1"/>
                      </wps:wsp>
                      <wps:wsp>
                        <wps:cNvPr id="74" name="直接箭头连接符 74"/>
                        <wps:cNvCnPr/>
                        <wps:spPr>
                          <a:xfrm>
                            <a:off x="1873250" y="2888615"/>
                            <a:ext cx="167005" cy="5715"/>
                          </a:xfrm>
                          <a:prstGeom prst="straightConnector1">
                            <a:avLst/>
                          </a:prstGeom>
                          <a:ln w="9525" cap="flat" cmpd="sng">
                            <a:solidFill>
                              <a:srgbClr val="000000"/>
                            </a:solidFill>
                            <a:prstDash val="solid"/>
                            <a:round/>
                            <a:headEnd type="none" w="med" len="med"/>
                            <a:tailEnd type="none" w="med" len="med"/>
                          </a:ln>
                        </wps:spPr>
                        <wps:bodyPr/>
                      </wps:wsp>
                      <wps:wsp>
                        <wps:cNvPr id="75" name="直接箭头连接符 75"/>
                        <wps:cNvCnPr/>
                        <wps:spPr>
                          <a:xfrm flipH="1">
                            <a:off x="2029460" y="2741295"/>
                            <a:ext cx="2540" cy="427990"/>
                          </a:xfrm>
                          <a:prstGeom prst="straightConnector1">
                            <a:avLst/>
                          </a:prstGeom>
                          <a:ln w="9525" cap="flat" cmpd="sng">
                            <a:solidFill>
                              <a:srgbClr val="000000"/>
                            </a:solidFill>
                            <a:prstDash val="solid"/>
                            <a:round/>
                            <a:headEnd type="none" w="med" len="med"/>
                            <a:tailEnd type="none" w="med" len="med"/>
                          </a:ln>
                        </wps:spPr>
                        <wps:bodyPr/>
                      </wps:wsp>
                      <wps:wsp>
                        <wps:cNvPr id="76" name="文本框 76"/>
                        <wps:cNvSpPr txBox="1"/>
                        <wps:spPr>
                          <a:xfrm>
                            <a:off x="1914525" y="1552575"/>
                            <a:ext cx="800100" cy="297180"/>
                          </a:xfrm>
                          <a:prstGeom prst="rect">
                            <a:avLst/>
                          </a:prstGeom>
                          <a:noFill/>
                          <a:ln>
                            <a:noFill/>
                          </a:ln>
                          <a:effectLst/>
                        </wps:spPr>
                        <wps:txb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临时</w:t>
                              </w:r>
                              <w:r>
                                <w:rPr>
                                  <w:rFonts w:hint="eastAsia" w:ascii="仿宋_GB2312" w:hAnsi="仿宋_GB2312" w:cs="仿宋_GB2312"/>
                                  <w:sz w:val="21"/>
                                  <w:szCs w:val="21"/>
                                </w:rPr>
                                <w:t>措施</w:t>
                              </w:r>
                            </w:p>
                          </w:txbxContent>
                        </wps:txbx>
                        <wps:bodyPr upright="1"/>
                      </wps:wsp>
                      <wps:wsp>
                        <wps:cNvPr id="77" name="直接箭头连接符 77"/>
                        <wps:cNvCnPr/>
                        <wps:spPr>
                          <a:xfrm>
                            <a:off x="2032000" y="3164205"/>
                            <a:ext cx="698500" cy="0"/>
                          </a:xfrm>
                          <a:prstGeom prst="straightConnector1">
                            <a:avLst/>
                          </a:prstGeom>
                          <a:ln w="9525" cap="flat" cmpd="sng">
                            <a:solidFill>
                              <a:srgbClr val="000000"/>
                            </a:solidFill>
                            <a:prstDash val="solid"/>
                            <a:round/>
                            <a:headEnd type="none" w="med" len="med"/>
                            <a:tailEnd type="none" w="med" len="med"/>
                          </a:ln>
                        </wps:spPr>
                        <wps:bodyPr/>
                      </wps:wsp>
                      <wps:wsp>
                        <wps:cNvPr id="78" name="文本框 78"/>
                        <wps:cNvSpPr txBox="1"/>
                        <wps:spPr>
                          <a:xfrm>
                            <a:off x="2619375" y="2731770"/>
                            <a:ext cx="29394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both"/>
                                <w:rPr>
                                  <w:rFonts w:hint="eastAsia" w:ascii="仿宋_GB2312" w:hAnsi="仿宋_GB2312" w:eastAsia="仿宋_GB2312" w:cs="仿宋_GB2312"/>
                                  <w:sz w:val="21"/>
                                  <w:szCs w:val="21"/>
                                  <w:u w:val="none"/>
                                  <w:lang w:eastAsia="zh-CN"/>
                                </w:rPr>
                              </w:pPr>
                              <w:r>
                                <w:rPr>
                                  <w:rFonts w:hint="eastAsia" w:ascii="仿宋_GB2312" w:hAnsi="仿宋_GB2312" w:cs="仿宋_GB2312"/>
                                  <w:sz w:val="21"/>
                                  <w:szCs w:val="21"/>
                                  <w:u w:val="single"/>
                                  <w:lang w:eastAsia="zh-CN"/>
                                </w:rPr>
                                <w:t>临时苫盖</w:t>
                              </w:r>
                            </w:p>
                          </w:txbxContent>
                        </wps:txbx>
                        <wps:bodyPr upright="1"/>
                      </wps:wsp>
                    </wpc:wpc>
                  </a:graphicData>
                </a:graphic>
              </wp:anchor>
            </w:drawing>
          </mc:Choice>
          <mc:Fallback>
            <w:pict>
              <v:group id="_x0000_s1026" o:spid="_x0000_s1026" o:spt="203" style="position:absolute;left:0pt;margin-left:5.05pt;margin-top:16.45pt;height:340.4pt;width:460.8pt;mso-wrap-distance-bottom:0pt;mso-wrap-distance-top:0pt;z-index:251667456;mso-width-relative:page;mso-height-relative:page;" coordsize="5852160,4323080" editas="canvas" o:gfxdata="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">
                <o:lock v:ext="edit" aspectratio="f"/>
                <v:rect id="_x0000_s1026" o:spid="_x0000_s1026" o:spt="1" style="position:absolute;left:0;top:0;height:4323080;width:5852160;" filled="f" stroked="f" coordsize="21600,21600" o:gfxdata="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">
                  <v:path/>
                  <v:fill on="f" focussize="0,0"/>
                  <v:stroke on="f"/>
                  <v:imagedata o:title=""/>
                  <o:lock v:ext="edit" aspectratio="t"/>
                </v:rect>
                <v:shape id="_x0000_s1026" o:spid="_x0000_s1026" o:spt="202" type="#_x0000_t202" style="position:absolute;left:228600;top:640080;height:2649220;width:276225;" filled="f" stroked="t" coordsize="21600,21600" o:gfxdata="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0QZr1QAAAAkBAAAPAAAAAAAA&#10;AAEAIAAAACIAAABkcnMvZG93bnJldi54bWxQSwECFAAUAAAACACHTuJALQ2FsBUCAAAnBAAADgAA&#10;AAAAAAABACAAAAAkAQAAZHJzL2Uyb0RvYy54bWxQSwUGAAAAAAYABgBZAQAAqwUAAAAA&#10;">
                  <v:fill on="f" focussize="0,0"/>
                  <v:stroke color="#000000" joinstyle="miter"/>
                  <v:imagedata o:title=""/>
                  <o:lock v:ext="edit" aspectratio="f"/>
                  <v:textbox>
                    <w:txbxContent>
                      <w:p>
                        <w:pPr>
                          <w:spacing w:line="240" w:lineRule="auto"/>
                          <w:ind w:firstLine="0" w:firstLineChars="0"/>
                          <w:jc w:val="both"/>
                          <w:rPr>
                            <w:rFonts w:ascii="仿宋_GB2312" w:hAnsi="仿宋_GB2312" w:cs="仿宋_GB2312"/>
                            <w:sz w:val="21"/>
                            <w:szCs w:val="21"/>
                          </w:rPr>
                        </w:pP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水土流失防治措施体系</w:t>
                        </w:r>
                      </w:p>
                    </w:txbxContent>
                  </v:textbox>
                </v:shape>
                <v:shape id="_x0000_s1026" o:spid="_x0000_s1026" o:spt="202" type="#_x0000_t202" style="position:absolute;left:1304925;top:4079875;height:276225;width:319405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v+e91gAAAAkBAAAPAAAAAAAAAAEAIAAAACIAAABkcnMvZG93bnJldi54bWxQ&#10;SwECFAAUAAAACACHTuJA5wIn18ABAABqAwAADgAAAAAAAAABACAAAAAlAQAAZHJzL2Uyb0RvYy54&#10;bWxQSwUGAAAAAAYABgBZAQAAVwUAAAAA&#10;">
                  <v:fill on="f" focussize="0,0"/>
                  <v:stroke on="f"/>
                  <v:imagedata o:title=""/>
                  <o:lock v:ext="edit" aspectratio="f"/>
                  <v:textbox>
                    <w:txbxContent>
                      <w:p>
                        <w:pPr>
                          <w:spacing w:line="240" w:lineRule="auto"/>
                          <w:ind w:firstLine="482"/>
                          <w:rPr>
                            <w:rFonts w:eastAsia="仿宋" w:cs="Times New Roman"/>
                            <w:b/>
                            <w:color w:val="000000"/>
                          </w:rPr>
                        </w:pPr>
                        <w:r>
                          <w:rPr>
                            <w:rFonts w:eastAsia="仿宋" w:cs="Times New Roman"/>
                            <w:b/>
                            <w:color w:val="000000"/>
                          </w:rPr>
                          <w:t>图</w:t>
                        </w:r>
                        <w:r>
                          <w:rPr>
                            <w:rFonts w:hint="eastAsia" w:eastAsia="仿宋" w:cs="Times New Roman"/>
                            <w:b/>
                            <w:color w:val="000000"/>
                            <w:lang w:val="en-US" w:eastAsia="zh-CN"/>
                          </w:rPr>
                          <w:t>5.</w:t>
                        </w:r>
                        <w:r>
                          <w:rPr>
                            <w:rFonts w:eastAsia="仿宋" w:cs="Times New Roman"/>
                            <w:b/>
                            <w:color w:val="000000"/>
                          </w:rPr>
                          <w:t xml:space="preserve">2-1  </w:t>
                        </w:r>
                        <w:r>
                          <w:rPr>
                            <w:rFonts w:eastAsia="仿宋" w:cs="Times New Roman"/>
                            <w:b/>
                          </w:rPr>
                          <w:t>工程水土流失防治体系框图</w:t>
                        </w:r>
                      </w:p>
                    </w:txbxContent>
                  </v:textbox>
                </v:shape>
                <v:shape id="_x0000_s1026" o:spid="_x0000_s1026" o:spt="202" type="#_x0000_t202" style="position:absolute;left:800100;top:1280160;height:321310;width:1028065;" fillcolor="#FFFFFF" filled="t" stroked="t" coordsize="21600,21600" o:gfxdata="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2NM32AAAAAkB&#10;AAAPAAAAAAAAAAEAIAAAACIAAABkcnMvZG93bnJldi54bWxQSwECFAAUAAAACACHTuJAEOSUAxsC&#10;AABRBAAADgAAAAAAAAABACAAAAAnAQAAZHJzL2Uyb0RvYy54bWxQSwUGAAAAAAYABgBZAQAAtAUA&#10;AAAA&#10;">
                  <v:fill on="t" focussize="0,0"/>
                  <v:stroke color="#000000" joinstyle="miter"/>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养殖区</w:t>
                        </w:r>
                      </w:p>
                    </w:txbxContent>
                  </v:textbox>
                </v:shape>
                <v:shape id="_x0000_s1026" o:spid="_x0000_s1026" o:spt="202" type="#_x0000_t202" style="position:absolute;left:1914525;top:1552575;height:297180;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v+e91gAAAAkBAAAPAAAAAAAAAAEAIAAAACIAAABkcnMvZG93bnJldi54bWxQSwEC&#10;FAAUAAAACACHTuJA/LR/rb0BAABpAwAADgAAAAAAAAABACAAAAAlAQAAZHJzL2Uyb0RvYy54bWxQ&#10;SwUGAAAAAAYABgBZAQAAVAU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植物措施</w:t>
                        </w:r>
                      </w:p>
                    </w:txbxContent>
                  </v:textbox>
                </v:shape>
                <v:shape id="_x0000_s1026" o:spid="_x0000_s1026" o:spt="202" type="#_x0000_t202" style="position:absolute;left:1914525;top:609600;height:297180;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v+e91gAAAAkBAAAPAAAAAAAAAAEAIAAAACIAAABkcnMvZG93bnJldi54bWxQSwEC&#10;FAAUAAAACACHTuJAkke8O70BAABoAwAADgAAAAAAAAABACAAAAAlAQAAZHJzL2Uyb0RvYy54bWxQ&#10;SwUGAAAAAAYABgBZAQAAVAU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工程措施</w:t>
                        </w:r>
                      </w:p>
                    </w:txbxContent>
                  </v:textbox>
                </v:shape>
                <v:rect id="_x0000_s1026" o:spid="_x0000_s1026" o:spt="1" style="position:absolute;left:2581275;top:1687830;height:310515;width:2971800;" fillcolor="#FFFFFF" filled="t" stroked="t" coordsize="21600,21600" o:gfxdata="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Jb3GPWAAAACQEAAA8AAAAA&#10;AAAAAQAgAAAAIgAAAGRycy9kb3ducmV2LnhtbFBLAQIUABQAAAAIAIdO4kAgxMBbFgIAAEUEAAAO&#10;AAAAAAAAAAEAIAAAACUBAABkcnMvZTJvRG9jLnhtbFBLBQYAAAAABgAGAFkBAACtBQAAAAA=&#10;">
                  <v:fill on="t" focussize="0,0"/>
                  <v:stroke color="#000000" joinstyle="miter"/>
                  <v:imagedata o:title=""/>
                  <o:lock v:ext="edit" aspectratio="f"/>
                  <v:textbox>
                    <w:txbxContent>
                      <w:p>
                        <w:pPr>
                          <w:spacing w:line="240" w:lineRule="auto"/>
                          <w:ind w:firstLine="0" w:firstLineChars="0"/>
                          <w:rPr>
                            <w:rFonts w:hint="eastAsia" w:eastAsia="仿宋_GB2312"/>
                            <w:sz w:val="21"/>
                            <w:szCs w:val="21"/>
                            <w:u w:val="none"/>
                            <w:lang w:eastAsia="zh-CN"/>
                          </w:rPr>
                        </w:pPr>
                        <w:r>
                          <w:rPr>
                            <w:rFonts w:hint="eastAsia"/>
                            <w:sz w:val="21"/>
                            <w:szCs w:val="21"/>
                            <w:u w:val="single"/>
                            <w:lang w:eastAsia="zh-CN"/>
                          </w:rPr>
                          <w:t>植草皮、片植灌木</w:t>
                        </w:r>
                      </w:p>
                    </w:txbxContent>
                  </v:textbox>
                </v:rect>
                <v:shape id="_x0000_s1026" o:spid="_x0000_s1026" o:spt="32" type="#_x0000_t32" style="position:absolute;left:562610;top:634365;height:2245360;width:8255;"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yzY81wAAAAkBAAAPAAAAAAAA&#10;AAEAIAAAACIAAABkcnMvZG93bnJldi54bWxQSwECFAAUAAAACACHTuJArgeIFRMCAAAFBAAADgAA&#10;AAAAAAABACAAAAAmAQAAZHJzL2Uyb0RvYy54bWxQSwUGAAAAAAYABgBZAQAAqwUAAAAA&#10;">
                  <v:fill on="f" focussize="0,0"/>
                  <v:stroke color="#000000" joinstyle="round"/>
                  <v:imagedata o:title=""/>
                  <o:lock v:ext="edit" aspectratio="f"/>
                </v:shape>
                <v:shape id="_x0000_s1026" o:spid="_x0000_s1026" o:spt="32" type="#_x0000_t32" style="position:absolute;left:552450;top:624840;height:0;width:170815;"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LNjzXAAAACQEAAA8AAAAAAAAAAQAg&#10;AAAAIgAAAGRycy9kb3ducmV2LnhtbFBLAQIUABQAAAAIAIdO4kBwW2q+DwIAAAEEAAAOAAAAAAAA&#10;AAEAIAAAACYBAABkcnMvZTJvRG9jLnhtbFBLBQYAAAAABgAGAFkBAACnBQAAAAA=&#10;">
                  <v:fill on="f" focussize="0,0"/>
                  <v:stroke color="#000000" joinstyle="round"/>
                  <v:imagedata o:title=""/>
                  <o:lock v:ext="edit" aspectratio="f"/>
                </v:shape>
                <v:shape id="_x0000_s1026" o:spid="_x0000_s1026" o:spt="32" type="#_x0000_t32" style="position:absolute;left:1893570;top:303530;height:628650;width: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yzY81wAAAAkBAAAPAAAAAAAAAAEA&#10;IAAAACIAAABkcnMvZG93bnJldi54bWxQSwECFAAUAAAACACHTuJArUecOxACAAACBAAADgAAAAAA&#10;AAABACAAAAAmAQAAZHJzL2Uyb0RvYy54bWxQSwUGAAAAAAYABgBZAQAAqAUAAAAA&#10;">
                  <v:fill on="f" focussize="0,0"/>
                  <v:stroke color="#000000" joinstyle="round"/>
                  <v:imagedata o:title=""/>
                  <o:lock v:ext="edit" aspectratio="f"/>
                </v:shape>
                <v:shape id="_x0000_s1026" o:spid="_x0000_s1026" o:spt="32" type="#_x0000_t32" style="position:absolute;left:1889125;top:919480;flip:y;height:5080;width:720725;" filled="f" stroked="t" coordsize="21600,21600" o:gfxdata="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KCN/PXAAAACQEAAA8AAAAA&#10;AAAAAQAgAAAAIgAAAGRycy9kb3ducmV2LnhtbFBLAQIUABQAAAAIAIdO4kC0NrQSFQIAAA8EAAAO&#10;AAAAAAAAAAEAIAAAACYBAABkcnMvZTJvRG9jLnhtbFBLBQYAAAAABgAGAFkBAACtBQAAAAA=&#10;">
                  <v:fill on="f" focussize="0,0"/>
                  <v:stroke color="#000000" joinstyle="round"/>
                  <v:imagedata o:title=""/>
                  <o:lock v:ext="edit" aspectratio="f"/>
                </v:shape>
                <v:line id="_x0000_s1026" o:spid="_x0000_s1026" o:spt="20" style="position:absolute;left:1943100;top:853440;flip:x;height:0;width:685800;" filled="f" stroked="t" coordsize="21600,21600" o:gfxdata="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QARi9YAAAAJAQAADwAAAAAAAAABACAAAAAiAAAA&#10;ZHJzL2Rvd25yZXYueG1sUEsBAhQAFAAAAAgAh07iQJRb3toJAgAA9wMAAA4AAAAAAAAAAQAgAAAA&#10;JQEAAGRycy9lMm9Eb2MueG1sUEsFBgAAAAAGAAYAWQEAAKAFAAAAAA==&#10;">
                  <v:fill on="f" focussize="0,0"/>
                  <v:stroke color="#000000" joinstyle="round"/>
                  <v:imagedata o:title=""/>
                  <o:lock v:ext="edit" aspectratio="f"/>
                </v:line>
                <v:shape id="_x0000_s1026" o:spid="_x0000_s1026" o:spt="202" type="#_x0000_t202" style="position:absolute;left:123825;top:3502660;height:276225;width:5342255;"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L/nvdYAAAAJAQAADwAAAAAAAAABACAAAAAiAAAAZHJzL2Rvd25yZXYueG1sUEsBAhQA&#10;FAAAAAgAh07iQLIAXEq7AQAAaQMAAA4AAAAAAAAAAQAgAAAAJQEAAGRycy9lMm9Eb2MueG1sUEsF&#10;BgAAAAAGAAYAWQEAAFIFAAAAAA==&#10;">
                  <v:fill on="f" focussize="0,0"/>
                  <v:stroke on="f"/>
                  <v:imagedata o:title=""/>
                  <o:lock v:ext="edit" aspectratio="f"/>
                  <v:textbox>
                    <w:txbxContent>
                      <w:p>
                        <w:pPr>
                          <w:spacing w:line="240" w:lineRule="auto"/>
                          <w:ind w:firstLine="480"/>
                          <w:rPr>
                            <w:rFonts w:ascii="仿宋_GB2312" w:hAnsi="仿宋_GB2312" w:cs="仿宋_GB2312"/>
                            <w:bCs/>
                            <w:color w:val="000000"/>
                          </w:rPr>
                        </w:pPr>
                        <w:r>
                          <w:rPr>
                            <w:rFonts w:hint="eastAsia" w:ascii="仿宋_GB2312" w:hAnsi="仿宋_GB2312" w:cs="仿宋_GB2312"/>
                            <w:bCs/>
                            <w:color w:val="000000"/>
                          </w:rPr>
                          <w:t>注：带下划线</w:t>
                        </w:r>
                        <w:r>
                          <w:rPr>
                            <w:rFonts w:hint="eastAsia" w:ascii="黑体" w:hAnsi="黑体" w:eastAsia="黑体" w:cs="黑体"/>
                            <w:bCs/>
                            <w:color w:val="000000"/>
                          </w:rPr>
                          <w:t>___</w:t>
                        </w:r>
                        <w:r>
                          <w:rPr>
                            <w:rFonts w:hint="eastAsia" w:ascii="仿宋_GB2312" w:hAnsi="仿宋_GB2312" w:cs="仿宋_GB2312"/>
                            <w:bCs/>
                            <w:color w:val="000000"/>
                          </w:rPr>
                          <w:t>部分为主体工程设计已有水土保持措施。</w:t>
                        </w:r>
                      </w:p>
                    </w:txbxContent>
                  </v:textbox>
                </v:shape>
                <v:shape id="_x0000_s1026" o:spid="_x0000_s1026" o:spt="202" type="#_x0000_t202" style="position:absolute;left:809625;top:2731770;height:295910;width:1148080;" fillcolor="#FFFFFF" filled="t" stroked="t" coordsize="21600,21600" o:gfxdata="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NjTN9gA&#10;AAAJAQAADwAAAAAAAAABACAAAAAiAAAAZHJzL2Rvd25yZXYueG1sUEsBAhQAFAAAAAgAh07iQMxN&#10;+pQfAgAAUwQAAA4AAAAAAAAAAQAgAAAAJwEAAGRycy9lMm9Eb2MueG1sUEsFBgAAAAAGAAYAWQEA&#10;ALgFAAAAAA==&#10;">
                  <v:fill on="t" focussize="0,0"/>
                  <v:stroke color="#000000" joinstyle="miter"/>
                  <v:imagedata o:title=""/>
                  <o:lock v:ext="edit" aspectratio="f"/>
                  <v:textbox>
                    <w:txbxContent>
                      <w:p>
                        <w:pPr>
                          <w:spacing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绿化及空闲区</w:t>
                        </w:r>
                      </w:p>
                    </w:txbxContent>
                  </v:textbox>
                </v:shape>
                <v:shape id="_x0000_s1026" o:spid="_x0000_s1026" o:spt="202" type="#_x0000_t202" style="position:absolute;left:2619375;top:2731770;height:295910;width:2939415;" fillcolor="#FFFFFF" filled="t" stroked="t" coordsize="21600,21600" o:gfxdata="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NjTN9gA&#10;AAAJAQAADwAAAAAAAAABACAAAAAiAAAAZHJzL2Rvd25yZXYueG1sUEsBAhQAFAAAAAgAh07iQP1l&#10;IYIfAgAAVAQAAA4AAAAAAAAAAQAgAAAAJwEAAGRycy9lMm9Eb2MueG1sUEsFBgAAAAAGAAYAWQEA&#10;ALgFAAAAAA==&#10;">
                  <v:fill on="t" focussize="0,0"/>
                  <v:stroke color="#000000" joinstyle="miter"/>
                  <v:imagedata o:title=""/>
                  <o:lock v:ext="edit" aspectratio="f"/>
                  <v:textbox>
                    <w:txbxContent>
                      <w:p>
                        <w:pPr>
                          <w:spacing w:line="240" w:lineRule="auto"/>
                          <w:ind w:firstLine="0" w:firstLineChars="0"/>
                          <w:jc w:val="both"/>
                          <w:rPr>
                            <w:rFonts w:hint="eastAsia" w:ascii="仿宋_GB2312" w:hAnsi="仿宋_GB2312" w:eastAsia="仿宋_GB2312" w:cs="仿宋_GB2312"/>
                            <w:sz w:val="21"/>
                            <w:szCs w:val="21"/>
                            <w:u w:val="none"/>
                            <w:lang w:eastAsia="zh-CN"/>
                          </w:rPr>
                        </w:pPr>
                        <w:r>
                          <w:rPr>
                            <w:rFonts w:hint="eastAsia" w:ascii="仿宋_GB2312" w:hAnsi="仿宋_GB2312" w:cs="仿宋_GB2312"/>
                            <w:sz w:val="21"/>
                            <w:szCs w:val="21"/>
                            <w:u w:val="single"/>
                            <w:lang w:eastAsia="zh-CN"/>
                          </w:rPr>
                          <w:t>植草皮、</w:t>
                        </w:r>
                        <w:r>
                          <w:rPr>
                            <w:rFonts w:hint="eastAsia"/>
                            <w:sz w:val="21"/>
                            <w:szCs w:val="21"/>
                            <w:u w:val="none"/>
                            <w:lang w:eastAsia="zh-CN"/>
                          </w:rPr>
                          <w:t>植草皮</w:t>
                        </w:r>
                      </w:p>
                    </w:txbxContent>
                  </v:textbox>
                </v:shape>
                <v:shape id="_x0000_s1026" o:spid="_x0000_s1026" o:spt="32" type="#_x0000_t32" style="position:absolute;left:552450;top:2876550;height:3175;width:19050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LNjzXAAAACQEAAA8AAAAAAAAAAQAg&#10;AAAAIgAAAGRycy9kb3ducmV2LnhtbFBLAQIUABQAAAAIAIdO4kD5Gs2qDwIAAAUEAAAOAAAAAAAA&#10;AAEAIAAAACYBAABkcnMvZTJvRG9jLnhtbFBLBQYAAAAABgAGAFkBAACnBQAAAAA=&#10;">
                  <v:fill on="f" focussize="0,0"/>
                  <v:stroke color="#000000" joinstyle="round"/>
                  <v:imagedata o:title=""/>
                  <o:lock v:ext="edit" aspectratio="f"/>
                </v:shape>
                <v:shape id="_x0000_s1026" o:spid="_x0000_s1026" o:spt="202" type="#_x0000_t202" style="position:absolute;left:1895475;top:2655570;height:324485;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v+e91gAAAAkBAAAPAAAAAAAAAAEAIAAAACIAAABkcnMvZG93bnJldi54bWxQSwEC&#10;FAAUAAAACACHTuJAeVHSEr0BAABrAwAADgAAAAAAAAABACAAAAAlAQAAZHJzL2Uyb0RvYy54bWxQ&#10;SwUGAAAAAAYABgBZAQAAVAU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植物</w:t>
                        </w:r>
                        <w:r>
                          <w:rPr>
                            <w:rFonts w:hint="eastAsia" w:ascii="仿宋_GB2312" w:hAnsi="仿宋_GB2312" w:cs="仿宋_GB2312"/>
                            <w:sz w:val="21"/>
                            <w:szCs w:val="21"/>
                          </w:rPr>
                          <w:t>措施</w:t>
                        </w:r>
                      </w:p>
                    </w:txbxContent>
                  </v:textbox>
                </v:shape>
                <v:shape id="_x0000_s1026" o:spid="_x0000_s1026" o:spt="32" type="#_x0000_t32" style="position:absolute;left:2028825;top:2748915;height:1905;width:70612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yzY81wAAAAkBAAAPAAAAAAAA&#10;AAEAIAAAACIAAABkcnMvZG93bnJldi54bWxQSwECFAAUAAAACACHTuJAQ1dGTRMCAAAGBAAADgAA&#10;AAAAAAABACAAAAAmAQAAZHJzL2Uyb0RvYy54bWxQSwUGAAAAAAYABgBZAQAAqwUAAAAA&#10;">
                  <v:fill on="f" focussize="0,0"/>
                  <v:stroke color="#000000" joinstyle="round"/>
                  <v:imagedata o:title=""/>
                  <o:lock v:ext="edit" aspectratio="f"/>
                </v:shape>
                <v:shape id="_x0000_s1026" o:spid="_x0000_s1026" o:spt="32" type="#_x0000_t32" style="position:absolute;left:579755;top:1789430;height:0;width:16510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Ms2PNcAAAAJAQAADwAAAAAAAAAB&#10;ACAAAAAiAAAAZHJzL2Rvd25yZXYueG1sUEsBAhQAFAAAAAgAh07iQBbFCRcRAgAAAgQAAA4AAAAA&#10;AAAAAQAgAAAAJgEAAGRycy9lMm9Eb2MueG1sUEsFBgAAAAAGAAYAWQEAAKkFAAAAAA==&#10;">
                  <v:fill on="f" focussize="0,0"/>
                  <v:stroke color="#000000" joinstyle="round"/>
                  <v:imagedata o:title=""/>
                  <o:lock v:ext="edit" aspectratio="f"/>
                </v:shape>
                <v:shape id="_x0000_s1026" o:spid="_x0000_s1026" o:spt="202" type="#_x0000_t202" style="position:absolute;left:800100;top:1280160;height:321310;width:1028065;" fillcolor="#FFFFFF" filled="t" stroked="t" coordsize="21600,21600" o:gfxdata="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2NM32AAAAAkB&#10;AAAPAAAAAAAAAAEAIAAAACIAAABkcnMvZG93bnJldi54bWxQSwECFAAUAAAACACHTuJA0C0cPRsC&#10;AABRBAAADgAAAAAAAAABACAAAAAnAQAAZHJzL2Uyb0RvYy54bWxQSwUGAAAAAAYABgBZAQAAtAUA&#10;AAAA&#10;">
                  <v:fill on="t" focussize="0,0"/>
                  <v:stroke color="#000000" joinstyle="miter"/>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消杀区</w:t>
                        </w:r>
                      </w:p>
                    </w:txbxContent>
                  </v:textbox>
                </v:shape>
                <v:shape id="_x0000_s1026" o:spid="_x0000_s1026" o:spt="32" type="#_x0000_t32" style="position:absolute;left:1774825;top:619760;height:7620;width:12827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TLNjzXAAAACQEAAA8AAAAAAAAA&#10;AQAgAAAAIgAAAGRycy9kb3ducmV2LnhtbFBLAQIUABQAAAAIAIdO4kAYmRiqEgIAAAUEAAAOAAAA&#10;AAAAAAEAIAAAACYBAABkcnMvZTJvRG9jLnhtbFBLBQYAAAAABgAGAFkBAACqBQAAAAA=&#10;">
                  <v:fill on="f" focussize="0,0"/>
                  <v:stroke color="#000000" joinstyle="round"/>
                  <v:imagedata o:title=""/>
                  <o:lock v:ext="edit" aspectratio="f"/>
                </v:shape>
                <v:shape id="_x0000_s1026" o:spid="_x0000_s1026" o:spt="32" type="#_x0000_t32" style="position:absolute;left:1776730;top:1795780;height:3175;width:88900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yzY81wAAAAkBAAAPAAAAAAAAAAEA&#10;IAAAACIAAABkcnMvZG93bnJldi54bWxQSwECFAAUAAAACACHTuJATKBq6hACAAAGBAAADgAAAAAA&#10;AAABACAAAAAmAQAAZHJzL2Uyb0RvYy54bWxQSwUGAAAAAAYABgBZAQAAqAUAAAAA&#10;">
                  <v:fill on="f" focussize="0,0"/>
                  <v:stroke color="#000000" joinstyle="round"/>
                  <v:imagedata o:title=""/>
                  <o:lock v:ext="edit" aspectratio="f"/>
                </v:shape>
                <v:rect id="_x0000_s1026" o:spid="_x0000_s1026" o:spt="1" style="position:absolute;left:2581275;top:1687830;height:310515;width:2971800;" fillcolor="#FFFFFF" filled="t" stroked="t" coordsize="21600,21600" o:gfxdata="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b3GPWAAAACQEAAA8AAAAAAAAA&#10;AQAgAAAAIgAAAGRycy9kb3ducmV2LnhtbFBLAQIUABQAAAAIAIdO4kDTAYLuEwIAAEUEAAAOAAAA&#10;AAAAAAEAIAAAACUBAABkcnMvZTJvRG9jLnhtbFBLBQYAAAAABgAGAFkBAACqBQAAAAA=&#10;">
                  <v:fill on="t" focussize="0,0"/>
                  <v:stroke color="#000000" joinstyle="miter"/>
                  <v:imagedata o:title=""/>
                  <o:lock v:ext="edit" aspectratio="f"/>
                  <v:textbox>
                    <w:txbxContent>
                      <w:p>
                        <w:pPr>
                          <w:spacing w:line="240" w:lineRule="auto"/>
                          <w:ind w:firstLine="0" w:firstLineChars="0"/>
                          <w:rPr>
                            <w:rFonts w:hint="eastAsia" w:eastAsia="仿宋_GB2312"/>
                            <w:sz w:val="21"/>
                            <w:szCs w:val="21"/>
                            <w:u w:val="none"/>
                            <w:lang w:eastAsia="zh-CN"/>
                          </w:rPr>
                        </w:pPr>
                        <w:r>
                          <w:rPr>
                            <w:rFonts w:hint="eastAsia"/>
                            <w:sz w:val="21"/>
                            <w:szCs w:val="21"/>
                            <w:u w:val="none"/>
                            <w:lang w:eastAsia="zh-CN"/>
                          </w:rPr>
                          <w:t>砖砌排水沟</w:t>
                        </w:r>
                      </w:p>
                    </w:txbxContent>
                  </v:textbox>
                </v:rect>
                <v:shape id="_x0000_s1026" o:spid="_x0000_s1026" o:spt="202" type="#_x0000_t202" style="position:absolute;left:1914525;top:609600;height:297180;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L/nvdYAAAAJAQAADwAAAAAAAAABACAAAAAiAAAAZHJzL2Rvd25yZXYueG1sUEsBAhQA&#10;FAAAAAgAh07iQAvvFV27AQAAaAMAAA4AAAAAAAAAAQAgAAAAJQEAAGRycy9lMm9Eb2MueG1sUEsF&#10;BgAAAAAGAAYAWQEAAFIFA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工程措施</w:t>
                        </w:r>
                      </w:p>
                    </w:txbxContent>
                  </v:textbox>
                </v:shape>
                <v:rect id="_x0000_s1026" o:spid="_x0000_s1026" o:spt="1" style="position:absolute;left:2581275;top:1687830;height:310515;width:2971800;" fillcolor="#FFFFFF" filled="t" stroked="t" coordsize="21600,21600" o:gfxdata="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b3GPWAAAACQEAAA8AAAAAAAAA&#10;AQAgAAAAIgAAAGRycy9kb3ducmV2LnhtbFBLAQIUABQAAAAIAIdO4kA40UB+EwIAAEUEAAAOAAAA&#10;AAAAAAEAIAAAACUBAABkcnMvZTJvRG9jLnhtbFBLBQYAAAAABgAGAFkBAACqBQAAAAA=&#10;">
                  <v:fill on="t" focussize="0,0"/>
                  <v:stroke color="#000000" joinstyle="miter"/>
                  <v:imagedata o:title=""/>
                  <o:lock v:ext="edit" aspectratio="f"/>
                  <v:textbox>
                    <w:txbxContent>
                      <w:p>
                        <w:pPr>
                          <w:spacing w:line="240" w:lineRule="auto"/>
                          <w:ind w:firstLine="0" w:firstLineChars="0"/>
                          <w:rPr>
                            <w:rFonts w:hint="eastAsia" w:eastAsia="仿宋_GB2312"/>
                            <w:sz w:val="21"/>
                            <w:szCs w:val="21"/>
                            <w:u w:val="single"/>
                            <w:lang w:eastAsia="zh-CN"/>
                          </w:rPr>
                        </w:pPr>
                        <w:r>
                          <w:rPr>
                            <w:rFonts w:hint="eastAsia"/>
                            <w:sz w:val="21"/>
                            <w:szCs w:val="21"/>
                            <w:u w:val="single"/>
                            <w:lang w:eastAsia="zh-CN"/>
                          </w:rPr>
                          <w:t>砖砌排水沟、</w:t>
                        </w:r>
                        <w:r>
                          <w:rPr>
                            <w:rFonts w:hint="eastAsia"/>
                            <w:sz w:val="21"/>
                            <w:szCs w:val="21"/>
                            <w:u w:val="none"/>
                            <w:lang w:eastAsia="zh-CN"/>
                          </w:rPr>
                          <w:t>砖砌排水沟</w:t>
                        </w:r>
                      </w:p>
                    </w:txbxContent>
                  </v:textbox>
                </v:rect>
                <v:shape id="_x0000_s1026" o:spid="_x0000_s1026" o:spt="32" type="#_x0000_t32" style="position:absolute;left:1894205;top:624205;flip:y;height:0;width:711200;" filled="f" stroked="t" coordsize="21600,21600" o:gfxdata="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CN/PXAAAACQEAAA8AAAAAAAAA&#10;AQAgAAAAIgAAAGRycy9kb3ducmV2LnhtbFBLAQIUABQAAAAIAIdO4kD25ljKEgIAAAwEAAAOAAAA&#10;AAAAAAEAIAAAACYBAABkcnMvZTJvRG9jLnhtbFBLBQYAAAAABgAGAFkBAACqBQAAAAA=&#10;">
                  <v:fill on="f" focussize="0,0"/>
                  <v:stroke color="#000000" joinstyle="round"/>
                  <v:imagedata o:title=""/>
                  <o:lock v:ext="edit" aspectratio="f"/>
                </v:shape>
                <v:shape id="_x0000_s1026" o:spid="_x0000_s1026" o:spt="202" type="#_x0000_t202" style="position:absolute;left:1914525;top:1552575;height:297180;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573WAAAACQEAAA8AAAAAAAAAAQAgAAAAIgAAAGRycy9kb3ducmV2LnhtbFBLAQIU&#10;ABQAAAAIAIdO4kA6EqAgvAEAAGkDAAAOAAAAAAAAAAEAIAAAACUBAABkcnMvZTJvRG9jLnhtbFBL&#10;BQYAAAAABgAGAFkBAABTBQ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临时</w:t>
                        </w:r>
                        <w:r>
                          <w:rPr>
                            <w:rFonts w:hint="eastAsia" w:ascii="仿宋_GB2312" w:hAnsi="仿宋_GB2312" w:cs="仿宋_GB2312"/>
                            <w:sz w:val="21"/>
                            <w:szCs w:val="21"/>
                          </w:rPr>
                          <w:t>措施</w:t>
                        </w:r>
                      </w:p>
                    </w:txbxContent>
                  </v:textbox>
                </v:shape>
                <v:rect id="_x0000_s1026" o:spid="_x0000_s1026" o:spt="1" style="position:absolute;left:2581275;top:1687830;height:310515;width:2971800;" fillcolor="#FFFFFF" filled="t" stroked="t" coordsize="21600,21600" o:gfxdata="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b3GPWAAAACQEAAA8AAAAAAAAA&#10;AQAgAAAAIgAAAGRycy9kb3ducmV2LnhtbFBLAQIUABQAAAAIAIdO4kDk8NJEEwIAAEUEAAAOAAAA&#10;AAAAAAEAIAAAACUBAABkcnMvZTJvRG9jLnhtbFBLBQYAAAAABgAGAFkBAACqBQAAAAA=&#10;">
                  <v:fill on="t" focussize="0,0"/>
                  <v:stroke color="#000000" joinstyle="miter"/>
                  <v:imagedata o:title=""/>
                  <o:lock v:ext="edit" aspectratio="f"/>
                  <v:textbox>
                    <w:txbxContent>
                      <w:p>
                        <w:pPr>
                          <w:spacing w:line="240" w:lineRule="auto"/>
                          <w:ind w:firstLine="0" w:firstLineChars="0"/>
                          <w:rPr>
                            <w:rFonts w:hint="eastAsia" w:eastAsia="仿宋_GB2312"/>
                            <w:sz w:val="21"/>
                            <w:szCs w:val="21"/>
                            <w:u w:val="none"/>
                            <w:lang w:eastAsia="zh-CN"/>
                          </w:rPr>
                        </w:pPr>
                        <w:r>
                          <w:rPr>
                            <w:rFonts w:hint="eastAsia"/>
                            <w:sz w:val="21"/>
                            <w:szCs w:val="21"/>
                            <w:u w:val="single"/>
                            <w:lang w:eastAsia="zh-CN"/>
                          </w:rPr>
                          <w:t>临时苫盖</w:t>
                        </w:r>
                      </w:p>
                    </w:txbxContent>
                  </v:textbox>
                </v:rect>
                <v:shape id="_x0000_s1026" o:spid="_x0000_s1026" o:spt="32" type="#_x0000_t32" style="position:absolute;left:1873250;top:2888615;height:5715;width:167005;"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TLNjzXAAAACQEAAA8AAAAAAAAA&#10;AQAgAAAAIgAAAGRycy9kb3ducmV2LnhtbFBLAQIUABQAAAAIAIdO4kAseFQAEgIAAAYEAAAOAAAA&#10;AAAAAAEAIAAAACYBAABkcnMvZTJvRG9jLnhtbFBLBQYAAAAABgAGAFkBAACqBQAAAAA=&#10;">
                  <v:fill on="f" focussize="0,0"/>
                  <v:stroke color="#000000" joinstyle="round"/>
                  <v:imagedata o:title=""/>
                  <o:lock v:ext="edit" aspectratio="f"/>
                </v:shape>
                <v:shape id="_x0000_s1026" o:spid="_x0000_s1026" o:spt="32" type="#_x0000_t32" style="position:absolute;left:2029459;top:2741295;flip:x;height:427990;width:2540;" filled="f" stroked="t" coordsize="21600,21600" o:gfxdata="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oI389cAAAAJAQAA&#10;DwAAAAAAAAABACAAAAAiAAAAZHJzL2Rvd25yZXYueG1sUEsBAhQAFAAAAAgAh07iQNy0kIIaAgAA&#10;EAQAAA4AAAAAAAAAAQAgAAAAJgEAAGRycy9lMm9Eb2MueG1sUEsFBgAAAAAGAAYAWQEAALIFAAAA&#10;AA==&#10;">
                  <v:fill on="f" focussize="0,0"/>
                  <v:stroke color="#000000" joinstyle="round"/>
                  <v:imagedata o:title=""/>
                  <o:lock v:ext="edit" aspectratio="f"/>
                </v:shape>
                <v:shape id="_x0000_s1026" o:spid="_x0000_s1026" o:spt="202" type="#_x0000_t202" style="position:absolute;left:1914525;top:1552575;height:297180;width:800100;" filled="f" stroked="f" coordsize="21600,21600" o:gfxdata="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573WAAAACQEAAA8AAAAAAAAAAQAgAAAAIgAAAGRycy9kb3ducmV2LnhtbFBLAQIU&#10;ABQAAAAIAIdO4kAPxsbWvAEAAGkDAAAOAAAAAAAAAAEAIAAAACUBAABkcnMvZTJvRG9jLnhtbFBL&#10;BQYAAAAABgAGAFkBAABTBQAAAAA=&#10;">
                  <v:fill on="f" focussize="0,0"/>
                  <v:stroke on="f"/>
                  <v:imagedata o:title=""/>
                  <o:lock v:ext="edit" aspectratio="f"/>
                  <v:textbox>
                    <w:txbxContent>
                      <w:p>
                        <w:pPr>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lang w:eastAsia="zh-CN"/>
                          </w:rPr>
                          <w:t>临时</w:t>
                        </w:r>
                        <w:r>
                          <w:rPr>
                            <w:rFonts w:hint="eastAsia" w:ascii="仿宋_GB2312" w:hAnsi="仿宋_GB2312" w:cs="仿宋_GB2312"/>
                            <w:sz w:val="21"/>
                            <w:szCs w:val="21"/>
                          </w:rPr>
                          <w:t>措施</w:t>
                        </w:r>
                      </w:p>
                    </w:txbxContent>
                  </v:textbox>
                </v:shape>
                <v:shape id="_x0000_s1026" o:spid="_x0000_s1026" o:spt="32" type="#_x0000_t32" style="position:absolute;left:2032000;top:3164205;height:0;width:698500;" filled="f" stroked="t" coordsize="21600,21600" o:gfxdata="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TLNjzXAAAACQEAAA8AAAAAAAAA&#10;AQAgAAAAIgAAAGRycy9kb3ducmV2LnhtbFBLAQIUABQAAAAIAIdO4kAZfu1mEgIAAAMEAAAOAAAA&#10;AAAAAAEAIAAAACYBAABkcnMvZTJvRG9jLnhtbFBLBQYAAAAABgAGAFkBAACqBQAAAAA=&#10;">
                  <v:fill on="f" focussize="0,0"/>
                  <v:stroke color="#000000" joinstyle="round"/>
                  <v:imagedata o:title=""/>
                  <o:lock v:ext="edit" aspectratio="f"/>
                </v:shape>
                <v:shape id="_x0000_s1026" o:spid="_x0000_s1026" o:spt="202" type="#_x0000_t202" style="position:absolute;left:2619375;top:2731770;height:295910;width:2939415;" fillcolor="#FFFFFF" filled="t" stroked="t" coordsize="21600,21600" o:gfxdata="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zY0zfYAAAA&#10;CQEAAA8AAAAAAAAAAQAgAAAAIgAAAGRycy9kb3ducmV2LnhtbFBLAQIUABQAAAAIAIdO4kD6sKDz&#10;HQIAAFIEAAAOAAAAAAAAAAEAIAAAACcBAABkcnMvZTJvRG9jLnhtbFBLBQYAAAAABgAGAFkBAAC2&#10;BQAAAAA=&#10;">
                  <v:fill on="t" focussize="0,0"/>
                  <v:stroke color="#000000" joinstyle="miter"/>
                  <v:imagedata o:title=""/>
                  <o:lock v:ext="edit" aspectratio="f"/>
                  <v:textbox>
                    <w:txbxContent>
                      <w:p>
                        <w:pPr>
                          <w:spacing w:line="240" w:lineRule="auto"/>
                          <w:ind w:firstLine="0" w:firstLineChars="0"/>
                          <w:jc w:val="both"/>
                          <w:rPr>
                            <w:rFonts w:hint="eastAsia" w:ascii="仿宋_GB2312" w:hAnsi="仿宋_GB2312" w:eastAsia="仿宋_GB2312" w:cs="仿宋_GB2312"/>
                            <w:sz w:val="21"/>
                            <w:szCs w:val="21"/>
                            <w:u w:val="none"/>
                            <w:lang w:eastAsia="zh-CN"/>
                          </w:rPr>
                        </w:pPr>
                        <w:r>
                          <w:rPr>
                            <w:rFonts w:hint="eastAsia" w:ascii="仿宋_GB2312" w:hAnsi="仿宋_GB2312" w:cs="仿宋_GB2312"/>
                            <w:sz w:val="21"/>
                            <w:szCs w:val="21"/>
                            <w:u w:val="single"/>
                            <w:lang w:eastAsia="zh-CN"/>
                          </w:rPr>
                          <w:t>临时苫盖</w:t>
                        </w:r>
                      </w:p>
                    </w:txbxContent>
                  </v:textbox>
                </v:shape>
                <w10:wrap type="topAndBottom"/>
              </v:group>
            </w:pict>
          </mc:Fallback>
        </mc:AlternateContent>
      </w:r>
      <w:r>
        <w:rPr>
          <w:rFonts w:hint="eastAsia" w:cs="Times New Roman"/>
          <w:color w:val="auto"/>
          <w:sz w:val="24"/>
          <w:highlight w:val="none"/>
          <w:shd w:val="clear" w:color="auto" w:fill="auto"/>
          <w:lang w:val="en-US" w:eastAsia="zh-CN"/>
        </w:rPr>
        <w:t>5</w:t>
      </w:r>
      <w:r>
        <w:rPr>
          <w:rFonts w:hint="eastAsia" w:ascii="Times New Roman" w:hAnsi="Times New Roman" w:eastAsia="仿宋_GB2312" w:cs="Times New Roman"/>
          <w:b/>
          <w:bCs/>
          <w:color w:val="auto"/>
          <w:highlight w:val="none"/>
          <w:shd w:val="clear" w:color="auto" w:fill="auto"/>
          <w:lang w:val="en-US" w:eastAsia="zh-CN"/>
        </w:rPr>
        <w:t>.3分区措施布设</w:t>
      </w:r>
      <w:bookmarkEnd w:id="89"/>
    </w:p>
    <w:p>
      <w:pPr>
        <w:pStyle w:val="6"/>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5.3.1养殖</w:t>
      </w:r>
      <w:r>
        <w:rPr>
          <w:rFonts w:hint="eastAsia" w:eastAsia="仿宋_GB2312"/>
          <w:b/>
          <w:bCs/>
          <w:snapToGrid w:val="0"/>
          <w:color w:val="auto"/>
          <w:kern w:val="0"/>
          <w:sz w:val="24"/>
          <w:szCs w:val="24"/>
          <w:highlight w:val="none"/>
          <w:shd w:val="clear" w:color="auto" w:fill="auto"/>
          <w:lang w:val="en-US" w:eastAsia="zh-CN" w:bidi="ar-SA"/>
        </w:rPr>
        <w:t>区水土保持措施设计</w:t>
      </w: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bookmarkStart w:id="90" w:name="_Toc408393940"/>
      <w:bookmarkStart w:id="91" w:name="_Toc160269262"/>
      <w:r>
        <w:rPr>
          <w:rFonts w:hint="eastAsia" w:cs="Times New Roman"/>
          <w:color w:val="auto"/>
          <w:sz w:val="24"/>
          <w:highlight w:val="none"/>
          <w:shd w:val="clear" w:color="auto" w:fill="auto"/>
          <w:lang w:val="en-US" w:eastAsia="zh-CN"/>
        </w:rPr>
        <w:t>1.</w:t>
      </w:r>
      <w:r>
        <w:rPr>
          <w:rFonts w:hint="eastAsia" w:ascii="Times New Roman" w:hAnsi="Times New Roman" w:cs="Times New Roman"/>
          <w:color w:val="auto"/>
          <w:sz w:val="24"/>
          <w:highlight w:val="none"/>
          <w:shd w:val="clear" w:color="auto" w:fill="auto"/>
          <w:lang w:val="en-US" w:eastAsia="zh-CN"/>
        </w:rPr>
        <w:t>工程措施</w:t>
      </w: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r>
        <w:rPr>
          <w:rFonts w:hint="eastAsia" w:ascii="Times New Roman" w:hAnsi="Times New Roman" w:cs="Times New Roman"/>
          <w:color w:val="auto"/>
          <w:sz w:val="24"/>
          <w:highlight w:val="none"/>
          <w:shd w:val="clear" w:color="auto" w:fill="auto"/>
          <w:lang w:val="en-US" w:eastAsia="zh-CN"/>
        </w:rPr>
        <w:t>（1）猪舍</w:t>
      </w: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r>
        <w:rPr>
          <w:rFonts w:hint="eastAsia" w:ascii="Times New Roman" w:hAnsi="Times New Roman" w:cs="Times New Roman"/>
          <w:color w:val="auto"/>
          <w:sz w:val="24"/>
          <w:highlight w:val="none"/>
          <w:shd w:val="clear" w:color="auto" w:fill="auto"/>
          <w:lang w:val="en-US" w:eastAsia="zh-CN"/>
        </w:rPr>
        <w:t>根据现场勘查，工程项目区已在每栋猪舍下修建排水沟，但未考虑沉砂池，为了防止泥沙随汇水直接排放到项目建设区外水系，本方案设计在排水沟末端新增</w:t>
      </w:r>
      <w:r>
        <w:rPr>
          <w:rFonts w:hint="eastAsia" w:cs="Times New Roman"/>
          <w:color w:val="auto"/>
          <w:sz w:val="24"/>
          <w:highlight w:val="none"/>
          <w:shd w:val="clear" w:color="auto" w:fill="auto"/>
          <w:lang w:val="en-US" w:eastAsia="zh-CN"/>
        </w:rPr>
        <w:t>砖砌</w:t>
      </w:r>
      <w:r>
        <w:rPr>
          <w:rFonts w:hint="eastAsia" w:ascii="Times New Roman" w:hAnsi="Times New Roman" w:cs="Times New Roman"/>
          <w:color w:val="auto"/>
          <w:sz w:val="24"/>
          <w:highlight w:val="none"/>
          <w:shd w:val="clear" w:color="auto" w:fill="auto"/>
          <w:lang w:val="en-US" w:eastAsia="zh-CN"/>
        </w:rPr>
        <w:t>沉沙池沉淀泥沙。</w:t>
      </w:r>
    </w:p>
    <w:p>
      <w:pPr>
        <w:numPr>
          <w:ilvl w:val="0"/>
          <w:numId w:val="0"/>
        </w:numPr>
        <w:ind w:firstLine="480" w:firstLineChars="200"/>
        <w:rPr>
          <w:rFonts w:hint="eastAsia" w:ascii="Times New Roman" w:hAnsi="Times New Roman" w:cs="Times New Roman"/>
          <w:color w:val="auto"/>
          <w:sz w:val="24"/>
          <w:highlight w:val="none"/>
          <w:shd w:val="clear" w:color="auto" w:fill="auto"/>
          <w:lang w:val="en-US" w:eastAsia="zh-CN"/>
        </w:rPr>
      </w:pPr>
      <w:r>
        <w:rPr>
          <w:rFonts w:hint="eastAsia" w:ascii="Times New Roman" w:hAnsi="Times New Roman" w:cs="Times New Roman"/>
          <w:color w:val="auto"/>
          <w:sz w:val="24"/>
          <w:highlight w:val="none"/>
          <w:shd w:val="clear" w:color="auto" w:fill="auto"/>
          <w:lang w:val="en-US" w:eastAsia="zh-CN"/>
        </w:rPr>
        <w:t>拟设计砖砌沉砂池尺寸为2.0×2.0×1.5m（长×宽×深），池壁直立，砖砌衬砌厚度为24cm。</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cs="Times New Roman"/>
          <w:b/>
          <w:bCs/>
          <w:color w:val="auto"/>
          <w:highlight w:val="none"/>
          <w:shd w:val="clear" w:color="auto" w:fill="auto"/>
        </w:rPr>
      </w:pPr>
      <w:r>
        <w:rPr>
          <w:rFonts w:cs="Times New Roman"/>
          <w:b/>
          <w:bCs/>
          <w:color w:val="auto"/>
          <w:highlight w:val="none"/>
          <w:shd w:val="clear" w:color="auto" w:fill="auto"/>
        </w:rPr>
        <w:t>表</w:t>
      </w:r>
      <w:r>
        <w:rPr>
          <w:rFonts w:hint="eastAsia" w:cs="Times New Roman"/>
          <w:b/>
          <w:bCs/>
          <w:color w:val="auto"/>
          <w:highlight w:val="none"/>
          <w:shd w:val="clear" w:color="auto" w:fill="auto"/>
          <w:lang w:val="en-US" w:eastAsia="zh-CN"/>
        </w:rPr>
        <w:t>5</w:t>
      </w:r>
      <w:r>
        <w:rPr>
          <w:rFonts w:cs="Times New Roman"/>
          <w:b/>
          <w:bCs/>
          <w:color w:val="auto"/>
          <w:highlight w:val="none"/>
          <w:shd w:val="clear" w:color="auto" w:fill="auto"/>
        </w:rPr>
        <w:t>.3-</w:t>
      </w:r>
      <w:r>
        <w:rPr>
          <w:rFonts w:hint="eastAsia" w:cs="Times New Roman"/>
          <w:b/>
          <w:bCs/>
          <w:color w:val="auto"/>
          <w:highlight w:val="none"/>
          <w:shd w:val="clear" w:color="auto" w:fill="auto"/>
          <w:lang w:val="en-US" w:eastAsia="zh-CN"/>
        </w:rPr>
        <w:t>1</w:t>
      </w:r>
      <w:r>
        <w:rPr>
          <w:rFonts w:cs="Times New Roman"/>
          <w:b/>
          <w:bCs/>
          <w:color w:val="auto"/>
          <w:highlight w:val="none"/>
          <w:shd w:val="clear" w:color="auto" w:fill="auto"/>
        </w:rPr>
        <w:t xml:space="preserve">        </w:t>
      </w:r>
      <w:r>
        <w:rPr>
          <w:rFonts w:hint="eastAsia" w:cs="Times New Roman"/>
          <w:b/>
          <w:bCs/>
          <w:color w:val="auto"/>
          <w:highlight w:val="none"/>
          <w:shd w:val="clear" w:color="auto" w:fill="auto"/>
        </w:rPr>
        <w:t xml:space="preserve">    </w:t>
      </w:r>
      <w:r>
        <w:rPr>
          <w:rFonts w:hint="eastAsia" w:cs="Times New Roman"/>
          <w:b/>
          <w:bCs/>
          <w:color w:val="auto"/>
          <w:highlight w:val="none"/>
          <w:shd w:val="clear" w:color="auto" w:fill="auto"/>
          <w:lang w:eastAsia="zh-CN"/>
        </w:rPr>
        <w:t>砖砌沉砂池</w:t>
      </w:r>
      <w:r>
        <w:rPr>
          <w:rFonts w:cs="Times New Roman"/>
          <w:b/>
          <w:bCs/>
          <w:color w:val="auto"/>
          <w:highlight w:val="none"/>
          <w:shd w:val="clear" w:color="auto" w:fill="auto"/>
        </w:rPr>
        <w:t>措施单位工程一览表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6"/>
        <w:gridCol w:w="1443"/>
        <w:gridCol w:w="2204"/>
        <w:gridCol w:w="2204"/>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00" w:type="pct"/>
            <w:gridSpan w:val="5"/>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砖砌沉沙池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6"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长×宽（m）</w:t>
            </w:r>
          </w:p>
        </w:tc>
        <w:tc>
          <w:tcPr>
            <w:tcW w:w="753"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池深（m）</w:t>
            </w:r>
          </w:p>
        </w:tc>
        <w:tc>
          <w:tcPr>
            <w:tcW w:w="1150"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挖土方（m</w:t>
            </w:r>
            <w:r>
              <w:rPr>
                <w:rFonts w:hint="eastAsia" w:ascii="Times New Roman" w:hAnsi="Times New Roman"/>
                <w:color w:val="auto"/>
                <w:sz w:val="21"/>
                <w:szCs w:val="21"/>
                <w:highlight w:val="none"/>
                <w:shd w:val="clear" w:color="auto" w:fill="auto"/>
                <w:vertAlign w:val="superscript"/>
                <w:lang w:val="en-US" w:eastAsia="zh-CN"/>
              </w:rPr>
              <w:t>2</w:t>
            </w:r>
            <w:r>
              <w:rPr>
                <w:rFonts w:hint="eastAsia" w:ascii="Times New Roman" w:hAnsi="Times New Roman"/>
                <w:color w:val="auto"/>
                <w:sz w:val="21"/>
                <w:szCs w:val="21"/>
                <w:highlight w:val="none"/>
                <w:shd w:val="clear" w:color="auto" w:fill="auto"/>
                <w:lang w:eastAsia="zh-CN"/>
              </w:rPr>
              <w:t>/个）</w:t>
            </w:r>
          </w:p>
        </w:tc>
        <w:tc>
          <w:tcPr>
            <w:tcW w:w="1150"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砖砌量（m</w:t>
            </w:r>
            <w:r>
              <w:rPr>
                <w:rFonts w:hint="eastAsia" w:ascii="Times New Roman" w:hAnsi="Times New Roman"/>
                <w:color w:val="auto"/>
                <w:sz w:val="21"/>
                <w:szCs w:val="21"/>
                <w:highlight w:val="none"/>
                <w:shd w:val="clear" w:color="auto" w:fill="auto"/>
                <w:vertAlign w:val="superscript"/>
                <w:lang w:val="en-US" w:eastAsia="zh-CN"/>
              </w:rPr>
              <w:t>3</w:t>
            </w:r>
            <w:r>
              <w:rPr>
                <w:rFonts w:hint="eastAsia" w:ascii="Times New Roman" w:hAnsi="Times New Roman"/>
                <w:color w:val="auto"/>
                <w:sz w:val="21"/>
                <w:szCs w:val="21"/>
                <w:highlight w:val="none"/>
                <w:shd w:val="clear" w:color="auto" w:fill="auto"/>
                <w:lang w:eastAsia="zh-CN"/>
              </w:rPr>
              <w:t>/个）</w:t>
            </w:r>
          </w:p>
        </w:tc>
        <w:tc>
          <w:tcPr>
            <w:tcW w:w="1038"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砂浆抹面m</w:t>
            </w:r>
            <w:r>
              <w:rPr>
                <w:rFonts w:hint="eastAsia" w:ascii="Times New Roman" w:hAnsi="Times New Roman"/>
                <w:color w:val="auto"/>
                <w:sz w:val="21"/>
                <w:szCs w:val="21"/>
                <w:highlight w:val="none"/>
                <w:shd w:val="clear" w:color="auto" w:fill="auto"/>
                <w:vertAlign w:val="superscript"/>
                <w:lang w:eastAsia="zh-CN"/>
              </w:rPr>
              <w:t>2</w:t>
            </w:r>
            <w:r>
              <w:rPr>
                <w:rFonts w:hint="eastAsia" w:ascii="Times New Roman" w:hAnsi="Times New Roman"/>
                <w:color w:val="auto"/>
                <w:sz w:val="21"/>
                <w:szCs w:val="21"/>
                <w:highlight w:val="none"/>
                <w:shd w:val="clear" w:color="auto" w:fill="auto"/>
                <w:lang w:eastAsia="zh-CN"/>
              </w:rPr>
              <w:t>/</w:t>
            </w:r>
            <w:r>
              <w:rPr>
                <w:rFonts w:hint="eastAsia"/>
                <w:color w:val="auto"/>
                <w:sz w:val="21"/>
                <w:szCs w:val="21"/>
                <w:highlight w:val="none"/>
                <w:shd w:val="clear" w:color="auto" w:fill="auto"/>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06"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2×2</w:t>
            </w:r>
          </w:p>
        </w:tc>
        <w:tc>
          <w:tcPr>
            <w:tcW w:w="753"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eastAsia" w:ascii="Times New Roman" w:hAnsi="Times New Roman"/>
                <w:color w:val="auto"/>
                <w:sz w:val="21"/>
                <w:szCs w:val="21"/>
                <w:highlight w:val="none"/>
                <w:shd w:val="clear" w:color="auto" w:fill="auto"/>
                <w:lang w:eastAsia="zh-CN"/>
              </w:rPr>
            </w:pPr>
            <w:r>
              <w:rPr>
                <w:rFonts w:hint="eastAsia" w:ascii="Times New Roman" w:hAnsi="Times New Roman"/>
                <w:color w:val="auto"/>
                <w:sz w:val="21"/>
                <w:szCs w:val="21"/>
                <w:highlight w:val="none"/>
                <w:shd w:val="clear" w:color="auto" w:fill="auto"/>
                <w:lang w:eastAsia="zh-CN"/>
              </w:rPr>
              <w:t>1.5</w:t>
            </w:r>
          </w:p>
        </w:tc>
        <w:tc>
          <w:tcPr>
            <w:tcW w:w="1150"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default" w:ascii="Times New Roman" w:hAnsi="Times New Roman"/>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8.63</w:t>
            </w:r>
          </w:p>
        </w:tc>
        <w:tc>
          <w:tcPr>
            <w:tcW w:w="1150"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default" w:ascii="Times New Roman" w:hAnsi="Times New Roman"/>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4.42</w:t>
            </w:r>
          </w:p>
        </w:tc>
        <w:tc>
          <w:tcPr>
            <w:tcW w:w="1038" w:type="pct"/>
            <w:tcBorders>
              <w:tl2br w:val="nil"/>
              <w:tr2bl w:val="nil"/>
            </w:tcBorders>
            <w:noWrap w:val="0"/>
            <w:tcMar>
              <w:top w:w="15" w:type="dxa"/>
              <w:left w:w="15" w:type="dxa"/>
              <w:right w:w="15" w:type="dxa"/>
            </w:tcMar>
            <w:vAlign w:val="center"/>
          </w:tcPr>
          <w:p>
            <w:pPr>
              <w:pStyle w:val="23"/>
              <w:ind w:left="0" w:leftChars="0" w:firstLine="0" w:firstLineChars="0"/>
              <w:jc w:val="center"/>
              <w:rPr>
                <w:rFonts w:hint="default" w:ascii="Times New Roman" w:hAnsi="Times New Roman"/>
                <w:color w:val="auto"/>
                <w:sz w:val="21"/>
                <w:szCs w:val="21"/>
                <w:highlight w:val="none"/>
                <w:shd w:val="clear" w:color="auto" w:fill="auto"/>
                <w:lang w:val="en-US" w:eastAsia="zh-CN"/>
              </w:rPr>
            </w:pPr>
            <w:r>
              <w:rPr>
                <w:rFonts w:hint="eastAsia" w:ascii="Times New Roman" w:hAnsi="Times New Roman"/>
                <w:color w:val="auto"/>
                <w:sz w:val="21"/>
                <w:szCs w:val="21"/>
                <w:highlight w:val="none"/>
                <w:shd w:val="clear" w:color="auto" w:fill="auto"/>
                <w:lang w:val="en-US" w:eastAsia="zh-CN"/>
              </w:rPr>
              <w:t>18.15</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cs="Times New Roman"/>
          <w:color w:val="auto"/>
          <w:highlight w:val="none"/>
          <w:shd w:val="clear" w:color="auto" w:fill="auto"/>
        </w:rPr>
      </w:pPr>
      <w:r>
        <w:rPr>
          <w:rFonts w:hint="eastAsia" w:ascii="Times New Roman" w:hAnsi="Times New Roman"/>
          <w:color w:val="auto"/>
          <w:highlight w:val="none"/>
          <w:shd w:val="clear" w:color="auto" w:fill="auto"/>
          <w:lang w:val="en-US" w:eastAsia="zh-CN"/>
        </w:rPr>
        <w:t>经估算，</w:t>
      </w:r>
      <w:r>
        <w:rPr>
          <w:rFonts w:cs="Times New Roman"/>
          <w:color w:val="auto"/>
          <w:highlight w:val="none"/>
          <w:shd w:val="clear" w:color="auto" w:fill="auto"/>
        </w:rPr>
        <w:t>沉沙池</w:t>
      </w:r>
      <w:r>
        <w:rPr>
          <w:rFonts w:hint="eastAsia" w:cs="Times New Roman"/>
          <w:color w:val="auto"/>
          <w:highlight w:val="none"/>
          <w:shd w:val="clear" w:color="auto" w:fill="auto"/>
          <w:lang w:val="en-US" w:eastAsia="zh-CN"/>
        </w:rPr>
        <w:t>2</w:t>
      </w:r>
      <w:r>
        <w:rPr>
          <w:rFonts w:cs="Times New Roman"/>
          <w:color w:val="auto"/>
          <w:highlight w:val="none"/>
          <w:shd w:val="clear" w:color="auto" w:fill="auto"/>
        </w:rPr>
        <w:t>个，共需开挖土方</w:t>
      </w:r>
      <w:r>
        <w:rPr>
          <w:rFonts w:hint="eastAsia" w:cs="Times New Roman"/>
          <w:color w:val="auto"/>
          <w:highlight w:val="none"/>
          <w:shd w:val="clear" w:color="auto" w:fill="auto"/>
          <w:lang w:val="en-US" w:eastAsia="zh-CN"/>
        </w:rPr>
        <w:t>17.26</w:t>
      </w:r>
      <w:r>
        <w:rPr>
          <w:rFonts w:cs="Times New Roman"/>
          <w:color w:val="auto"/>
          <w:highlight w:val="none"/>
          <w:shd w:val="clear" w:color="auto" w:fill="auto"/>
        </w:rPr>
        <w:t>m</w:t>
      </w:r>
      <w:r>
        <w:rPr>
          <w:rFonts w:cs="Times New Roman"/>
          <w:color w:val="auto"/>
          <w:highlight w:val="none"/>
          <w:shd w:val="clear" w:color="auto" w:fill="auto"/>
          <w:vertAlign w:val="superscript"/>
        </w:rPr>
        <w:t>3</w:t>
      </w:r>
      <w:r>
        <w:rPr>
          <w:rFonts w:cs="Times New Roman"/>
          <w:color w:val="auto"/>
          <w:highlight w:val="none"/>
          <w:shd w:val="clear" w:color="auto" w:fill="auto"/>
        </w:rPr>
        <w:t>，砌砖量</w:t>
      </w:r>
      <w:r>
        <w:rPr>
          <w:rFonts w:hint="eastAsia" w:cs="Times New Roman"/>
          <w:color w:val="auto"/>
          <w:highlight w:val="none"/>
          <w:shd w:val="clear" w:color="auto" w:fill="auto"/>
          <w:lang w:val="en-US" w:eastAsia="zh-CN"/>
        </w:rPr>
        <w:t>8.84</w:t>
      </w:r>
      <w:r>
        <w:rPr>
          <w:rFonts w:cs="Times New Roman"/>
          <w:color w:val="auto"/>
          <w:highlight w:val="none"/>
          <w:shd w:val="clear" w:color="auto" w:fill="auto"/>
        </w:rPr>
        <w:t>m</w:t>
      </w:r>
      <w:r>
        <w:rPr>
          <w:rFonts w:cs="Times New Roman"/>
          <w:color w:val="auto"/>
          <w:highlight w:val="none"/>
          <w:shd w:val="clear" w:color="auto" w:fill="auto"/>
          <w:vertAlign w:val="superscript"/>
        </w:rPr>
        <w:t>3</w:t>
      </w:r>
      <w:r>
        <w:rPr>
          <w:rFonts w:cs="Times New Roman"/>
          <w:color w:val="auto"/>
          <w:highlight w:val="none"/>
          <w:shd w:val="clear" w:color="auto" w:fill="auto"/>
        </w:rPr>
        <w:t>，砂浆抹面</w:t>
      </w:r>
      <w:r>
        <w:rPr>
          <w:rFonts w:hint="eastAsia" w:cs="Times New Roman"/>
          <w:color w:val="auto"/>
          <w:highlight w:val="none"/>
          <w:shd w:val="clear" w:color="auto" w:fill="auto"/>
          <w:lang w:val="en-US" w:eastAsia="zh-CN"/>
        </w:rPr>
        <w:t>36.30</w:t>
      </w:r>
      <w:r>
        <w:rPr>
          <w:rFonts w:cs="Times New Roman"/>
          <w:color w:val="auto"/>
          <w:highlight w:val="none"/>
          <w:shd w:val="clear" w:color="auto" w:fill="auto"/>
        </w:rPr>
        <w:t>m</w:t>
      </w:r>
      <w:r>
        <w:rPr>
          <w:rFonts w:cs="Times New Roman"/>
          <w:color w:val="auto"/>
          <w:highlight w:val="none"/>
          <w:shd w:val="clear" w:color="auto" w:fill="auto"/>
          <w:vertAlign w:val="superscript"/>
        </w:rPr>
        <w:t>2</w:t>
      </w:r>
      <w:r>
        <w:rPr>
          <w:rFonts w:cs="Times New Roman"/>
          <w:color w:val="auto"/>
          <w:highlight w:val="none"/>
          <w:shd w:val="clear" w:color="auto" w:fill="auto"/>
        </w:rPr>
        <w:t>。</w:t>
      </w:r>
    </w:p>
    <w:p>
      <w:pPr>
        <w:pStyle w:val="12"/>
        <w:widowControl w:val="0"/>
        <w:numPr>
          <w:ilvl w:val="0"/>
          <w:numId w:val="3"/>
        </w:numPr>
        <w:spacing w:line="360" w:lineRule="auto"/>
        <w:ind w:firstLine="480"/>
        <w:rPr>
          <w:rFonts w:hint="eastAsia" w:cs="Times New Roman"/>
          <w:color w:val="auto"/>
          <w:highlight w:val="none"/>
          <w:shd w:val="clear" w:color="auto" w:fill="auto"/>
          <w:lang w:val="en-US" w:eastAsia="zh-CN"/>
        </w:rPr>
      </w:pPr>
      <w:r>
        <w:rPr>
          <w:rFonts w:hint="eastAsia" w:cs="Times New Roman"/>
          <w:color w:val="auto"/>
          <w:highlight w:val="none"/>
          <w:shd w:val="clear" w:color="auto" w:fill="auto"/>
          <w:lang w:val="en-US" w:eastAsia="zh-CN"/>
        </w:rPr>
        <w:t>员工宿舍</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cs="Times New Roman"/>
          <w:color w:val="auto"/>
          <w:highlight w:val="none"/>
          <w:shd w:val="clear" w:color="auto" w:fill="auto"/>
        </w:rPr>
      </w:pPr>
      <w:r>
        <w:rPr>
          <w:rFonts w:hint="eastAsia" w:ascii="Times New Roman" w:hAnsi="Times New Roman" w:eastAsia="仿宋_GB2312" w:cs="Times New Roman"/>
          <w:color w:val="auto"/>
          <w:kern w:val="2"/>
          <w:sz w:val="24"/>
          <w:szCs w:val="24"/>
          <w:highlight w:val="none"/>
          <w:shd w:val="clear" w:color="auto" w:fill="auto"/>
          <w:lang w:val="en-US" w:eastAsia="zh-CN" w:bidi="ar-SA"/>
        </w:rPr>
        <w:t>根据现场勘查，员工宿舍未</w:t>
      </w:r>
      <w:r>
        <w:rPr>
          <w:rFonts w:hint="eastAsia" w:cs="Times New Roman"/>
          <w:color w:val="auto"/>
          <w:highlight w:val="none"/>
          <w:shd w:val="clear" w:color="auto" w:fill="auto"/>
          <w:lang w:eastAsia="zh-CN"/>
        </w:rPr>
        <w:t>布设排水沟，</w:t>
      </w:r>
      <w:r>
        <w:rPr>
          <w:rFonts w:cs="Times New Roman"/>
          <w:color w:val="auto"/>
          <w:highlight w:val="none"/>
          <w:shd w:val="clear" w:color="auto" w:fill="auto"/>
        </w:rPr>
        <w:t>为了进一步防止水土流失，在</w:t>
      </w:r>
      <w:r>
        <w:rPr>
          <w:rFonts w:hint="eastAsia" w:cs="Times New Roman"/>
          <w:color w:val="auto"/>
          <w:highlight w:val="none"/>
          <w:shd w:val="clear" w:color="auto" w:fill="auto"/>
          <w:lang w:eastAsia="zh-CN"/>
        </w:rPr>
        <w:t>员工宿舍楼</w:t>
      </w:r>
      <w:r>
        <w:rPr>
          <w:rFonts w:cs="Times New Roman"/>
          <w:color w:val="auto"/>
          <w:highlight w:val="none"/>
          <w:shd w:val="clear" w:color="auto" w:fill="auto"/>
        </w:rPr>
        <w:t>周边</w:t>
      </w:r>
      <w:r>
        <w:rPr>
          <w:rFonts w:hint="eastAsia" w:cs="Times New Roman"/>
          <w:color w:val="auto"/>
          <w:highlight w:val="none"/>
          <w:shd w:val="clear" w:color="auto" w:fill="auto"/>
        </w:rPr>
        <w:t>布设</w:t>
      </w:r>
      <w:r>
        <w:rPr>
          <w:rFonts w:hint="eastAsia" w:cs="Times New Roman"/>
          <w:color w:val="auto"/>
          <w:highlight w:val="none"/>
          <w:shd w:val="clear" w:color="auto" w:fill="auto"/>
          <w:lang w:eastAsia="zh-CN"/>
        </w:rPr>
        <w:t>砖砌</w:t>
      </w:r>
      <w:r>
        <w:rPr>
          <w:rFonts w:cs="Times New Roman"/>
          <w:color w:val="auto"/>
          <w:highlight w:val="none"/>
          <w:shd w:val="clear" w:color="auto" w:fill="auto"/>
        </w:rPr>
        <w:t>排水沟</w:t>
      </w:r>
      <w:r>
        <w:rPr>
          <w:rFonts w:hint="eastAsia" w:cs="Times New Roman"/>
          <w:color w:val="auto"/>
          <w:highlight w:val="none"/>
          <w:shd w:val="clear" w:color="auto" w:fill="auto"/>
          <w:lang w:eastAsia="zh-CN"/>
        </w:rPr>
        <w:t>，雨水经汇集后排入养殖区新增沉砂池内，</w:t>
      </w:r>
      <w:r>
        <w:rPr>
          <w:rFonts w:hint="default" w:ascii="Times New Roman" w:hAnsi="Times New Roman" w:eastAsia="仿宋_GB2312" w:cs="Times New Roman"/>
          <w:color w:val="auto"/>
          <w:highlight w:val="none"/>
          <w:shd w:val="clear" w:color="auto" w:fill="auto"/>
        </w:rPr>
        <w:t>减少水土流失危害</w:t>
      </w:r>
      <w:r>
        <w:rPr>
          <w:rFonts w:cs="Times New Roman"/>
          <w:color w:val="auto"/>
          <w:highlight w:val="none"/>
          <w:shd w:val="clear" w:color="auto" w:fill="auto"/>
        </w:rPr>
        <w:t>。</w:t>
      </w:r>
    </w:p>
    <w:p>
      <w:pPr>
        <w:ind w:firstLine="480"/>
        <w:rPr>
          <w:rFonts w:cs="Times New Roman"/>
          <w:color w:val="auto"/>
          <w:highlight w:val="none"/>
          <w:shd w:val="clear" w:color="auto" w:fill="auto"/>
        </w:rPr>
      </w:pPr>
      <w:r>
        <w:rPr>
          <w:rFonts w:cs="Times New Roman"/>
          <w:color w:val="auto"/>
          <w:highlight w:val="none"/>
          <w:shd w:val="clear" w:color="auto" w:fill="auto"/>
        </w:rPr>
        <w:t>①清水洪峰流量计算</w:t>
      </w:r>
    </w:p>
    <w:p>
      <w:pPr>
        <w:ind w:firstLine="480"/>
        <w:rPr>
          <w:rFonts w:cs="Times New Roman"/>
          <w:color w:val="auto"/>
          <w:highlight w:val="none"/>
          <w:shd w:val="clear" w:color="auto" w:fill="auto"/>
        </w:rPr>
      </w:pPr>
      <w:r>
        <w:rPr>
          <w:rFonts w:cs="Times New Roman"/>
          <w:color w:val="auto"/>
          <w:highlight w:val="none"/>
          <w:shd w:val="clear" w:color="auto" w:fill="auto"/>
        </w:rPr>
        <w:t>排水沟需排除的坡面洪峰流量。采用以下公式计算清水洪峰流量：</w:t>
      </w:r>
    </w:p>
    <w:p>
      <w:pPr>
        <w:ind w:firstLine="0" w:firstLineChars="0"/>
        <w:jc w:val="center"/>
        <w:rPr>
          <w:rFonts w:cs="Times New Roman"/>
          <w:color w:val="auto"/>
          <w:highlight w:val="none"/>
          <w:shd w:val="clear" w:color="auto" w:fill="auto"/>
        </w:rPr>
      </w:pPr>
      <w:r>
        <w:rPr>
          <w:rFonts w:cs="Times New Roman"/>
          <w:color w:val="auto"/>
          <w:highlight w:val="none"/>
          <w:shd w:val="clear" w:color="auto" w:fill="auto"/>
        </w:rPr>
        <w:t>Qb=0.278KiF</w:t>
      </w:r>
    </w:p>
    <w:p>
      <w:pPr>
        <w:ind w:firstLine="480"/>
        <w:rPr>
          <w:rFonts w:cs="Times New Roman"/>
          <w:color w:val="auto"/>
          <w:highlight w:val="none"/>
          <w:shd w:val="clear" w:color="auto" w:fill="auto"/>
        </w:rPr>
      </w:pPr>
      <w:r>
        <w:rPr>
          <w:rFonts w:cs="Times New Roman"/>
          <w:color w:val="auto"/>
          <w:highlight w:val="none"/>
          <w:shd w:val="clear" w:color="auto" w:fill="auto"/>
        </w:rPr>
        <w:t>式中 Qb——设计频率产生的洪峰流量，m</w:t>
      </w:r>
      <w:r>
        <w:rPr>
          <w:rFonts w:cs="Times New Roman"/>
          <w:color w:val="auto"/>
          <w:highlight w:val="none"/>
          <w:shd w:val="clear" w:color="auto" w:fill="auto"/>
          <w:vertAlign w:val="superscript"/>
        </w:rPr>
        <w:t>3</w:t>
      </w:r>
      <w:r>
        <w:rPr>
          <w:rFonts w:cs="Times New Roman"/>
          <w:color w:val="auto"/>
          <w:highlight w:val="none"/>
          <w:shd w:val="clear" w:color="auto" w:fill="auto"/>
        </w:rPr>
        <w:t>/s；</w:t>
      </w:r>
    </w:p>
    <w:p>
      <w:pPr>
        <w:ind w:firstLine="480"/>
        <w:rPr>
          <w:rFonts w:cs="Times New Roman"/>
          <w:color w:val="auto"/>
          <w:highlight w:val="none"/>
          <w:shd w:val="clear" w:color="auto" w:fill="auto"/>
        </w:rPr>
      </w:pPr>
      <w:r>
        <w:rPr>
          <w:rFonts w:cs="Times New Roman"/>
          <w:color w:val="auto"/>
          <w:highlight w:val="none"/>
          <w:shd w:val="clear" w:color="auto" w:fill="auto"/>
        </w:rPr>
        <w:t xml:space="preserve">     K ——径流系数，查《广西水文图集》，K＝</w:t>
      </w:r>
      <w:r>
        <w:rPr>
          <w:rFonts w:hint="eastAsia" w:cs="Times New Roman"/>
          <w:color w:val="auto"/>
          <w:highlight w:val="none"/>
          <w:shd w:val="clear" w:color="auto" w:fill="auto"/>
          <w:lang w:val="en-US" w:eastAsia="zh-CN"/>
        </w:rPr>
        <w:t>0.65</w:t>
      </w:r>
      <w:r>
        <w:rPr>
          <w:rFonts w:cs="Times New Roman"/>
          <w:color w:val="auto"/>
          <w:highlight w:val="none"/>
          <w:shd w:val="clear" w:color="auto" w:fill="auto"/>
        </w:rPr>
        <w:t>；</w:t>
      </w:r>
    </w:p>
    <w:p>
      <w:pPr>
        <w:ind w:firstLine="480"/>
        <w:rPr>
          <w:rFonts w:cs="Times New Roman"/>
          <w:color w:val="auto"/>
          <w:highlight w:val="none"/>
          <w:shd w:val="clear" w:color="auto" w:fill="auto"/>
        </w:rPr>
      </w:pPr>
      <w:r>
        <w:rPr>
          <w:rFonts w:cs="Times New Roman"/>
          <w:color w:val="auto"/>
          <w:highlight w:val="none"/>
          <w:shd w:val="clear" w:color="auto" w:fill="auto"/>
        </w:rPr>
        <w:t xml:space="preserve">     i ——1h降雨强度，</w:t>
      </w:r>
      <w:r>
        <w:rPr>
          <w:rFonts w:hint="eastAsia" w:cs="Times New Roman"/>
          <w:color w:val="auto"/>
          <w:highlight w:val="none"/>
          <w:shd w:val="clear" w:color="auto" w:fill="auto"/>
        </w:rPr>
        <w:t>76.0</w:t>
      </w:r>
      <w:r>
        <w:rPr>
          <w:rFonts w:cs="Times New Roman"/>
          <w:color w:val="auto"/>
          <w:highlight w:val="none"/>
          <w:shd w:val="clear" w:color="auto" w:fill="auto"/>
        </w:rPr>
        <w:t>mm/h；</w:t>
      </w:r>
    </w:p>
    <w:p>
      <w:pPr>
        <w:ind w:firstLine="480"/>
        <w:rPr>
          <w:rFonts w:cs="Times New Roman"/>
          <w:color w:val="auto"/>
          <w:highlight w:val="none"/>
          <w:shd w:val="clear" w:color="auto" w:fill="auto"/>
        </w:rPr>
      </w:pPr>
      <w:r>
        <w:rPr>
          <w:rFonts w:cs="Times New Roman"/>
          <w:color w:val="auto"/>
          <w:highlight w:val="none"/>
          <w:shd w:val="clear" w:color="auto" w:fill="auto"/>
        </w:rPr>
        <w:t xml:space="preserve">     F ——集水面积，</w:t>
      </w:r>
      <w:r>
        <w:rPr>
          <w:rFonts w:hint="eastAsia" w:cs="Times New Roman"/>
          <w:color w:val="auto"/>
          <w:highlight w:val="none"/>
          <w:shd w:val="clear" w:color="auto" w:fill="auto"/>
          <w:lang w:val="en-US" w:eastAsia="zh-CN"/>
        </w:rPr>
        <w:t>0.000396</w:t>
      </w:r>
      <w:r>
        <w:rPr>
          <w:rFonts w:cs="Times New Roman"/>
          <w:color w:val="auto"/>
          <w:highlight w:val="none"/>
          <w:shd w:val="clear" w:color="auto" w:fill="auto"/>
        </w:rPr>
        <w:t>km</w:t>
      </w:r>
      <w:r>
        <w:rPr>
          <w:rFonts w:cs="Times New Roman"/>
          <w:color w:val="auto"/>
          <w:highlight w:val="none"/>
          <w:shd w:val="clear" w:color="auto" w:fill="auto"/>
          <w:vertAlign w:val="superscript"/>
        </w:rPr>
        <w:t>2</w:t>
      </w:r>
      <w:r>
        <w:rPr>
          <w:rFonts w:cs="Times New Roman"/>
          <w:color w:val="auto"/>
          <w:highlight w:val="none"/>
          <w:shd w:val="clear" w:color="auto" w:fill="auto"/>
        </w:rPr>
        <w:t>。</w:t>
      </w:r>
    </w:p>
    <w:p>
      <w:pPr>
        <w:ind w:firstLine="480"/>
        <w:rPr>
          <w:rFonts w:cs="Times New Roman"/>
          <w:color w:val="auto"/>
          <w:highlight w:val="none"/>
          <w:shd w:val="clear" w:color="auto" w:fill="auto"/>
        </w:rPr>
      </w:pPr>
      <w:r>
        <w:rPr>
          <w:rFonts w:cs="Times New Roman"/>
          <w:color w:val="auto"/>
          <w:highlight w:val="none"/>
          <w:shd w:val="clear" w:color="auto" w:fill="auto"/>
        </w:rPr>
        <w:t>计算成果见下表。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highlight w:val="none"/>
          <w:shd w:val="clear" w:color="auto" w:fill="auto"/>
        </w:rPr>
      </w:pPr>
      <w:r>
        <w:rPr>
          <w:rFonts w:cs="Times New Roman"/>
          <w:b/>
          <w:bCs/>
          <w:color w:val="auto"/>
          <w:highlight w:val="none"/>
          <w:shd w:val="clear" w:color="auto" w:fill="auto"/>
        </w:rPr>
        <w:t>表</w:t>
      </w:r>
      <w:r>
        <w:rPr>
          <w:rFonts w:hint="eastAsia" w:cs="Times New Roman"/>
          <w:b/>
          <w:bCs/>
          <w:color w:val="auto"/>
          <w:highlight w:val="none"/>
          <w:shd w:val="clear" w:color="auto" w:fill="auto"/>
          <w:lang w:val="en-US" w:eastAsia="zh-CN"/>
        </w:rPr>
        <w:t>5</w:t>
      </w:r>
      <w:r>
        <w:rPr>
          <w:rFonts w:cs="Times New Roman"/>
          <w:b/>
          <w:bCs/>
          <w:color w:val="auto"/>
          <w:highlight w:val="none"/>
          <w:shd w:val="clear" w:color="auto" w:fill="auto"/>
        </w:rPr>
        <w:t>.3-</w:t>
      </w:r>
      <w:r>
        <w:rPr>
          <w:rFonts w:hint="eastAsia" w:cs="Times New Roman"/>
          <w:b/>
          <w:bCs/>
          <w:color w:val="auto"/>
          <w:highlight w:val="none"/>
          <w:shd w:val="clear" w:color="auto" w:fill="auto"/>
          <w:lang w:val="en-US" w:eastAsia="zh-CN"/>
        </w:rPr>
        <w:t>2</w:t>
      </w:r>
      <w:r>
        <w:rPr>
          <w:rFonts w:cs="Times New Roman"/>
          <w:b/>
          <w:bCs/>
          <w:color w:val="auto"/>
          <w:highlight w:val="none"/>
          <w:shd w:val="clear" w:color="auto" w:fill="auto"/>
        </w:rPr>
        <w:t xml:space="preserve">                最大洪峰流量计算表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1546"/>
        <w:gridCol w:w="2101"/>
        <w:gridCol w:w="1798"/>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75"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名 称</w:t>
            </w:r>
          </w:p>
        </w:tc>
        <w:tc>
          <w:tcPr>
            <w:tcW w:w="791"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径流系数</w:t>
            </w:r>
          </w:p>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k</w:t>
            </w:r>
          </w:p>
        </w:tc>
        <w:tc>
          <w:tcPr>
            <w:tcW w:w="1075"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1h降雨强度i（mm）</w:t>
            </w:r>
          </w:p>
        </w:tc>
        <w:tc>
          <w:tcPr>
            <w:tcW w:w="920"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集水面积F</w:t>
            </w:r>
          </w:p>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（km</w:t>
            </w:r>
            <w:r>
              <w:rPr>
                <w:rFonts w:cs="Times New Roman"/>
                <w:color w:val="auto"/>
                <w:sz w:val="21"/>
                <w:szCs w:val="21"/>
                <w:highlight w:val="none"/>
                <w:shd w:val="clear" w:color="auto" w:fill="auto"/>
                <w:vertAlign w:val="superscript"/>
              </w:rPr>
              <w:t>2</w:t>
            </w:r>
            <w:r>
              <w:rPr>
                <w:rFonts w:cs="Times New Roman"/>
                <w:color w:val="auto"/>
                <w:sz w:val="21"/>
                <w:szCs w:val="21"/>
                <w:highlight w:val="none"/>
                <w:shd w:val="clear" w:color="auto" w:fill="auto"/>
              </w:rPr>
              <w:t xml:space="preserve"> )</w:t>
            </w:r>
          </w:p>
        </w:tc>
        <w:tc>
          <w:tcPr>
            <w:tcW w:w="1236"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最大清水洪峰</w:t>
            </w:r>
          </w:p>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流量Qb（m</w:t>
            </w:r>
            <w:r>
              <w:rPr>
                <w:rFonts w:cs="Times New Roman"/>
                <w:color w:val="auto"/>
                <w:sz w:val="21"/>
                <w:szCs w:val="21"/>
                <w:highlight w:val="none"/>
                <w:shd w:val="clear" w:color="auto" w:fill="auto"/>
                <w:vertAlign w:val="superscript"/>
              </w:rPr>
              <w:t>3</w:t>
            </w:r>
            <w:r>
              <w:rPr>
                <w:rFonts w:cs="Times New Roman"/>
                <w:color w:val="auto"/>
                <w:sz w:val="21"/>
                <w:szCs w:val="21"/>
                <w:highlight w:val="none"/>
                <w:shd w:val="clear" w:color="auto" w:fill="auto"/>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75" w:type="pct"/>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hint="eastAsia" w:cs="Times New Roman"/>
                <w:color w:val="auto"/>
                <w:sz w:val="21"/>
                <w:szCs w:val="21"/>
                <w:highlight w:val="none"/>
                <w:shd w:val="clear" w:color="auto" w:fill="auto"/>
                <w:lang w:eastAsia="zh-CN"/>
              </w:rPr>
              <w:t>砖砌</w:t>
            </w:r>
            <w:r>
              <w:rPr>
                <w:rFonts w:cs="Times New Roman"/>
                <w:color w:val="auto"/>
                <w:sz w:val="21"/>
                <w:szCs w:val="21"/>
                <w:highlight w:val="none"/>
                <w:shd w:val="clear" w:color="auto" w:fill="auto"/>
              </w:rPr>
              <w:t>排水沟</w:t>
            </w:r>
          </w:p>
        </w:tc>
        <w:tc>
          <w:tcPr>
            <w:tcW w:w="791" w:type="pct"/>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cs="Times New Roman"/>
                <w:color w:val="auto"/>
                <w:sz w:val="21"/>
                <w:szCs w:val="21"/>
                <w:highlight w:val="none"/>
                <w:shd w:val="clear" w:color="auto" w:fill="auto"/>
              </w:rPr>
              <w:t>0.</w:t>
            </w:r>
            <w:r>
              <w:rPr>
                <w:rFonts w:hint="eastAsia" w:cs="Times New Roman"/>
                <w:color w:val="auto"/>
                <w:sz w:val="21"/>
                <w:szCs w:val="21"/>
                <w:highlight w:val="none"/>
                <w:shd w:val="clear" w:color="auto" w:fill="auto"/>
                <w:lang w:val="en-US" w:eastAsia="zh-CN"/>
              </w:rPr>
              <w:t>70</w:t>
            </w:r>
          </w:p>
        </w:tc>
        <w:tc>
          <w:tcPr>
            <w:tcW w:w="1075" w:type="pct"/>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rPr>
              <w:t>76</w:t>
            </w:r>
            <w:r>
              <w:rPr>
                <w:rFonts w:hint="eastAsia" w:cs="Times New Roman"/>
                <w:color w:val="auto"/>
                <w:sz w:val="21"/>
                <w:szCs w:val="21"/>
                <w:highlight w:val="none"/>
                <w:shd w:val="clear" w:color="auto" w:fill="auto"/>
                <w:lang w:val="en-US" w:eastAsia="zh-CN"/>
              </w:rPr>
              <w:t>.0</w:t>
            </w:r>
          </w:p>
        </w:tc>
        <w:tc>
          <w:tcPr>
            <w:tcW w:w="920" w:type="pct"/>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0.000396</w:t>
            </w:r>
          </w:p>
        </w:tc>
        <w:tc>
          <w:tcPr>
            <w:tcW w:w="1236" w:type="pct"/>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0.005</w:t>
            </w:r>
          </w:p>
        </w:tc>
      </w:tr>
    </w:tbl>
    <w:p>
      <w:pPr>
        <w:spacing w:line="240" w:lineRule="exact"/>
        <w:ind w:firstLine="0" w:firstLineChars="0"/>
        <w:jc w:val="left"/>
        <w:rPr>
          <w:rFonts w:cs="Times New Roman"/>
          <w:color w:val="auto"/>
          <w:sz w:val="21"/>
          <w:szCs w:val="21"/>
          <w:highlight w:val="none"/>
          <w:shd w:val="clear" w:color="auto" w:fill="auto"/>
        </w:rPr>
      </w:pPr>
      <w:r>
        <w:rPr>
          <w:rFonts w:hint="eastAsia" w:cs="Times New Roman"/>
          <w:color w:val="auto"/>
          <w:sz w:val="21"/>
          <w:szCs w:val="21"/>
          <w:highlight w:val="none"/>
          <w:shd w:val="clear" w:color="auto" w:fill="auto"/>
          <w:lang w:eastAsia="zh-CN"/>
        </w:rPr>
        <w:t>注：</w:t>
      </w:r>
      <w:r>
        <w:rPr>
          <w:rFonts w:cs="Times New Roman"/>
          <w:color w:val="auto"/>
          <w:sz w:val="21"/>
          <w:szCs w:val="21"/>
          <w:highlight w:val="none"/>
          <w:shd w:val="clear" w:color="auto" w:fill="auto"/>
        </w:rPr>
        <w:t>①截排水沟按明渠均匀流计算其设计最大流量。</w:t>
      </w:r>
    </w:p>
    <w:p>
      <w:pPr>
        <w:ind w:firstLine="480"/>
        <w:rPr>
          <w:rFonts w:cs="Times New Roman"/>
          <w:color w:val="auto"/>
          <w:highlight w:val="none"/>
          <w:shd w:val="clear" w:color="auto" w:fill="auto"/>
        </w:rPr>
      </w:pPr>
      <w:r>
        <w:rPr>
          <w:rFonts w:cs="Times New Roman"/>
          <w:color w:val="auto"/>
          <w:highlight w:val="none"/>
          <w:shd w:val="clear" w:color="auto" w:fill="auto"/>
        </w:rPr>
        <w:t>设计流量采用公式为：</w:t>
      </w:r>
    </w:p>
    <w:p>
      <w:pPr>
        <w:ind w:firstLine="480"/>
        <w:rPr>
          <w:rFonts w:cs="Times New Roman"/>
          <w:color w:val="auto"/>
          <w:highlight w:val="none"/>
          <w:shd w:val="clear" w:color="auto" w:fill="auto"/>
        </w:rPr>
      </w:pPr>
      <w:r>
        <w:rPr>
          <w:rFonts w:cs="Times New Roman"/>
          <w:color w:val="auto"/>
          <w:highlight w:val="none"/>
          <w:shd w:val="clear" w:color="auto" w:fill="auto"/>
        </w:rPr>
        <w:t>根据上面式中的设计频率暴雨坡面最大径流量，按明渠均匀流公式计算截排水沟设计流量为：</w:t>
      </w:r>
    </w:p>
    <w:p>
      <w:pPr>
        <w:ind w:firstLine="480"/>
        <w:rPr>
          <w:rFonts w:cs="Times New Roman"/>
          <w:color w:val="auto"/>
          <w:highlight w:val="none"/>
          <w:shd w:val="clear" w:color="auto" w:fill="auto"/>
        </w:rPr>
      </w:pPr>
      <w:r>
        <w:rPr>
          <w:rFonts w:cs="Times New Roman"/>
          <w:color w:val="auto"/>
          <w:highlight w:val="none"/>
          <w:shd w:val="clear" w:color="auto" w:fill="auto"/>
        </w:rPr>
        <w:drawing>
          <wp:anchor distT="0" distB="0" distL="114300" distR="114300" simplePos="0" relativeHeight="251695104" behindDoc="0" locked="0" layoutInCell="1" allowOverlap="1">
            <wp:simplePos x="0" y="0"/>
            <wp:positionH relativeFrom="column">
              <wp:posOffset>3369945</wp:posOffset>
            </wp:positionH>
            <wp:positionV relativeFrom="paragraph">
              <wp:posOffset>257175</wp:posOffset>
            </wp:positionV>
            <wp:extent cx="416560" cy="284480"/>
            <wp:effectExtent l="0" t="0" r="2540" b="1270"/>
            <wp:wrapNone/>
            <wp:docPr id="17"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79"/>
                    <pic:cNvPicPr>
                      <a:picLocks noChangeAspect="1"/>
                    </pic:cNvPicPr>
                  </pic:nvPicPr>
                  <pic:blipFill>
                    <a:blip r:embed="rId28"/>
                    <a:stretch>
                      <a:fillRect/>
                    </a:stretch>
                  </pic:blipFill>
                  <pic:spPr>
                    <a:xfrm>
                      <a:off x="0" y="0"/>
                      <a:ext cx="416560" cy="284480"/>
                    </a:xfrm>
                    <a:prstGeom prst="rect">
                      <a:avLst/>
                    </a:prstGeom>
                    <a:noFill/>
                    <a:ln>
                      <a:noFill/>
                    </a:ln>
                  </pic:spPr>
                </pic:pic>
              </a:graphicData>
            </a:graphic>
          </wp:anchor>
        </w:drawing>
      </w:r>
      <w:r>
        <w:rPr>
          <w:rFonts w:cs="Times New Roman"/>
          <w:color w:val="auto"/>
          <w:highlight w:val="none"/>
          <w:shd w:val="clear" w:color="auto" w:fill="auto"/>
        </w:rPr>
        <w:t>设计流量采用公式为：</w:t>
      </w:r>
    </w:p>
    <w:p>
      <w:pPr>
        <w:ind w:firstLine="0" w:firstLineChars="0"/>
        <w:jc w:val="center"/>
        <w:rPr>
          <w:rFonts w:cs="Times New Roman"/>
          <w:color w:val="auto"/>
          <w:highlight w:val="none"/>
          <w:shd w:val="clear" w:color="auto" w:fill="auto"/>
        </w:rPr>
      </w:pPr>
      <w:r>
        <w:rPr>
          <w:rFonts w:cs="Times New Roman"/>
          <w:color w:val="auto"/>
          <w:highlight w:val="none"/>
          <w:shd w:val="clear" w:color="auto" w:fill="auto"/>
        </w:rPr>
        <w:t>Q设=AC</w:t>
      </w:r>
    </w:p>
    <w:p>
      <w:pPr>
        <w:ind w:firstLine="480"/>
        <w:rPr>
          <w:rFonts w:cs="Times New Roman"/>
          <w:color w:val="auto"/>
          <w:highlight w:val="none"/>
          <w:shd w:val="clear" w:color="auto" w:fill="auto"/>
        </w:rPr>
      </w:pPr>
      <w:r>
        <w:rPr>
          <w:rFonts w:cs="Times New Roman"/>
          <w:color w:val="auto"/>
          <w:highlight w:val="none"/>
          <w:shd w:val="clear" w:color="auto" w:fill="auto"/>
        </w:rPr>
        <mc:AlternateContent>
          <mc:Choice Requires="wps">
            <w:drawing>
              <wp:anchor distT="0" distB="0" distL="114300" distR="114300" simplePos="0" relativeHeight="251696128" behindDoc="0" locked="0" layoutInCell="1" allowOverlap="1">
                <wp:simplePos x="0" y="0"/>
                <wp:positionH relativeFrom="column">
                  <wp:posOffset>1849120</wp:posOffset>
                </wp:positionH>
                <wp:positionV relativeFrom="paragraph">
                  <wp:posOffset>86360</wp:posOffset>
                </wp:positionV>
                <wp:extent cx="158115" cy="292735"/>
                <wp:effectExtent l="0" t="0" r="0" b="0"/>
                <wp:wrapNone/>
                <wp:docPr id="116" name="矩形 116"/>
                <wp:cNvGraphicFramePr/>
                <a:graphic xmlns:a="http://schemas.openxmlformats.org/drawingml/2006/main">
                  <a:graphicData uri="http://schemas.microsoft.com/office/word/2010/wordprocessingShape">
                    <wps:wsp>
                      <wps:cNvSpPr/>
                      <wps:spPr>
                        <a:xfrm>
                          <a:off x="0" y="0"/>
                          <a:ext cx="158115" cy="292735"/>
                        </a:xfrm>
                        <a:prstGeom prst="rect">
                          <a:avLst/>
                        </a:prstGeom>
                        <a:noFill/>
                        <a:ln>
                          <a:noFill/>
                        </a:ln>
                        <a:effectLst/>
                      </wps:spPr>
                      <wps:txbx>
                        <w:txbxContent>
                          <w:p>
                            <w:pPr>
                              <w:ind w:firstLine="482"/>
                              <w:rPr>
                                <w:b/>
                              </w:rPr>
                            </w:pPr>
                            <w:r>
                              <w:rPr>
                                <w:b/>
                                <w:i/>
                                <w:iCs/>
                                <w:color w:val="000000"/>
                              </w:rPr>
                              <w:t>A</w:t>
                            </w:r>
                          </w:p>
                        </w:txbxContent>
                      </wps:txbx>
                      <wps:bodyPr lIns="0" tIns="0" rIns="0" bIns="0" upright="1"/>
                    </wps:wsp>
                  </a:graphicData>
                </a:graphic>
              </wp:anchor>
            </w:drawing>
          </mc:Choice>
          <mc:Fallback>
            <w:pict>
              <v:rect id="_x0000_s1026" o:spid="_x0000_s1026" o:spt="1" style="position:absolute;left:0pt;margin-left:145.6pt;margin-top:6.8pt;height:23.05pt;width:12.45pt;z-index:251696128;mso-width-relative:page;mso-height-relative:page;" filled="f" stroked="f" coordsize="21600,21600" o:gfxdata="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Ifr+2gAAAAkBAAAPAAAAAAAAAAEAIAAAACIAAABkcnMvZG93bnJldi54bWxQSwECFAAU&#10;AAAACACHTuJAmYKCirYBAAB2AwAADgAAAAAAAAABACAAAAApAQAAZHJzL2Uyb0RvYy54bWxQSwUG&#10;AAAAAAYABgBZAQAAUQUAAAAA&#10;">
                <v:path/>
                <v:fill on="f" focussize="0,0"/>
                <v:stroke on="f"/>
                <v:imagedata o:title=""/>
                <o:lock v:ext="edit" aspectratio="f"/>
                <v:textbox inset="0mm,0mm,0mm,0mm">
                  <w:txbxContent>
                    <w:p>
                      <w:pPr>
                        <w:ind w:firstLine="482"/>
                        <w:rPr>
                          <w:b/>
                        </w:rPr>
                      </w:pPr>
                      <w:r>
                        <w:rPr>
                          <w:b/>
                          <w:i/>
                          <w:iCs/>
                          <w:color w:val="000000"/>
                        </w:rPr>
                        <w:t>A</w:t>
                      </w:r>
                    </w:p>
                  </w:txbxContent>
                </v:textbox>
              </v:rect>
            </w:pict>
          </mc:Fallback>
        </mc:AlternateContent>
      </w:r>
      <w:r>
        <w:rPr>
          <w:rFonts w:cs="Times New Roman"/>
          <w:color w:val="auto"/>
          <w:highlight w:val="none"/>
          <w:shd w:val="clear" w:color="auto" w:fill="auto"/>
        </w:rPr>
        <w:t>式中：Q设——设计最大流量，m</w:t>
      </w:r>
      <w:r>
        <w:rPr>
          <w:rFonts w:cs="Times New Roman"/>
          <w:color w:val="auto"/>
          <w:highlight w:val="none"/>
          <w:shd w:val="clear" w:color="auto" w:fill="auto"/>
          <w:vertAlign w:val="superscript"/>
        </w:rPr>
        <w:t>3</w:t>
      </w:r>
      <w:r>
        <w:rPr>
          <w:rFonts w:cs="Times New Roman"/>
          <w:color w:val="auto"/>
          <w:highlight w:val="none"/>
          <w:shd w:val="clear" w:color="auto" w:fill="auto"/>
        </w:rPr>
        <w:t>/s；</w:t>
      </w:r>
    </w:p>
    <w:p>
      <w:pPr>
        <w:ind w:firstLine="960" w:firstLineChars="400"/>
        <w:rPr>
          <w:rFonts w:cs="Times New Roman"/>
          <w:color w:val="auto"/>
          <w:highlight w:val="none"/>
          <w:shd w:val="clear" w:color="auto" w:fill="auto"/>
        </w:rPr>
      </w:pPr>
      <w:r>
        <w:rPr>
          <w:rFonts w:cs="Times New Roman"/>
          <w:color w:val="auto"/>
          <w:highlight w:val="none"/>
          <w:shd w:val="clear" w:color="auto" w:fill="auto"/>
        </w:rPr>
        <w:t>A ——截水沟断面积，m</w:t>
      </w:r>
      <w:r>
        <w:rPr>
          <w:rFonts w:cs="Times New Roman"/>
          <w:color w:val="auto"/>
          <w:highlight w:val="none"/>
          <w:shd w:val="clear" w:color="auto" w:fill="auto"/>
          <w:vertAlign w:val="superscript"/>
        </w:rPr>
        <w:t>2</w:t>
      </w:r>
      <w:r>
        <w:rPr>
          <w:rFonts w:cs="Times New Roman"/>
          <w:color w:val="auto"/>
          <w:highlight w:val="none"/>
          <w:shd w:val="clear" w:color="auto" w:fill="auto"/>
        </w:rPr>
        <w:t>；</w:t>
      </w:r>
    </w:p>
    <w:p>
      <w:pPr>
        <w:ind w:firstLine="960" w:firstLineChars="400"/>
        <w:rPr>
          <w:rFonts w:cs="Times New Roman"/>
          <w:color w:val="auto"/>
          <w:highlight w:val="none"/>
          <w:shd w:val="clear" w:color="auto" w:fill="auto"/>
        </w:rPr>
      </w:pPr>
      <w:r>
        <w:rPr>
          <w:rFonts w:cs="Times New Roman"/>
          <w:color w:val="auto"/>
          <w:highlight w:val="none"/>
          <w:shd w:val="clear" w:color="auto" w:fill="auto"/>
        </w:rPr>
        <w:t>C ——谢才系数，</w:t>
      </w:r>
      <w:r>
        <w:rPr>
          <w:rFonts w:cs="Times New Roman"/>
          <w:color w:val="auto"/>
          <w:position w:val="-24"/>
          <w:highlight w:val="none"/>
          <w:shd w:val="clear" w:color="auto" w:fill="auto"/>
        </w:rPr>
        <w:object>
          <v:shape id="_x0000_i1030" o:spt="75" type="#_x0000_t75" style="height:33pt;width:47pt;" o:ole="t" filled="f" o:preferrelative="t" stroked="f" coordsize="21600,21600">
            <v:path/>
            <v:fill on="f" focussize="0,0"/>
            <v:stroke on="f"/>
            <v:imagedata r:id="rId30" o:title=""/>
            <o:lock v:ext="edit" aspectratio="t"/>
            <w10:wrap type="none"/>
            <w10:anchorlock/>
          </v:shape>
          <o:OLEObject Type="Embed" ProgID="Equation.KSEE3" ShapeID="_x0000_i1030" DrawAspect="Content" ObjectID="_1468075726" r:id="rId29">
            <o:LockedField>false</o:LockedField>
          </o:OLEObject>
        </w:object>
      </w:r>
      <w:r>
        <w:rPr>
          <w:rFonts w:cs="Times New Roman"/>
          <w:color w:val="auto"/>
          <w:highlight w:val="none"/>
          <w:shd w:val="clear" w:color="auto" w:fill="auto"/>
        </w:rPr>
        <w:t xml:space="preserve"> </w:t>
      </w:r>
      <w:r>
        <w:rPr>
          <w:rFonts w:cs="Times New Roman"/>
          <w:color w:val="auto"/>
          <w:highlight w:val="none"/>
          <w:shd w:val="clear" w:color="auto" w:fill="auto"/>
        </w:rPr>
        <w:fldChar w:fldCharType="begin"/>
      </w:r>
      <w:r>
        <w:rPr>
          <w:rFonts w:cs="Times New Roman"/>
          <w:color w:val="auto"/>
          <w:highlight w:val="none"/>
          <w:shd w:val="clear" w:color="auto" w:fill="auto"/>
        </w:rPr>
        <w:instrText xml:space="preserve"> QUOTE </w:instrText>
      </w:r>
      <w:r>
        <w:rPr>
          <w:rFonts w:cs="Times New Roman"/>
          <w:color w:val="auto"/>
          <w:highlight w:val="none"/>
          <w:shd w:val="clear" w:color="auto" w:fill="auto"/>
        </w:rPr>
        <w:drawing>
          <wp:inline distT="0" distB="0" distL="114300" distR="114300">
            <wp:extent cx="1885950" cy="84772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1885950" cy="847725"/>
                    </a:xfrm>
                    <a:prstGeom prst="rect">
                      <a:avLst/>
                    </a:prstGeom>
                    <a:noFill/>
                    <a:ln>
                      <a:noFill/>
                    </a:ln>
                  </pic:spPr>
                </pic:pic>
              </a:graphicData>
            </a:graphic>
          </wp:inline>
        </w:drawing>
      </w:r>
      <w:r>
        <w:rPr>
          <w:rFonts w:cs="Times New Roman"/>
          <w:color w:val="auto"/>
          <w:highlight w:val="none"/>
          <w:shd w:val="clear" w:color="auto" w:fill="auto"/>
        </w:rPr>
        <w:instrText xml:space="preserve">  \* MERGEFORMAT </w:instrText>
      </w:r>
      <w:r>
        <w:rPr>
          <w:rFonts w:cs="Times New Roman"/>
          <w:color w:val="auto"/>
          <w:highlight w:val="none"/>
          <w:shd w:val="clear" w:color="auto" w:fill="auto"/>
        </w:rPr>
        <w:fldChar w:fldCharType="end"/>
      </w:r>
      <w:r>
        <w:rPr>
          <w:rFonts w:cs="Times New Roman"/>
          <w:color w:val="auto"/>
          <w:highlight w:val="none"/>
          <w:shd w:val="clear" w:color="auto" w:fill="auto"/>
        </w:rPr>
        <w:t>；</w:t>
      </w:r>
    </w:p>
    <w:p>
      <w:pPr>
        <w:ind w:firstLine="480"/>
        <w:rPr>
          <w:rFonts w:cs="Times New Roman"/>
          <w:color w:val="auto"/>
          <w:highlight w:val="none"/>
          <w:shd w:val="clear" w:color="auto" w:fill="auto"/>
        </w:rPr>
      </w:pPr>
      <w:r>
        <w:rPr>
          <w:rFonts w:cs="Times New Roman"/>
          <w:color w:val="auto"/>
          <w:highlight w:val="none"/>
          <w:shd w:val="clear" w:color="auto" w:fill="auto"/>
        </w:rPr>
        <w:t xml:space="preserve">     R ——水力半径，m</w:t>
      </w:r>
      <w:r>
        <w:rPr>
          <w:rFonts w:hint="eastAsia" w:cs="Times New Roman"/>
          <w:color w:val="auto"/>
          <w:highlight w:val="none"/>
          <w:shd w:val="clear" w:color="auto" w:fill="auto"/>
          <w:lang w:eastAsia="zh-CN"/>
        </w:rPr>
        <w:t>，</w:t>
      </w:r>
      <w:r>
        <w:rPr>
          <w:rFonts w:hint="eastAsia" w:cs="Times New Roman"/>
          <w:color w:val="auto"/>
          <w:position w:val="-24"/>
          <w:highlight w:val="none"/>
          <w:shd w:val="clear" w:color="auto" w:fill="auto"/>
          <w:lang w:eastAsia="zh-CN"/>
        </w:rPr>
        <w:object>
          <v:shape id="_x0000_i1032" o:spt="75" type="#_x0000_t75" style="height:31pt;width:78.95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27" r:id="rId32">
            <o:LockedField>false</o:LockedField>
          </o:OLEObject>
        </w:object>
      </w:r>
      <w:r>
        <w:rPr>
          <w:rFonts w:cs="Times New Roman"/>
          <w:color w:val="auto"/>
          <w:highlight w:val="none"/>
          <w:shd w:val="clear" w:color="auto" w:fill="auto"/>
        </w:rPr>
        <w:t>；</w:t>
      </w:r>
    </w:p>
    <w:p>
      <w:pPr>
        <w:ind w:firstLine="480"/>
        <w:rPr>
          <w:rFonts w:cs="Times New Roman"/>
          <w:color w:val="auto"/>
          <w:highlight w:val="none"/>
          <w:shd w:val="clear" w:color="auto" w:fill="auto"/>
        </w:rPr>
      </w:pPr>
      <w:r>
        <w:rPr>
          <w:rFonts w:cs="Times New Roman"/>
          <w:color w:val="auto"/>
          <w:highlight w:val="none"/>
          <w:shd w:val="clear" w:color="auto" w:fill="auto"/>
        </w:rPr>
        <w:t xml:space="preserve">     i ——截水沟比降，i=5/1000；</w:t>
      </w:r>
    </w:p>
    <w:p>
      <w:pPr>
        <w:ind w:firstLine="1200" w:firstLineChars="500"/>
        <w:rPr>
          <w:rFonts w:cs="Times New Roman"/>
          <w:color w:val="auto"/>
          <w:highlight w:val="none"/>
          <w:shd w:val="clear" w:color="auto" w:fill="auto"/>
        </w:rPr>
      </w:pPr>
      <w:r>
        <w:rPr>
          <w:rFonts w:cs="Times New Roman"/>
          <w:color w:val="auto"/>
          <w:highlight w:val="none"/>
          <w:shd w:val="clear" w:color="auto" w:fill="auto"/>
        </w:rPr>
        <w:t>h——渠道正常水深，m；</w:t>
      </w:r>
    </w:p>
    <w:p>
      <w:pPr>
        <w:ind w:firstLine="1200" w:firstLineChars="500"/>
        <w:rPr>
          <w:rFonts w:cs="Times New Roman"/>
          <w:color w:val="auto"/>
          <w:highlight w:val="none"/>
          <w:shd w:val="clear" w:color="auto" w:fill="auto"/>
        </w:rPr>
      </w:pPr>
      <w:r>
        <w:rPr>
          <w:rFonts w:cs="Times New Roman"/>
          <w:color w:val="auto"/>
          <w:highlight w:val="none"/>
          <w:shd w:val="clear" w:color="auto" w:fill="auto"/>
        </w:rPr>
        <w:t>b——底宽，m；</w:t>
      </w:r>
    </w:p>
    <w:p>
      <w:pPr>
        <w:ind w:firstLine="1200" w:firstLineChars="500"/>
        <w:rPr>
          <w:rFonts w:cs="Times New Roman"/>
          <w:color w:val="auto"/>
          <w:highlight w:val="none"/>
          <w:shd w:val="clear" w:color="auto" w:fill="auto"/>
        </w:rPr>
      </w:pPr>
      <w:r>
        <w:rPr>
          <w:rFonts w:cs="Times New Roman"/>
          <w:color w:val="auto"/>
          <w:highlight w:val="none"/>
          <w:shd w:val="clear" w:color="auto" w:fill="auto"/>
        </w:rPr>
        <w:t>n——沟道糙率，砖砌排水沟取n= 0.0</w:t>
      </w:r>
      <w:r>
        <w:rPr>
          <w:rFonts w:hint="eastAsia" w:cs="Times New Roman"/>
          <w:color w:val="auto"/>
          <w:highlight w:val="none"/>
          <w:shd w:val="clear" w:color="auto" w:fill="auto"/>
        </w:rPr>
        <w:t>19</w:t>
      </w:r>
      <w:r>
        <w:rPr>
          <w:rFonts w:cs="Times New Roman"/>
          <w:color w:val="auto"/>
          <w:highlight w:val="none"/>
          <w:shd w:val="clear" w:color="auto" w:fill="auto"/>
        </w:rPr>
        <w:t>；</w:t>
      </w:r>
    </w:p>
    <w:p>
      <w:pPr>
        <w:ind w:firstLine="480"/>
        <w:rPr>
          <w:rFonts w:cs="Times New Roman"/>
          <w:b/>
          <w:bCs/>
          <w:color w:val="auto"/>
          <w:highlight w:val="none"/>
          <w:shd w:val="clear" w:color="auto" w:fill="auto"/>
        </w:rPr>
      </w:pPr>
      <w:r>
        <w:rPr>
          <w:rFonts w:cs="Times New Roman"/>
          <w:color w:val="auto"/>
          <w:highlight w:val="none"/>
          <w:shd w:val="clear" w:color="auto" w:fill="auto"/>
        </w:rPr>
        <w:t>排水沟设计最大流量计算结果见下表。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bCs/>
          <w:color w:val="auto"/>
          <w:highlight w:val="none"/>
          <w:shd w:val="clear" w:color="auto" w:fill="auto"/>
        </w:rPr>
      </w:pPr>
      <w:r>
        <w:rPr>
          <w:rFonts w:cs="Times New Roman"/>
          <w:b/>
          <w:bCs/>
          <w:color w:val="auto"/>
          <w:highlight w:val="none"/>
          <w:shd w:val="clear" w:color="auto" w:fill="auto"/>
        </w:rPr>
        <w:t>表</w:t>
      </w:r>
      <w:r>
        <w:rPr>
          <w:rFonts w:hint="eastAsia" w:cs="Times New Roman"/>
          <w:b/>
          <w:bCs/>
          <w:color w:val="auto"/>
          <w:highlight w:val="none"/>
          <w:shd w:val="clear" w:color="auto" w:fill="auto"/>
          <w:lang w:val="en-US" w:eastAsia="zh-CN"/>
        </w:rPr>
        <w:t>5</w:t>
      </w:r>
      <w:r>
        <w:rPr>
          <w:rFonts w:cs="Times New Roman"/>
          <w:b/>
          <w:bCs/>
          <w:color w:val="auto"/>
          <w:highlight w:val="none"/>
          <w:shd w:val="clear" w:color="auto" w:fill="auto"/>
        </w:rPr>
        <w:t>.3-</w:t>
      </w:r>
      <w:r>
        <w:rPr>
          <w:rFonts w:hint="eastAsia" w:cs="Times New Roman"/>
          <w:b/>
          <w:bCs/>
          <w:color w:val="auto"/>
          <w:highlight w:val="none"/>
          <w:shd w:val="clear" w:color="auto" w:fill="auto"/>
          <w:lang w:val="en-US" w:eastAsia="zh-CN"/>
        </w:rPr>
        <w:t>3</w:t>
      </w:r>
      <w:r>
        <w:rPr>
          <w:rFonts w:cs="Times New Roman"/>
          <w:b/>
          <w:bCs/>
          <w:color w:val="auto"/>
          <w:highlight w:val="none"/>
          <w:shd w:val="clear" w:color="auto" w:fill="auto"/>
        </w:rPr>
        <w:t xml:space="preserve">      </w:t>
      </w:r>
      <w:r>
        <w:rPr>
          <w:rFonts w:hint="eastAsia" w:cs="Times New Roman"/>
          <w:b/>
          <w:bCs/>
          <w:color w:val="auto"/>
          <w:highlight w:val="none"/>
          <w:shd w:val="clear" w:color="auto" w:fill="auto"/>
        </w:rPr>
        <w:t xml:space="preserve">     </w:t>
      </w:r>
      <w:r>
        <w:rPr>
          <w:rFonts w:hint="eastAsia" w:cs="Times New Roman"/>
          <w:b/>
          <w:bCs/>
          <w:color w:val="auto"/>
          <w:highlight w:val="none"/>
          <w:shd w:val="clear" w:color="auto" w:fill="auto"/>
          <w:lang w:eastAsia="zh-CN"/>
        </w:rPr>
        <w:t>砖砌</w:t>
      </w:r>
      <w:r>
        <w:rPr>
          <w:rFonts w:cs="Times New Roman"/>
          <w:b/>
          <w:bCs/>
          <w:color w:val="auto"/>
          <w:highlight w:val="none"/>
          <w:shd w:val="clear" w:color="auto" w:fill="auto"/>
        </w:rPr>
        <w:t>排水沟设计最大流量计算结果表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89"/>
        <w:gridCol w:w="2291"/>
        <w:gridCol w:w="249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249" w:type="pct"/>
            <w:tcBorders>
              <w:tl2br w:val="nil"/>
              <w:tr2bl w:val="nil"/>
            </w:tcBorders>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设计深h</w:t>
            </w:r>
          </w:p>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(m)</w:t>
            </w:r>
          </w:p>
        </w:tc>
        <w:tc>
          <w:tcPr>
            <w:tcW w:w="1198" w:type="pct"/>
            <w:tcBorders>
              <w:tl2br w:val="nil"/>
              <w:tr2bl w:val="nil"/>
            </w:tcBorders>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设计底宽b</w:t>
            </w:r>
          </w:p>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(m)</w:t>
            </w:r>
          </w:p>
        </w:tc>
        <w:tc>
          <w:tcPr>
            <w:tcW w:w="1302" w:type="pct"/>
            <w:tcBorders>
              <w:tl2br w:val="nil"/>
              <w:tr2bl w:val="nil"/>
            </w:tcBorders>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cs="Times New Roman"/>
                <w:color w:val="auto"/>
                <w:sz w:val="21"/>
                <w:szCs w:val="21"/>
                <w:highlight w:val="none"/>
                <w:shd w:val="clear" w:color="auto" w:fill="auto"/>
              </w:rPr>
              <w:t>设计单个排水断面Q设(m</w:t>
            </w:r>
            <w:r>
              <w:rPr>
                <w:rFonts w:cs="Times New Roman"/>
                <w:color w:val="auto"/>
                <w:sz w:val="21"/>
                <w:szCs w:val="21"/>
                <w:highlight w:val="none"/>
                <w:shd w:val="clear" w:color="auto" w:fill="auto"/>
                <w:vertAlign w:val="superscript"/>
              </w:rPr>
              <w:t>3</w:t>
            </w:r>
            <w:r>
              <w:rPr>
                <w:rFonts w:cs="Times New Roman"/>
                <w:color w:val="auto"/>
                <w:sz w:val="21"/>
                <w:szCs w:val="21"/>
                <w:highlight w:val="none"/>
                <w:shd w:val="clear" w:color="auto" w:fill="auto"/>
              </w:rPr>
              <w:t>/s)</w:t>
            </w:r>
          </w:p>
        </w:tc>
        <w:tc>
          <w:tcPr>
            <w:tcW w:w="1249" w:type="pct"/>
            <w:tcBorders>
              <w:tl2br w:val="nil"/>
              <w:tr2bl w:val="nil"/>
            </w:tcBorders>
            <w:noWrap w:val="0"/>
            <w:vAlign w:val="center"/>
          </w:tcPr>
          <w:p>
            <w:pPr>
              <w:spacing w:line="240" w:lineRule="exact"/>
              <w:ind w:firstLine="0" w:firstLineChars="0"/>
              <w:jc w:val="center"/>
              <w:rPr>
                <w:rFonts w:cs="Times New Roman"/>
                <w:color w:val="auto"/>
                <w:sz w:val="21"/>
                <w:szCs w:val="21"/>
                <w:highlight w:val="none"/>
                <w:shd w:val="clear" w:color="auto" w:fill="auto"/>
              </w:rPr>
            </w:pPr>
            <w:r>
              <w:rPr>
                <w:rFonts w:hint="eastAsia" w:cs="Times New Roman"/>
                <w:color w:val="auto"/>
                <w:sz w:val="21"/>
                <w:szCs w:val="21"/>
                <w:highlight w:val="none"/>
                <w:shd w:val="clear" w:color="auto" w:fill="auto"/>
                <w:lang w:val="en-US" w:eastAsia="zh-CN"/>
              </w:rPr>
              <w:t>10</w:t>
            </w:r>
            <w:r>
              <w:rPr>
                <w:rFonts w:cs="Times New Roman"/>
                <w:color w:val="auto"/>
                <w:sz w:val="21"/>
                <w:szCs w:val="21"/>
                <w:highlight w:val="none"/>
                <w:shd w:val="clear" w:color="auto" w:fill="auto"/>
              </w:rPr>
              <w:t>年一遇洪峰流量Q洪(m</w:t>
            </w:r>
            <w:r>
              <w:rPr>
                <w:rFonts w:cs="Times New Roman"/>
                <w:color w:val="auto"/>
                <w:sz w:val="21"/>
                <w:szCs w:val="21"/>
                <w:highlight w:val="none"/>
                <w:shd w:val="clear" w:color="auto" w:fill="auto"/>
                <w:vertAlign w:val="superscript"/>
              </w:rPr>
              <w:t>3</w:t>
            </w:r>
            <w:r>
              <w:rPr>
                <w:rFonts w:cs="Times New Roman"/>
                <w:color w:val="auto"/>
                <w:sz w:val="21"/>
                <w:szCs w:val="21"/>
                <w:highlight w:val="none"/>
                <w:shd w:val="clear" w:color="auto" w:fill="auto"/>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249" w:type="pct"/>
            <w:tcBorders>
              <w:tl2br w:val="nil"/>
              <w:tr2bl w:val="nil"/>
            </w:tcBorders>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cs="Times New Roman"/>
                <w:color w:val="auto"/>
                <w:sz w:val="21"/>
                <w:szCs w:val="21"/>
                <w:highlight w:val="none"/>
                <w:shd w:val="clear" w:color="auto" w:fill="auto"/>
              </w:rPr>
              <w:t>0</w:t>
            </w:r>
            <w:r>
              <w:rPr>
                <w:rFonts w:hint="eastAsia" w:cs="Times New Roman"/>
                <w:color w:val="auto"/>
                <w:sz w:val="21"/>
                <w:szCs w:val="21"/>
                <w:highlight w:val="none"/>
                <w:shd w:val="clear" w:color="auto" w:fill="auto"/>
                <w:lang w:val="en-US" w:eastAsia="zh-CN"/>
              </w:rPr>
              <w:t>.3</w:t>
            </w:r>
          </w:p>
        </w:tc>
        <w:tc>
          <w:tcPr>
            <w:tcW w:w="1198" w:type="pct"/>
            <w:tcBorders>
              <w:tl2br w:val="nil"/>
              <w:tr2bl w:val="nil"/>
            </w:tcBorders>
            <w:noWrap w:val="0"/>
            <w:vAlign w:val="center"/>
          </w:tcPr>
          <w:p>
            <w:pPr>
              <w:spacing w:line="240" w:lineRule="exact"/>
              <w:ind w:firstLine="0" w:firstLineChars="0"/>
              <w:jc w:val="center"/>
              <w:rPr>
                <w:rFonts w:hint="eastAsia" w:eastAsia="仿宋_GB2312" w:cs="Times New Roman"/>
                <w:color w:val="auto"/>
                <w:sz w:val="21"/>
                <w:szCs w:val="21"/>
                <w:highlight w:val="none"/>
                <w:shd w:val="clear" w:color="auto" w:fill="auto"/>
                <w:lang w:eastAsia="zh-CN"/>
              </w:rPr>
            </w:pPr>
            <w:r>
              <w:rPr>
                <w:rFonts w:cs="Times New Roman"/>
                <w:color w:val="auto"/>
                <w:sz w:val="21"/>
                <w:szCs w:val="21"/>
                <w:highlight w:val="none"/>
                <w:shd w:val="clear" w:color="auto" w:fill="auto"/>
              </w:rPr>
              <w:t>0.</w:t>
            </w:r>
            <w:r>
              <w:rPr>
                <w:rFonts w:hint="eastAsia" w:cs="Times New Roman"/>
                <w:color w:val="auto"/>
                <w:sz w:val="21"/>
                <w:szCs w:val="21"/>
                <w:highlight w:val="none"/>
                <w:shd w:val="clear" w:color="auto" w:fill="auto"/>
                <w:lang w:val="en-US" w:eastAsia="zh-CN"/>
              </w:rPr>
              <w:t>3</w:t>
            </w:r>
          </w:p>
        </w:tc>
        <w:tc>
          <w:tcPr>
            <w:tcW w:w="1302" w:type="pct"/>
            <w:tcBorders>
              <w:tl2br w:val="nil"/>
              <w:tr2bl w:val="nil"/>
            </w:tcBorders>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0.072</w:t>
            </w:r>
          </w:p>
        </w:tc>
        <w:tc>
          <w:tcPr>
            <w:tcW w:w="1249" w:type="pct"/>
            <w:tcBorders>
              <w:tl2br w:val="nil"/>
              <w:tr2bl w:val="nil"/>
            </w:tcBorders>
            <w:noWrap w:val="0"/>
            <w:vAlign w:val="center"/>
          </w:tcPr>
          <w:p>
            <w:pPr>
              <w:spacing w:line="240" w:lineRule="exact"/>
              <w:ind w:firstLine="0" w:firstLineChars="0"/>
              <w:jc w:val="center"/>
              <w:rPr>
                <w:rFonts w:hint="default"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0.006</w:t>
            </w:r>
          </w:p>
        </w:tc>
      </w:tr>
    </w:tbl>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注:本项目设计单个排水沟过流断面流量为</w:t>
      </w:r>
      <w:r>
        <w:rPr>
          <w:rFonts w:hint="eastAsia" w:ascii="Times New Roman" w:hAnsi="Times New Roman" w:cs="Times New Roman"/>
          <w:color w:val="auto"/>
          <w:sz w:val="21"/>
          <w:szCs w:val="21"/>
          <w:highlight w:val="none"/>
          <w:shd w:val="clear" w:color="auto" w:fill="auto"/>
          <w:lang w:val="en-US" w:eastAsia="zh-CN"/>
        </w:rPr>
        <w:t>0.072</w:t>
      </w:r>
      <w:r>
        <w:rPr>
          <w:rFonts w:ascii="Times New Roman" w:hAnsi="Times New Roman" w:cs="Times New Roman"/>
          <w:color w:val="auto"/>
          <w:sz w:val="21"/>
          <w:szCs w:val="21"/>
          <w:highlight w:val="none"/>
          <w:shd w:val="clear" w:color="auto" w:fill="auto"/>
        </w:rPr>
        <w:t>m</w:t>
      </w:r>
      <w:r>
        <w:rPr>
          <w:rFonts w:ascii="Times New Roman" w:hAnsi="Times New Roman" w:cs="Times New Roman"/>
          <w:color w:val="auto"/>
          <w:sz w:val="21"/>
          <w:szCs w:val="21"/>
          <w:highlight w:val="none"/>
          <w:shd w:val="clear" w:color="auto" w:fill="auto"/>
          <w:vertAlign w:val="superscript"/>
        </w:rPr>
        <w:t>3</w:t>
      </w:r>
      <w:r>
        <w:rPr>
          <w:rFonts w:ascii="Times New Roman" w:hAnsi="Times New Roman" w:cs="Times New Roman"/>
          <w:color w:val="auto"/>
          <w:sz w:val="21"/>
          <w:szCs w:val="21"/>
          <w:highlight w:val="none"/>
          <w:shd w:val="clear" w:color="auto" w:fill="auto"/>
        </w:rPr>
        <w:t>/s，10年一遇洪峰流量为</w:t>
      </w:r>
      <w:r>
        <w:rPr>
          <w:rFonts w:hint="eastAsia" w:cs="Times New Roman"/>
          <w:color w:val="auto"/>
          <w:sz w:val="21"/>
          <w:szCs w:val="21"/>
          <w:highlight w:val="none"/>
          <w:shd w:val="clear" w:color="auto" w:fill="auto"/>
          <w:lang w:val="en-US" w:eastAsia="zh-CN"/>
        </w:rPr>
        <w:t>0.005</w:t>
      </w:r>
      <w:r>
        <w:rPr>
          <w:rFonts w:ascii="Times New Roman" w:hAnsi="Times New Roman" w:cs="Times New Roman"/>
          <w:color w:val="auto"/>
          <w:sz w:val="21"/>
          <w:szCs w:val="21"/>
          <w:highlight w:val="none"/>
          <w:shd w:val="clear" w:color="auto" w:fill="auto"/>
        </w:rPr>
        <w:t>m</w:t>
      </w:r>
      <w:r>
        <w:rPr>
          <w:rFonts w:ascii="Times New Roman" w:hAnsi="Times New Roman" w:cs="Times New Roman"/>
          <w:color w:val="auto"/>
          <w:sz w:val="21"/>
          <w:szCs w:val="21"/>
          <w:highlight w:val="none"/>
          <w:shd w:val="clear" w:color="auto" w:fill="auto"/>
          <w:vertAlign w:val="superscript"/>
        </w:rPr>
        <w:t>3</w:t>
      </w:r>
      <w:r>
        <w:rPr>
          <w:rFonts w:ascii="Times New Roman" w:hAnsi="Times New Roman" w:cs="Times New Roman"/>
          <w:color w:val="auto"/>
          <w:sz w:val="21"/>
          <w:szCs w:val="21"/>
          <w:highlight w:val="none"/>
          <w:shd w:val="clear" w:color="auto" w:fill="auto"/>
        </w:rPr>
        <w:t>/s，</w:t>
      </w:r>
      <w:r>
        <w:rPr>
          <w:rFonts w:hint="eastAsia" w:ascii="Times New Roman" w:hAnsi="Times New Roman" w:cs="Times New Roman"/>
          <w:color w:val="auto"/>
          <w:sz w:val="21"/>
          <w:szCs w:val="21"/>
          <w:highlight w:val="none"/>
          <w:shd w:val="clear" w:color="auto" w:fill="auto"/>
          <w:lang w:eastAsia="zh-CN"/>
        </w:rPr>
        <w:t>排水沟设计洪峰流量均大于计算洪峰流量，故所设各断面尺寸均满足排洪要求。上表中排水沟已增加</w:t>
      </w:r>
      <w:r>
        <w:rPr>
          <w:rFonts w:hint="eastAsia" w:ascii="Times New Roman" w:hAnsi="Times New Roman" w:cs="Times New Roman"/>
          <w:color w:val="auto"/>
          <w:sz w:val="21"/>
          <w:szCs w:val="21"/>
          <w:highlight w:val="none"/>
          <w:shd w:val="clear" w:color="auto" w:fill="auto"/>
          <w:lang w:val="en-US" w:eastAsia="zh-CN"/>
        </w:rPr>
        <w:t>0.1m的安全超高</w:t>
      </w:r>
      <w:r>
        <w:rPr>
          <w:rFonts w:ascii="Times New Roman" w:hAnsi="Times New Roman" w:cs="Times New Roman"/>
          <w:color w:val="auto"/>
          <w:sz w:val="21"/>
          <w:szCs w:val="21"/>
          <w:highlight w:val="none"/>
          <w:shd w:val="clear" w:color="auto" w:fill="auto"/>
        </w:rPr>
        <w:t>。</w:t>
      </w:r>
    </w:p>
    <w:p>
      <w:pPr>
        <w:spacing w:before="120" w:beforeLines="50" w:after="120" w:afterLines="50" w:line="360" w:lineRule="auto"/>
        <w:ind w:firstLine="482"/>
        <w:contextualSpacing/>
        <w:rPr>
          <w:rFonts w:eastAsia="仿宋_GB2312"/>
          <w:b/>
          <w:color w:val="auto"/>
          <w:sz w:val="24"/>
          <w:highlight w:val="none"/>
          <w:shd w:val="clear" w:color="auto" w:fill="auto"/>
        </w:rPr>
      </w:pPr>
      <w:r>
        <w:rPr>
          <w:rFonts w:eastAsia="仿宋_GB2312"/>
          <w:color w:val="auto"/>
          <w:sz w:val="24"/>
          <w:szCs w:val="20"/>
          <w:highlight w:val="none"/>
          <w:shd w:val="clear" w:color="auto" w:fill="auto"/>
        </w:rPr>
        <w:t>排水沟断面和单位工程量详见表</w:t>
      </w:r>
      <w:r>
        <w:rPr>
          <w:rFonts w:hint="eastAsia"/>
          <w:color w:val="auto"/>
          <w:sz w:val="24"/>
          <w:szCs w:val="20"/>
          <w:highlight w:val="none"/>
          <w:shd w:val="clear" w:color="auto" w:fill="auto"/>
          <w:lang w:val="en-US" w:eastAsia="zh-CN"/>
        </w:rPr>
        <w:t>5.3-4</w:t>
      </w:r>
      <w:r>
        <w:rPr>
          <w:rFonts w:eastAsia="仿宋_GB2312"/>
          <w:color w:val="auto"/>
          <w:sz w:val="24"/>
          <w:szCs w:val="20"/>
          <w:highlight w:val="none"/>
          <w:shd w:val="clear" w:color="auto" w:fill="auto"/>
        </w:rPr>
        <w:t>。</w:t>
      </w:r>
      <w:r>
        <w:rPr>
          <w:rFonts w:eastAsia="仿宋_GB2312"/>
          <w:b/>
          <w:color w:val="auto"/>
          <w:sz w:val="24"/>
          <w:highlight w:val="none"/>
          <w:shd w:val="clear" w:color="auto" w:fill="auto"/>
        </w:rPr>
        <w:t xml:space="preserve">       </w:t>
      </w:r>
    </w:p>
    <w:p>
      <w:pPr>
        <w:keepNext w:val="0"/>
        <w:keepLines w:val="0"/>
        <w:pageBreakBefore w:val="0"/>
        <w:widowControl/>
        <w:kinsoku/>
        <w:wordWrap/>
        <w:overflowPunct/>
        <w:topLinePunct w:val="0"/>
        <w:autoSpaceDE/>
        <w:autoSpaceDN/>
        <w:bidi w:val="0"/>
        <w:adjustRightInd/>
        <w:snapToGrid/>
        <w:spacing w:before="120" w:beforeLines="50" w:after="120" w:afterLines="50" w:line="240" w:lineRule="auto"/>
        <w:ind w:firstLine="0" w:firstLineChars="0"/>
        <w:contextualSpacing/>
        <w:jc w:val="center"/>
        <w:textAlignment w:val="auto"/>
        <w:rPr>
          <w:rFonts w:eastAsia="仿宋_GB2312"/>
          <w:b/>
          <w:color w:val="auto"/>
          <w:sz w:val="24"/>
          <w:highlight w:val="none"/>
          <w:shd w:val="clear" w:color="auto" w:fill="auto"/>
        </w:rPr>
      </w:pPr>
      <w:r>
        <w:rPr>
          <w:rFonts w:eastAsia="仿宋_GB2312"/>
          <w:b/>
          <w:color w:val="auto"/>
          <w:sz w:val="24"/>
          <w:highlight w:val="none"/>
          <w:shd w:val="clear" w:color="auto" w:fill="auto"/>
        </w:rPr>
        <w:t>表</w:t>
      </w:r>
      <w:r>
        <w:rPr>
          <w:rFonts w:hint="eastAsia"/>
          <w:b/>
          <w:color w:val="auto"/>
          <w:sz w:val="24"/>
          <w:highlight w:val="none"/>
          <w:shd w:val="clear" w:color="auto" w:fill="auto"/>
          <w:lang w:val="en-US" w:eastAsia="zh-CN"/>
        </w:rPr>
        <w:t>5</w:t>
      </w:r>
      <w:r>
        <w:rPr>
          <w:rFonts w:eastAsia="仿宋_GB2312"/>
          <w:b/>
          <w:color w:val="auto"/>
          <w:sz w:val="24"/>
          <w:highlight w:val="none"/>
          <w:shd w:val="clear" w:color="auto" w:fill="auto"/>
        </w:rPr>
        <w:t>.</w:t>
      </w:r>
      <w:r>
        <w:rPr>
          <w:rFonts w:hint="eastAsia" w:eastAsia="仿宋_GB2312"/>
          <w:b/>
          <w:color w:val="auto"/>
          <w:sz w:val="24"/>
          <w:highlight w:val="none"/>
          <w:shd w:val="clear" w:color="auto" w:fill="auto"/>
        </w:rPr>
        <w:t>3</w:t>
      </w:r>
      <w:r>
        <w:rPr>
          <w:rFonts w:eastAsia="仿宋_GB2312"/>
          <w:b/>
          <w:color w:val="auto"/>
          <w:sz w:val="24"/>
          <w:highlight w:val="none"/>
          <w:shd w:val="clear" w:color="auto" w:fill="auto"/>
        </w:rPr>
        <w:t>-</w:t>
      </w:r>
      <w:r>
        <w:rPr>
          <w:rFonts w:hint="eastAsia"/>
          <w:b/>
          <w:color w:val="auto"/>
          <w:sz w:val="24"/>
          <w:highlight w:val="none"/>
          <w:shd w:val="clear" w:color="auto" w:fill="auto"/>
          <w:lang w:val="en-US" w:eastAsia="zh-CN"/>
        </w:rPr>
        <w:t>4</w:t>
      </w:r>
      <w:r>
        <w:rPr>
          <w:rFonts w:eastAsia="仿宋_GB2312"/>
          <w:b/>
          <w:color w:val="auto"/>
          <w:sz w:val="24"/>
          <w:highlight w:val="none"/>
          <w:shd w:val="clear" w:color="auto" w:fill="auto"/>
        </w:rPr>
        <w:t xml:space="preserve">                  排水措施单位工程一览表</w:t>
      </w:r>
    </w:p>
    <w:tbl>
      <w:tblPr>
        <w:tblStyle w:val="18"/>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78"/>
        <w:gridCol w:w="1278"/>
        <w:gridCol w:w="1882"/>
        <w:gridCol w:w="2808"/>
        <w:gridCol w:w="23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砖砌排水沟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深</w:t>
            </w:r>
          </w:p>
        </w:tc>
        <w:tc>
          <w:tcPr>
            <w:tcW w:w="66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底宽</w:t>
            </w:r>
          </w:p>
        </w:tc>
        <w:tc>
          <w:tcPr>
            <w:tcW w:w="9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挖方</w:t>
            </w:r>
          </w:p>
        </w:tc>
        <w:tc>
          <w:tcPr>
            <w:tcW w:w="146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砌砖量（m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ascii="Times New Roman" w:hAnsi="Times New Roman" w:cs="Times New Roman"/>
                <w:color w:val="auto"/>
                <w:sz w:val="21"/>
                <w:szCs w:val="21"/>
                <w:highlight w:val="none"/>
                <w:shd w:val="clear" w:color="auto" w:fill="auto"/>
              </w:rPr>
              <w:t>/m）</w:t>
            </w:r>
          </w:p>
        </w:tc>
        <w:tc>
          <w:tcPr>
            <w:tcW w:w="1217"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砂浆抹面m</w:t>
            </w:r>
            <w:r>
              <w:rPr>
                <w:rFonts w:ascii="Times New Roman" w:hAnsi="Times New Roman" w:cs="Times New Roman"/>
                <w:color w:val="auto"/>
                <w:sz w:val="21"/>
                <w:szCs w:val="21"/>
                <w:highlight w:val="none"/>
                <w:shd w:val="clear" w:color="auto" w:fill="auto"/>
                <w:vertAlign w:val="superscript"/>
              </w:rPr>
              <w:t>2</w:t>
            </w:r>
            <w:r>
              <w:rPr>
                <w:rFonts w:ascii="Times New Roman" w:hAnsi="Times New Roman" w:cs="Times New Roman"/>
                <w:color w:val="auto"/>
                <w:sz w:val="21"/>
                <w:szCs w:val="21"/>
                <w:highlight w:val="none"/>
                <w:shd w:val="clear" w:color="auto" w:fill="auto"/>
              </w:rPr>
              <w:t>/m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（m）</w:t>
            </w:r>
          </w:p>
        </w:tc>
        <w:tc>
          <w:tcPr>
            <w:tcW w:w="66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（m）</w:t>
            </w:r>
          </w:p>
        </w:tc>
        <w:tc>
          <w:tcPr>
            <w:tcW w:w="9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r>
              <w:rPr>
                <w:rFonts w:ascii="Times New Roman" w:hAnsi="Times New Roman" w:cs="Times New Roman"/>
                <w:color w:val="auto"/>
                <w:sz w:val="21"/>
                <w:szCs w:val="21"/>
                <w:highlight w:val="none"/>
                <w:shd w:val="clear" w:color="auto" w:fill="auto"/>
              </w:rPr>
              <w:t>（m</w:t>
            </w:r>
            <w:r>
              <w:rPr>
                <w:rFonts w:hint="eastAsia" w:ascii="Times New Roman" w:hAnsi="Times New Roman" w:cs="Times New Roman"/>
                <w:color w:val="auto"/>
                <w:sz w:val="21"/>
                <w:szCs w:val="21"/>
                <w:highlight w:val="none"/>
                <w:shd w:val="clear" w:color="auto" w:fill="auto"/>
                <w:vertAlign w:val="superscript"/>
                <w:lang w:val="en-US" w:eastAsia="zh-CN"/>
              </w:rPr>
              <w:t>3</w:t>
            </w:r>
            <w:r>
              <w:rPr>
                <w:rFonts w:ascii="Times New Roman" w:hAnsi="Times New Roman" w:cs="Times New Roman"/>
                <w:color w:val="auto"/>
                <w:sz w:val="21"/>
                <w:szCs w:val="21"/>
                <w:highlight w:val="none"/>
                <w:shd w:val="clear" w:color="auto" w:fill="auto"/>
              </w:rPr>
              <w:t>/m）</w:t>
            </w:r>
          </w:p>
        </w:tc>
        <w:tc>
          <w:tcPr>
            <w:tcW w:w="146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p>
        </w:tc>
        <w:tc>
          <w:tcPr>
            <w:tcW w:w="1217"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ind w:firstLine="0" w:firstLineChars="0"/>
              <w:jc w:val="center"/>
              <w:rPr>
                <w:rFonts w:ascii="Times New Roman" w:hAnsi="Times New Roman" w:cs="Times New Roman"/>
                <w:color w:val="auto"/>
                <w:sz w:val="21"/>
                <w:szCs w:val="21"/>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6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ind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0.3</w:t>
            </w:r>
          </w:p>
        </w:tc>
        <w:tc>
          <w:tcPr>
            <w:tcW w:w="66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ind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0.3</w:t>
            </w:r>
          </w:p>
        </w:tc>
        <w:tc>
          <w:tcPr>
            <w:tcW w:w="9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ind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0.4</w:t>
            </w:r>
          </w:p>
        </w:tc>
        <w:tc>
          <w:tcPr>
            <w:tcW w:w="146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ind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0.32</w:t>
            </w:r>
          </w:p>
        </w:tc>
        <w:tc>
          <w:tcPr>
            <w:tcW w:w="121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ind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1.38</w:t>
            </w:r>
          </w:p>
        </w:tc>
      </w:tr>
    </w:tbl>
    <w:p>
      <w:pPr>
        <w:ind w:firstLine="480"/>
        <w:rPr>
          <w:rFonts w:eastAsia="仿宋_GB2312"/>
          <w:color w:val="auto"/>
          <w:sz w:val="24"/>
          <w:highlight w:val="none"/>
          <w:shd w:val="clear" w:color="auto" w:fill="auto"/>
        </w:rPr>
      </w:pPr>
      <w:r>
        <w:rPr>
          <w:rFonts w:eastAsia="仿宋_GB2312"/>
          <w:color w:val="auto"/>
          <w:sz w:val="24"/>
          <w:highlight w:val="none"/>
          <w:shd w:val="clear" w:color="auto" w:fill="auto"/>
        </w:rPr>
        <w:t>经估算，共设置</w:t>
      </w:r>
      <w:r>
        <w:rPr>
          <w:rFonts w:hint="eastAsia"/>
          <w:color w:val="auto"/>
          <w:sz w:val="24"/>
          <w:highlight w:val="none"/>
          <w:shd w:val="clear" w:color="auto" w:fill="auto"/>
          <w:lang w:eastAsia="zh-CN"/>
        </w:rPr>
        <w:t>砖砌</w:t>
      </w:r>
      <w:r>
        <w:rPr>
          <w:rFonts w:eastAsia="仿宋_GB2312"/>
          <w:color w:val="auto"/>
          <w:sz w:val="24"/>
          <w:highlight w:val="none"/>
          <w:shd w:val="clear" w:color="auto" w:fill="auto"/>
        </w:rPr>
        <w:t>排水沟</w:t>
      </w:r>
      <w:r>
        <w:rPr>
          <w:rFonts w:hint="eastAsia"/>
          <w:color w:val="auto"/>
          <w:sz w:val="24"/>
          <w:highlight w:val="none"/>
          <w:shd w:val="clear" w:color="auto" w:fill="auto"/>
          <w:lang w:val="en-US" w:eastAsia="zh-CN"/>
        </w:rPr>
        <w:t>132</w:t>
      </w:r>
      <w:r>
        <w:rPr>
          <w:rFonts w:eastAsia="仿宋_GB2312"/>
          <w:color w:val="auto"/>
          <w:sz w:val="24"/>
          <w:highlight w:val="none"/>
          <w:shd w:val="clear" w:color="auto" w:fill="auto"/>
        </w:rPr>
        <w:t>m，共需开挖土方</w:t>
      </w:r>
      <w:r>
        <w:rPr>
          <w:rFonts w:hint="eastAsia"/>
          <w:color w:val="auto"/>
          <w:sz w:val="24"/>
          <w:highlight w:val="none"/>
          <w:shd w:val="clear" w:color="auto" w:fill="auto"/>
          <w:lang w:val="en-US" w:eastAsia="zh-CN"/>
        </w:rPr>
        <w:t>52.8</w:t>
      </w:r>
      <w:r>
        <w:rPr>
          <w:rFonts w:eastAsia="仿宋_GB2312"/>
          <w:color w:val="auto"/>
          <w:sz w:val="24"/>
          <w:highlight w:val="none"/>
          <w:shd w:val="clear" w:color="auto" w:fill="auto"/>
        </w:rPr>
        <w:t>m</w:t>
      </w:r>
      <w:r>
        <w:rPr>
          <w:rFonts w:eastAsia="仿宋_GB2312"/>
          <w:color w:val="auto"/>
          <w:sz w:val="24"/>
          <w:highlight w:val="none"/>
          <w:shd w:val="clear" w:color="auto" w:fill="auto"/>
          <w:vertAlign w:val="superscript"/>
        </w:rPr>
        <w:t>3</w:t>
      </w:r>
      <w:r>
        <w:rPr>
          <w:rFonts w:eastAsia="仿宋_GB2312"/>
          <w:color w:val="auto"/>
          <w:sz w:val="24"/>
          <w:highlight w:val="none"/>
          <w:shd w:val="clear" w:color="auto" w:fill="auto"/>
        </w:rPr>
        <w:t>，砌砖</w:t>
      </w:r>
      <w:r>
        <w:rPr>
          <w:rFonts w:hint="eastAsia" w:eastAsia="仿宋_GB2312"/>
          <w:color w:val="auto"/>
          <w:sz w:val="24"/>
          <w:highlight w:val="none"/>
          <w:shd w:val="clear" w:color="auto" w:fill="auto"/>
        </w:rPr>
        <w:t>量</w:t>
      </w:r>
      <w:r>
        <w:rPr>
          <w:rFonts w:hint="eastAsia"/>
          <w:color w:val="auto"/>
          <w:sz w:val="24"/>
          <w:highlight w:val="none"/>
          <w:shd w:val="clear" w:color="auto" w:fill="auto"/>
          <w:lang w:val="en-US" w:eastAsia="zh-CN"/>
        </w:rPr>
        <w:t>42.24</w:t>
      </w:r>
      <w:r>
        <w:rPr>
          <w:rFonts w:eastAsia="仿宋_GB2312"/>
          <w:color w:val="auto"/>
          <w:sz w:val="24"/>
          <w:highlight w:val="none"/>
          <w:shd w:val="clear" w:color="auto" w:fill="auto"/>
        </w:rPr>
        <w:t>m</w:t>
      </w:r>
      <w:r>
        <w:rPr>
          <w:rFonts w:eastAsia="仿宋_GB2312"/>
          <w:color w:val="auto"/>
          <w:sz w:val="24"/>
          <w:highlight w:val="none"/>
          <w:shd w:val="clear" w:color="auto" w:fill="auto"/>
          <w:vertAlign w:val="superscript"/>
        </w:rPr>
        <w:t>3</w:t>
      </w:r>
      <w:r>
        <w:rPr>
          <w:rFonts w:eastAsia="仿宋_GB2312"/>
          <w:color w:val="auto"/>
          <w:sz w:val="24"/>
          <w:highlight w:val="none"/>
          <w:shd w:val="clear" w:color="auto" w:fill="auto"/>
        </w:rPr>
        <w:t>，砂浆抹面</w:t>
      </w:r>
      <w:r>
        <w:rPr>
          <w:rFonts w:hint="eastAsia"/>
          <w:color w:val="auto"/>
          <w:sz w:val="24"/>
          <w:highlight w:val="none"/>
          <w:shd w:val="clear" w:color="auto" w:fill="auto"/>
          <w:lang w:val="en-US" w:eastAsia="zh-CN"/>
        </w:rPr>
        <w:t>182.16</w:t>
      </w:r>
      <w:r>
        <w:rPr>
          <w:rFonts w:eastAsia="仿宋_GB2312"/>
          <w:color w:val="auto"/>
          <w:sz w:val="24"/>
          <w:highlight w:val="none"/>
          <w:shd w:val="clear" w:color="auto" w:fill="auto"/>
        </w:rPr>
        <w:t>m</w:t>
      </w:r>
      <w:r>
        <w:rPr>
          <w:rFonts w:eastAsia="仿宋_GB2312"/>
          <w:color w:val="auto"/>
          <w:sz w:val="24"/>
          <w:highlight w:val="none"/>
          <w:shd w:val="clear" w:color="auto" w:fill="auto"/>
          <w:vertAlign w:val="superscript"/>
        </w:rPr>
        <w:t>2</w:t>
      </w:r>
      <w:r>
        <w:rPr>
          <w:rFonts w:eastAsia="仿宋_GB2312"/>
          <w:color w:val="auto"/>
          <w:sz w:val="24"/>
          <w:highlight w:val="none"/>
          <w:shd w:val="clear" w:color="auto" w:fill="auto"/>
        </w:rPr>
        <w:t>。</w:t>
      </w:r>
    </w:p>
    <w:p>
      <w:pPr>
        <w:pStyle w:val="6"/>
        <w:keepNext/>
        <w:keepLines/>
        <w:pageBreakBefore w:val="0"/>
        <w:widowControl w:val="0"/>
        <w:kinsoku/>
        <w:wordWrap/>
        <w:overflowPunct/>
        <w:topLinePunct w:val="0"/>
        <w:autoSpaceDE/>
        <w:autoSpaceDN/>
        <w:bidi w:val="0"/>
        <w:adjustRightInd/>
        <w:snapToGrid/>
        <w:spacing w:before="62"/>
        <w:textAlignment w:val="auto"/>
        <w:rPr>
          <w:rFonts w:hint="default" w:ascii="Times New Roman" w:hAnsi="Times New Roman" w:cs="Times New Roman"/>
          <w:color w:val="auto"/>
          <w:highlight w:val="none"/>
          <w:shd w:val="clear" w:color="auto" w:fill="auto"/>
          <w:lang w:val="en-US" w:eastAsia="zh-CN"/>
        </w:rPr>
      </w:pPr>
      <w:r>
        <w:rPr>
          <w:rFonts w:hint="eastAsia" w:cs="Times New Roman"/>
          <w:color w:val="auto"/>
          <w:highlight w:val="none"/>
          <w:shd w:val="clear" w:color="auto" w:fill="auto"/>
          <w:lang w:val="en-US" w:eastAsia="zh-CN"/>
        </w:rPr>
        <w:t>5.3.2消杀区水土保持措施设计</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highlight w:val="none"/>
          <w:shd w:val="clear" w:color="auto" w:fill="auto"/>
        </w:rPr>
      </w:pPr>
      <w:r>
        <w:rPr>
          <w:rFonts w:hint="eastAsia"/>
          <w:color w:val="auto"/>
          <w:highlight w:val="none"/>
          <w:shd w:val="clear" w:color="auto" w:fill="auto"/>
          <w:lang w:val="en-US" w:eastAsia="zh-CN"/>
        </w:rPr>
        <w:t>主体设计没有考虑消杀区</w:t>
      </w:r>
      <w:r>
        <w:rPr>
          <w:rFonts w:hint="eastAsia" w:cs="Times New Roman"/>
          <w:color w:val="auto"/>
          <w:highlight w:val="none"/>
          <w:shd w:val="clear" w:color="auto" w:fill="auto"/>
          <w:lang w:eastAsia="zh-CN"/>
        </w:rPr>
        <w:t>周边排水，方案</w:t>
      </w:r>
      <w:r>
        <w:rPr>
          <w:rFonts w:hint="eastAsia"/>
          <w:color w:val="auto"/>
          <w:sz w:val="24"/>
          <w:highlight w:val="none"/>
          <w:shd w:val="clear" w:color="auto" w:fill="auto"/>
          <w:lang w:val="en-US" w:eastAsia="zh-CN"/>
        </w:rPr>
        <w:t>新增</w:t>
      </w:r>
      <w:r>
        <w:rPr>
          <w:rFonts w:hint="eastAsia" w:eastAsia="仿宋_GB2312"/>
          <w:color w:val="auto"/>
          <w:sz w:val="24"/>
          <w:highlight w:val="none"/>
          <w:shd w:val="clear" w:color="auto" w:fill="auto"/>
          <w:lang w:val="en-US" w:eastAsia="zh-CN"/>
        </w:rPr>
        <w:t>在</w:t>
      </w:r>
      <w:r>
        <w:rPr>
          <w:rFonts w:hint="eastAsia"/>
          <w:color w:val="auto"/>
          <w:sz w:val="24"/>
          <w:highlight w:val="none"/>
          <w:shd w:val="clear" w:color="auto" w:fill="auto"/>
          <w:lang w:val="en-US" w:eastAsia="zh-CN"/>
        </w:rPr>
        <w:t>消杀池</w:t>
      </w:r>
      <w:r>
        <w:rPr>
          <w:rFonts w:hint="eastAsia" w:eastAsia="仿宋_GB2312"/>
          <w:color w:val="auto"/>
          <w:sz w:val="24"/>
          <w:highlight w:val="none"/>
          <w:shd w:val="clear" w:color="auto" w:fill="auto"/>
          <w:lang w:val="en-US" w:eastAsia="zh-CN"/>
        </w:rPr>
        <w:t>周边布设砖砌排水沟</w:t>
      </w:r>
      <w:r>
        <w:rPr>
          <w:rFonts w:hint="eastAsia" w:cs="Times New Roman"/>
          <w:color w:val="auto"/>
          <w:highlight w:val="none"/>
          <w:shd w:val="clear" w:color="auto" w:fill="auto"/>
          <w:lang w:eastAsia="zh-CN"/>
        </w:rPr>
        <w:t>，雨水经汇集后排入养殖区新增沉砂池内，</w:t>
      </w:r>
      <w:r>
        <w:rPr>
          <w:rFonts w:hint="default" w:ascii="Times New Roman" w:hAnsi="Times New Roman" w:eastAsia="仿宋_GB2312" w:cs="Times New Roman"/>
          <w:color w:val="auto"/>
          <w:highlight w:val="none"/>
          <w:shd w:val="clear" w:color="auto" w:fill="auto"/>
        </w:rPr>
        <w:t>减少水土流失危害。</w:t>
      </w:r>
    </w:p>
    <w:p>
      <w:pPr>
        <w:ind w:firstLine="480"/>
        <w:rPr>
          <w:rFonts w:ascii="Times New Roman" w:hAnsi="Times New Roman" w:eastAsia="仿宋_GB2312" w:cs="Times New Roman"/>
          <w:color w:val="auto"/>
          <w:sz w:val="24"/>
          <w:highlight w:val="none"/>
          <w:shd w:val="clear" w:color="auto" w:fill="auto"/>
        </w:rPr>
      </w:pPr>
      <w:r>
        <w:rPr>
          <w:rFonts w:ascii="Times New Roman" w:hAnsi="Times New Roman" w:eastAsia="仿宋_GB2312" w:cs="Times New Roman"/>
          <w:color w:val="auto"/>
          <w:sz w:val="24"/>
          <w:highlight w:val="none"/>
          <w:shd w:val="clear" w:color="auto" w:fill="auto"/>
        </w:rPr>
        <w:t>经估算，共设置</w:t>
      </w:r>
      <w:r>
        <w:rPr>
          <w:rFonts w:hint="eastAsia" w:ascii="Times New Roman" w:hAnsi="Times New Roman" w:eastAsia="仿宋_GB2312" w:cs="Times New Roman"/>
          <w:color w:val="auto"/>
          <w:sz w:val="24"/>
          <w:highlight w:val="none"/>
          <w:shd w:val="clear" w:color="auto" w:fill="auto"/>
          <w:lang w:eastAsia="zh-CN"/>
        </w:rPr>
        <w:t>砖砌</w:t>
      </w:r>
      <w:r>
        <w:rPr>
          <w:rFonts w:ascii="Times New Roman" w:hAnsi="Times New Roman" w:eastAsia="仿宋_GB2312" w:cs="Times New Roman"/>
          <w:color w:val="auto"/>
          <w:sz w:val="24"/>
          <w:highlight w:val="none"/>
          <w:shd w:val="clear" w:color="auto" w:fill="auto"/>
        </w:rPr>
        <w:t>排水沟</w:t>
      </w:r>
      <w:r>
        <w:rPr>
          <w:rFonts w:hint="eastAsia" w:ascii="Times New Roman" w:hAnsi="Times New Roman" w:cs="Times New Roman"/>
          <w:color w:val="auto"/>
          <w:sz w:val="24"/>
          <w:highlight w:val="none"/>
          <w:shd w:val="clear" w:color="auto" w:fill="auto"/>
          <w:lang w:val="en-US" w:eastAsia="zh-CN"/>
        </w:rPr>
        <w:t>34</w:t>
      </w:r>
      <w:r>
        <w:rPr>
          <w:rFonts w:ascii="Times New Roman" w:hAnsi="Times New Roman" w:eastAsia="仿宋_GB2312" w:cs="Times New Roman"/>
          <w:color w:val="auto"/>
          <w:sz w:val="24"/>
          <w:highlight w:val="none"/>
          <w:shd w:val="clear" w:color="auto" w:fill="auto"/>
        </w:rPr>
        <w:t>m，共需开挖土方</w:t>
      </w:r>
      <w:r>
        <w:rPr>
          <w:rFonts w:hint="eastAsia" w:ascii="Times New Roman" w:hAnsi="Times New Roman" w:cs="Times New Roman"/>
          <w:color w:val="auto"/>
          <w:sz w:val="24"/>
          <w:highlight w:val="none"/>
          <w:shd w:val="clear" w:color="auto" w:fill="auto"/>
          <w:lang w:val="en-US" w:eastAsia="zh-CN"/>
        </w:rPr>
        <w:t>13.6</w:t>
      </w:r>
      <w:r>
        <w:rPr>
          <w:rFonts w:ascii="Times New Roman" w:hAnsi="Times New Roman" w:eastAsia="仿宋_GB2312" w:cs="Times New Roman"/>
          <w:color w:val="auto"/>
          <w:sz w:val="24"/>
          <w:highlight w:val="none"/>
          <w:shd w:val="clear" w:color="auto" w:fill="auto"/>
        </w:rPr>
        <w:t>m</w:t>
      </w:r>
      <w:r>
        <w:rPr>
          <w:rFonts w:ascii="Times New Roman" w:hAnsi="Times New Roman" w:eastAsia="仿宋_GB2312" w:cs="Times New Roman"/>
          <w:color w:val="auto"/>
          <w:sz w:val="24"/>
          <w:highlight w:val="none"/>
          <w:shd w:val="clear" w:color="auto" w:fill="auto"/>
          <w:vertAlign w:val="superscript"/>
        </w:rPr>
        <w:t>3</w:t>
      </w:r>
      <w:r>
        <w:rPr>
          <w:rFonts w:ascii="Times New Roman" w:hAnsi="Times New Roman" w:eastAsia="仿宋_GB2312" w:cs="Times New Roman"/>
          <w:color w:val="auto"/>
          <w:sz w:val="24"/>
          <w:highlight w:val="none"/>
          <w:shd w:val="clear" w:color="auto" w:fill="auto"/>
        </w:rPr>
        <w:t>，砌砖</w:t>
      </w:r>
      <w:r>
        <w:rPr>
          <w:rFonts w:hint="eastAsia" w:ascii="Times New Roman" w:hAnsi="Times New Roman" w:eastAsia="仿宋_GB2312" w:cs="Times New Roman"/>
          <w:color w:val="auto"/>
          <w:sz w:val="24"/>
          <w:highlight w:val="none"/>
          <w:shd w:val="clear" w:color="auto" w:fill="auto"/>
        </w:rPr>
        <w:t>量</w:t>
      </w:r>
      <w:r>
        <w:rPr>
          <w:rFonts w:hint="eastAsia" w:ascii="Times New Roman" w:hAnsi="Times New Roman" w:cs="Times New Roman"/>
          <w:color w:val="auto"/>
          <w:sz w:val="24"/>
          <w:highlight w:val="none"/>
          <w:shd w:val="clear" w:color="auto" w:fill="auto"/>
          <w:lang w:val="en-US" w:eastAsia="zh-CN"/>
        </w:rPr>
        <w:t>10.88</w:t>
      </w:r>
      <w:r>
        <w:rPr>
          <w:rFonts w:ascii="Times New Roman" w:hAnsi="Times New Roman" w:eastAsia="仿宋_GB2312" w:cs="Times New Roman"/>
          <w:color w:val="auto"/>
          <w:sz w:val="24"/>
          <w:highlight w:val="none"/>
          <w:shd w:val="clear" w:color="auto" w:fill="auto"/>
        </w:rPr>
        <w:t>m</w:t>
      </w:r>
      <w:r>
        <w:rPr>
          <w:rFonts w:ascii="Times New Roman" w:hAnsi="Times New Roman" w:eastAsia="仿宋_GB2312" w:cs="Times New Roman"/>
          <w:color w:val="auto"/>
          <w:sz w:val="24"/>
          <w:highlight w:val="none"/>
          <w:shd w:val="clear" w:color="auto" w:fill="auto"/>
          <w:vertAlign w:val="superscript"/>
        </w:rPr>
        <w:t>3</w:t>
      </w:r>
      <w:r>
        <w:rPr>
          <w:rFonts w:ascii="Times New Roman" w:hAnsi="Times New Roman" w:eastAsia="仿宋_GB2312" w:cs="Times New Roman"/>
          <w:color w:val="auto"/>
          <w:sz w:val="24"/>
          <w:highlight w:val="none"/>
          <w:shd w:val="clear" w:color="auto" w:fill="auto"/>
        </w:rPr>
        <w:t>，砂浆抹面</w:t>
      </w:r>
      <w:r>
        <w:rPr>
          <w:rFonts w:hint="eastAsia" w:ascii="Times New Roman" w:hAnsi="Times New Roman" w:cs="Times New Roman"/>
          <w:color w:val="auto"/>
          <w:sz w:val="24"/>
          <w:highlight w:val="none"/>
          <w:shd w:val="clear" w:color="auto" w:fill="auto"/>
          <w:lang w:val="en-US" w:eastAsia="zh-CN"/>
        </w:rPr>
        <w:t>46.92</w:t>
      </w:r>
      <w:r>
        <w:rPr>
          <w:rFonts w:ascii="Times New Roman" w:hAnsi="Times New Roman" w:eastAsia="仿宋_GB2312" w:cs="Times New Roman"/>
          <w:color w:val="auto"/>
          <w:sz w:val="24"/>
          <w:highlight w:val="none"/>
          <w:shd w:val="clear" w:color="auto" w:fill="auto"/>
        </w:rPr>
        <w:t>m</w:t>
      </w:r>
      <w:r>
        <w:rPr>
          <w:rFonts w:ascii="Times New Roman" w:hAnsi="Times New Roman" w:eastAsia="仿宋_GB2312" w:cs="Times New Roman"/>
          <w:color w:val="auto"/>
          <w:sz w:val="24"/>
          <w:highlight w:val="none"/>
          <w:shd w:val="clear" w:color="auto" w:fill="auto"/>
          <w:vertAlign w:val="superscript"/>
        </w:rPr>
        <w:t>2</w:t>
      </w:r>
      <w:r>
        <w:rPr>
          <w:rFonts w:ascii="Times New Roman" w:hAnsi="Times New Roman" w:eastAsia="仿宋_GB2312" w:cs="Times New Roman"/>
          <w:color w:val="auto"/>
          <w:sz w:val="24"/>
          <w:highlight w:val="none"/>
          <w:shd w:val="clear" w:color="auto" w:fill="auto"/>
        </w:rPr>
        <w:t>。</w:t>
      </w:r>
    </w:p>
    <w:p>
      <w:pPr>
        <w:pStyle w:val="6"/>
        <w:spacing w:before="62" w:after="62"/>
        <w:rPr>
          <w:rFonts w:hint="eastAsia"/>
          <w:color w:val="auto"/>
          <w:highlight w:val="none"/>
          <w:lang w:val="en-US" w:eastAsia="zh-CN"/>
        </w:rPr>
      </w:pPr>
      <w:r>
        <w:rPr>
          <w:rFonts w:hint="eastAsia"/>
          <w:color w:val="auto"/>
          <w:highlight w:val="none"/>
          <w:lang w:val="en-US" w:eastAsia="zh-CN"/>
        </w:rPr>
        <w:t>5.3.3</w:t>
      </w:r>
      <w:r>
        <w:rPr>
          <w:rFonts w:hint="eastAsia" w:cs="Times New Roman"/>
          <w:color w:val="auto"/>
          <w:highlight w:val="none"/>
          <w:shd w:val="clear" w:color="auto" w:fill="auto"/>
          <w:lang w:val="en-US" w:eastAsia="zh-CN"/>
        </w:rPr>
        <w:t>绿化及空闲区水土保持措施设计</w:t>
      </w:r>
    </w:p>
    <w:p>
      <w:pPr>
        <w:ind w:firstLine="480"/>
        <w:rPr>
          <w:rFonts w:hint="eastAsia" w:ascii="Times New Roman" w:hAnsi="Times New Roman" w:cs="Times New Roman"/>
          <w:color w:val="auto"/>
          <w:sz w:val="24"/>
          <w:highlight w:val="none"/>
          <w:shd w:val="clear" w:color="auto" w:fill="auto"/>
          <w:lang w:val="en-US" w:eastAsia="zh-CN"/>
        </w:rPr>
      </w:pPr>
      <w:r>
        <w:rPr>
          <w:rFonts w:hint="eastAsia" w:cs="Times New Roman"/>
          <w:color w:val="auto"/>
          <w:sz w:val="24"/>
          <w:highlight w:val="none"/>
          <w:shd w:val="clear" w:color="auto" w:fill="auto"/>
          <w:lang w:val="en-US" w:eastAsia="zh-CN"/>
        </w:rPr>
        <w:t>1.</w:t>
      </w:r>
      <w:r>
        <w:rPr>
          <w:rFonts w:hint="eastAsia" w:ascii="Times New Roman" w:hAnsi="Times New Roman" w:cs="Times New Roman"/>
          <w:color w:val="auto"/>
          <w:sz w:val="24"/>
          <w:highlight w:val="none"/>
          <w:shd w:val="clear" w:color="auto" w:fill="auto"/>
          <w:lang w:val="en-US" w:eastAsia="zh-CN"/>
        </w:rPr>
        <w:t>绿化措施</w:t>
      </w:r>
    </w:p>
    <w:p>
      <w:pPr>
        <w:ind w:firstLine="480"/>
        <w:rPr>
          <w:rFonts w:hint="default"/>
          <w:color w:val="auto"/>
          <w:highlight w:val="none"/>
          <w:lang w:val="en-US" w:eastAsia="zh-CN"/>
        </w:rPr>
      </w:pPr>
      <w:r>
        <w:rPr>
          <w:rFonts w:hint="eastAsia" w:ascii="Times New Roman" w:hAnsi="Times New Roman" w:cs="Times New Roman"/>
          <w:color w:val="auto"/>
          <w:sz w:val="24"/>
          <w:highlight w:val="none"/>
          <w:shd w:val="clear" w:color="auto" w:fill="auto"/>
          <w:lang w:val="en-US" w:eastAsia="zh-CN"/>
        </w:rPr>
        <w:t>项目已完工</w:t>
      </w:r>
      <w:r>
        <w:rPr>
          <w:rFonts w:hint="eastAsia" w:ascii="Times New Roman" w:hAnsi="Times New Roman" w:eastAsia="仿宋_GB2312" w:cs="Times New Roman"/>
          <w:color w:val="auto"/>
          <w:sz w:val="24"/>
          <w:highlight w:val="none"/>
          <w:shd w:val="clear" w:color="auto" w:fill="auto"/>
          <w:lang w:val="en-US" w:eastAsia="zh-CN"/>
        </w:rPr>
        <w:t>，针对现状情况，方案将补充对场地</w:t>
      </w:r>
      <w:r>
        <w:rPr>
          <w:rFonts w:hint="eastAsia" w:ascii="Times New Roman" w:hAnsi="Times New Roman" w:cs="Times New Roman"/>
          <w:color w:val="auto"/>
          <w:sz w:val="24"/>
          <w:highlight w:val="none"/>
          <w:shd w:val="clear" w:color="auto" w:fill="auto"/>
          <w:lang w:val="en-US" w:eastAsia="zh-CN"/>
        </w:rPr>
        <w:t>绿化及</w:t>
      </w:r>
      <w:r>
        <w:rPr>
          <w:rFonts w:hint="eastAsia" w:ascii="Times New Roman" w:hAnsi="Times New Roman" w:eastAsia="仿宋_GB2312" w:cs="Times New Roman"/>
          <w:color w:val="auto"/>
          <w:sz w:val="24"/>
          <w:highlight w:val="none"/>
          <w:shd w:val="clear" w:color="auto" w:fill="auto"/>
          <w:lang w:val="en-US" w:eastAsia="zh-CN"/>
        </w:rPr>
        <w:t>空闲</w:t>
      </w:r>
      <w:r>
        <w:rPr>
          <w:rFonts w:hint="eastAsia" w:ascii="Times New Roman" w:hAnsi="Times New Roman" w:cs="Times New Roman"/>
          <w:color w:val="auto"/>
          <w:sz w:val="24"/>
          <w:highlight w:val="none"/>
          <w:shd w:val="clear" w:color="auto" w:fill="auto"/>
          <w:lang w:val="en-US" w:eastAsia="zh-CN"/>
        </w:rPr>
        <w:t>区空闲</w:t>
      </w:r>
      <w:r>
        <w:rPr>
          <w:rFonts w:hint="eastAsia" w:ascii="Times New Roman" w:hAnsi="Times New Roman" w:eastAsia="仿宋_GB2312" w:cs="Times New Roman"/>
          <w:color w:val="auto"/>
          <w:sz w:val="24"/>
          <w:highlight w:val="none"/>
          <w:shd w:val="clear" w:color="auto" w:fill="auto"/>
          <w:lang w:val="en-US" w:eastAsia="zh-CN"/>
        </w:rPr>
        <w:t>地裸露</w:t>
      </w:r>
      <w:r>
        <w:rPr>
          <w:rFonts w:hint="eastAsia" w:ascii="Times New Roman" w:hAnsi="Times New Roman" w:cs="Times New Roman"/>
          <w:color w:val="auto"/>
          <w:sz w:val="24"/>
          <w:highlight w:val="none"/>
          <w:shd w:val="clear" w:color="auto" w:fill="auto"/>
          <w:lang w:val="en-US" w:eastAsia="zh-CN"/>
        </w:rPr>
        <w:t>地块</w:t>
      </w:r>
      <w:r>
        <w:rPr>
          <w:rFonts w:hint="eastAsia" w:ascii="Times New Roman" w:hAnsi="Times New Roman" w:eastAsia="仿宋_GB2312" w:cs="Times New Roman"/>
          <w:color w:val="auto"/>
          <w:sz w:val="24"/>
          <w:highlight w:val="none"/>
          <w:shd w:val="clear" w:color="auto" w:fill="auto"/>
          <w:lang w:val="en-US" w:eastAsia="zh-CN"/>
        </w:rPr>
        <w:t>采取</w:t>
      </w:r>
      <w:r>
        <w:rPr>
          <w:rFonts w:hint="eastAsia" w:ascii="Times New Roman" w:hAnsi="Times New Roman" w:cs="Times New Roman"/>
          <w:color w:val="auto"/>
          <w:sz w:val="24"/>
          <w:highlight w:val="none"/>
          <w:shd w:val="clear" w:color="auto" w:fill="auto"/>
          <w:lang w:val="en-US" w:eastAsia="zh-CN"/>
        </w:rPr>
        <w:t>植草皮</w:t>
      </w:r>
      <w:r>
        <w:rPr>
          <w:rFonts w:hint="eastAsia" w:ascii="Times New Roman" w:hAnsi="Times New Roman" w:eastAsia="仿宋_GB2312" w:cs="Times New Roman"/>
          <w:color w:val="auto"/>
          <w:sz w:val="24"/>
          <w:highlight w:val="none"/>
          <w:shd w:val="clear" w:color="auto" w:fill="auto"/>
          <w:lang w:val="en-US" w:eastAsia="zh-CN"/>
        </w:rPr>
        <w:t>绿化防护。</w:t>
      </w:r>
      <w:r>
        <w:rPr>
          <w:rFonts w:hint="eastAsia" w:ascii="Times New Roman" w:hAnsi="Times New Roman" w:cs="Times New Roman"/>
          <w:color w:val="auto"/>
          <w:sz w:val="24"/>
          <w:highlight w:val="none"/>
          <w:shd w:val="clear" w:color="auto" w:fill="auto"/>
          <w:lang w:val="en-US" w:eastAsia="zh-CN"/>
        </w:rPr>
        <w:t>植草皮</w:t>
      </w:r>
      <w:r>
        <w:rPr>
          <w:rFonts w:hint="eastAsia" w:ascii="Times New Roman" w:hAnsi="Times New Roman" w:eastAsia="仿宋_GB2312" w:cs="Times New Roman"/>
          <w:color w:val="auto"/>
          <w:sz w:val="24"/>
          <w:highlight w:val="none"/>
          <w:shd w:val="clear" w:color="auto" w:fill="auto"/>
          <w:lang w:val="en-US" w:eastAsia="zh-CN"/>
        </w:rPr>
        <w:t>面积约</w:t>
      </w:r>
      <w:r>
        <w:rPr>
          <w:rFonts w:hint="eastAsia" w:ascii="Times New Roman" w:hAnsi="Times New Roman" w:cs="Times New Roman"/>
          <w:color w:val="auto"/>
          <w:sz w:val="24"/>
          <w:highlight w:val="none"/>
          <w:shd w:val="clear" w:color="auto" w:fill="auto"/>
          <w:lang w:val="en-US" w:eastAsia="zh-CN"/>
        </w:rPr>
        <w:t>0.28</w:t>
      </w:r>
      <w:r>
        <w:rPr>
          <w:rFonts w:hint="default" w:ascii="Times New Roman" w:hAnsi="Times New Roman" w:eastAsia="仿宋_GB2312" w:cs="Times New Roman"/>
          <w:color w:val="auto"/>
          <w:sz w:val="24"/>
          <w:highlight w:val="none"/>
          <w:shd w:val="clear" w:color="auto" w:fill="auto"/>
          <w:lang w:val="en-US" w:eastAsia="zh-CN"/>
        </w:rPr>
        <w:t>hm</w:t>
      </w:r>
      <w:r>
        <w:rPr>
          <w:rFonts w:hint="default" w:ascii="Times New Roman" w:hAnsi="Times New Roman" w:eastAsia="仿宋_GB2312" w:cs="Times New Roman"/>
          <w:color w:val="auto"/>
          <w:sz w:val="24"/>
          <w:highlight w:val="none"/>
          <w:shd w:val="clear" w:color="auto" w:fill="auto"/>
          <w:vertAlign w:val="superscript"/>
          <w:lang w:val="en-US" w:eastAsia="zh-CN"/>
        </w:rPr>
        <w:t>2</w:t>
      </w:r>
      <w:r>
        <w:rPr>
          <w:rFonts w:hint="eastAsia" w:ascii="Times New Roman" w:hAnsi="Times New Roman" w:eastAsia="仿宋_GB2312" w:cs="Times New Roman"/>
          <w:color w:val="auto"/>
          <w:sz w:val="24"/>
          <w:highlight w:val="none"/>
          <w:shd w:val="clear" w:color="auto" w:fill="auto"/>
          <w:lang w:val="en-US" w:eastAsia="zh-CN"/>
        </w:rPr>
        <w:t>。</w:t>
      </w:r>
    </w:p>
    <w:p>
      <w:pPr>
        <w:pStyle w:val="6"/>
        <w:spacing w:before="62" w:after="62"/>
        <w:rPr>
          <w:rFonts w:eastAsia="仿宋_GB2312" w:cs="Times New Roman"/>
          <w:color w:val="auto"/>
          <w:highlight w:val="none"/>
          <w:shd w:val="clear" w:color="auto" w:fill="auto"/>
        </w:rPr>
      </w:pPr>
      <w:r>
        <w:rPr>
          <w:rFonts w:hint="eastAsia" w:cs="Times New Roman"/>
          <w:color w:val="auto"/>
          <w:highlight w:val="none"/>
          <w:shd w:val="clear" w:color="auto" w:fill="auto"/>
          <w:lang w:val="en-US" w:eastAsia="zh-CN"/>
        </w:rPr>
        <w:t>5</w:t>
      </w:r>
      <w:r>
        <w:rPr>
          <w:rFonts w:eastAsia="仿宋_GB2312" w:cs="Times New Roman"/>
          <w:color w:val="auto"/>
          <w:highlight w:val="none"/>
          <w:shd w:val="clear" w:color="auto" w:fill="auto"/>
        </w:rPr>
        <w:t>.3.</w:t>
      </w:r>
      <w:r>
        <w:rPr>
          <w:rFonts w:hint="eastAsia" w:cs="Times New Roman"/>
          <w:color w:val="auto"/>
          <w:highlight w:val="none"/>
          <w:shd w:val="clear" w:color="auto" w:fill="auto"/>
          <w:lang w:val="en-US" w:eastAsia="zh-CN"/>
        </w:rPr>
        <w:t>4</w:t>
      </w:r>
      <w:r>
        <w:rPr>
          <w:rFonts w:hint="eastAsia"/>
          <w:color w:val="auto"/>
          <w:highlight w:val="none"/>
          <w:shd w:val="clear" w:color="auto" w:fill="auto"/>
          <w:lang w:val="en-US" w:eastAsia="zh-CN"/>
        </w:rPr>
        <w:t>防治措施工程量汇总</w:t>
      </w:r>
    </w:p>
    <w:p>
      <w:pPr>
        <w:pStyle w:val="3"/>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shd w:val="clear" w:color="auto" w:fill="auto"/>
        </w:rPr>
      </w:pPr>
      <w:r>
        <w:rPr>
          <w:rFonts w:hint="default" w:ascii="Times New Roman" w:hAnsi="Times New Roman" w:eastAsia="仿宋_GB2312" w:cs="Times New Roman"/>
          <w:color w:val="auto"/>
          <w:szCs w:val="24"/>
          <w:highlight w:val="none"/>
          <w:shd w:val="clear" w:color="auto" w:fill="auto"/>
        </w:rPr>
        <w:t>1.主体工程已有措施</w:t>
      </w:r>
    </w:p>
    <w:p>
      <w:pPr>
        <w:pStyle w:val="3"/>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shd w:val="clear" w:color="auto" w:fill="auto"/>
          <w:lang w:val="en-US" w:eastAsia="zh-CN"/>
        </w:rPr>
      </w:pPr>
      <w:r>
        <w:rPr>
          <w:rFonts w:hint="default" w:ascii="Times New Roman" w:hAnsi="Times New Roman" w:eastAsia="仿宋_GB2312" w:cs="Times New Roman"/>
          <w:color w:val="auto"/>
          <w:szCs w:val="24"/>
          <w:highlight w:val="none"/>
          <w:shd w:val="clear" w:color="auto" w:fill="auto"/>
        </w:rPr>
        <w:t>工程措施：</w:t>
      </w:r>
      <w:r>
        <w:rPr>
          <w:rFonts w:hint="default" w:ascii="Times New Roman" w:hAnsi="Times New Roman" w:eastAsia="仿宋_GB2312" w:cs="Times New Roman"/>
          <w:color w:val="auto"/>
          <w:szCs w:val="24"/>
          <w:highlight w:val="none"/>
          <w:shd w:val="clear" w:color="auto" w:fill="auto"/>
          <w:lang w:eastAsia="zh-CN"/>
        </w:rPr>
        <w:t>砖砌排水沟</w:t>
      </w:r>
      <w:r>
        <w:rPr>
          <w:rFonts w:hint="eastAsia" w:cs="Times New Roman"/>
          <w:color w:val="auto"/>
          <w:szCs w:val="24"/>
          <w:highlight w:val="none"/>
          <w:shd w:val="clear" w:color="auto" w:fill="auto"/>
          <w:lang w:val="en-US" w:eastAsia="zh-CN"/>
        </w:rPr>
        <w:t>1412</w:t>
      </w:r>
      <w:r>
        <w:rPr>
          <w:rFonts w:hint="default" w:ascii="Times New Roman" w:hAnsi="Times New Roman" w:eastAsia="仿宋_GB2312" w:cs="Times New Roman"/>
          <w:color w:val="auto"/>
          <w:szCs w:val="24"/>
          <w:highlight w:val="none"/>
          <w:shd w:val="clear" w:color="auto" w:fill="auto"/>
          <w:lang w:val="en-US" w:eastAsia="zh-CN"/>
        </w:rPr>
        <w:t>m</w:t>
      </w:r>
      <w:r>
        <w:rPr>
          <w:rFonts w:hint="eastAsia" w:ascii="Times New Roman" w:hAnsi="Times New Roman" w:cs="Times New Roman"/>
          <w:color w:val="auto"/>
          <w:szCs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Times New Roman" w:hAnsi="Times New Roman" w:eastAsia="仿宋_GB2312" w:cs="Times New Roman"/>
          <w:color w:val="auto"/>
          <w:szCs w:val="24"/>
          <w:highlight w:val="none"/>
          <w:shd w:val="clear" w:color="auto" w:fill="auto"/>
          <w:lang w:eastAsia="zh-CN"/>
        </w:rPr>
      </w:pPr>
      <w:r>
        <w:rPr>
          <w:rFonts w:hint="default" w:ascii="Times New Roman" w:hAnsi="Times New Roman" w:eastAsia="仿宋_GB2312" w:cs="Times New Roman"/>
          <w:color w:val="auto"/>
          <w:szCs w:val="24"/>
          <w:highlight w:val="none"/>
          <w:shd w:val="clear" w:color="auto" w:fill="auto"/>
        </w:rPr>
        <w:t>植物措施：</w:t>
      </w:r>
      <w:r>
        <w:rPr>
          <w:rFonts w:hint="eastAsia" w:ascii="Times New Roman" w:hAnsi="Times New Roman" w:cs="Times New Roman"/>
          <w:color w:val="auto"/>
          <w:szCs w:val="24"/>
          <w:highlight w:val="none"/>
          <w:shd w:val="clear" w:color="auto" w:fill="auto"/>
          <w:lang w:eastAsia="zh-CN"/>
        </w:rPr>
        <w:t>植草皮</w:t>
      </w:r>
      <w:r>
        <w:rPr>
          <w:rFonts w:hint="eastAsia" w:ascii="Times New Roman" w:hAnsi="Times New Roman" w:cs="Times New Roman"/>
          <w:color w:val="auto"/>
          <w:szCs w:val="24"/>
          <w:highlight w:val="none"/>
          <w:shd w:val="clear" w:color="auto" w:fill="auto"/>
          <w:lang w:val="en-US" w:eastAsia="zh-CN"/>
        </w:rPr>
        <w:t>8947</w:t>
      </w:r>
      <w:r>
        <w:rPr>
          <w:rFonts w:hint="default" w:ascii="Times New Roman" w:hAnsi="Times New Roman" w:eastAsia="仿宋_GB2312" w:cs="Times New Roman"/>
          <w:color w:val="auto"/>
          <w:szCs w:val="24"/>
          <w:highlight w:val="none"/>
          <w:shd w:val="clear" w:color="auto" w:fill="auto"/>
          <w:vertAlign w:val="baseline"/>
          <w:lang w:val="en-US" w:eastAsia="zh-CN"/>
        </w:rPr>
        <w:t>m</w:t>
      </w:r>
      <w:r>
        <w:rPr>
          <w:rFonts w:hint="default" w:ascii="Times New Roman" w:hAnsi="Times New Roman" w:eastAsia="仿宋_GB2312" w:cs="Times New Roman"/>
          <w:color w:val="auto"/>
          <w:szCs w:val="24"/>
          <w:highlight w:val="none"/>
          <w:shd w:val="clear" w:color="auto" w:fill="auto"/>
          <w:vertAlign w:val="superscript"/>
          <w:lang w:val="en-US" w:eastAsia="zh-CN"/>
        </w:rPr>
        <w:t>2</w:t>
      </w:r>
      <w:r>
        <w:rPr>
          <w:rFonts w:hint="eastAsia" w:ascii="Times New Roman" w:hAnsi="Times New Roman" w:cs="Times New Roman"/>
          <w:color w:val="auto"/>
          <w:szCs w:val="24"/>
          <w:highlight w:val="none"/>
          <w:shd w:val="clear" w:color="auto" w:fill="auto"/>
          <w:lang w:val="en-US" w:eastAsia="zh-CN"/>
        </w:rPr>
        <w:t>；片植灌木150</w:t>
      </w:r>
      <w:r>
        <w:rPr>
          <w:rFonts w:hint="default" w:ascii="Times New Roman" w:hAnsi="Times New Roman" w:eastAsia="仿宋_GB2312" w:cs="Times New Roman"/>
          <w:color w:val="auto"/>
          <w:szCs w:val="24"/>
          <w:highlight w:val="none"/>
          <w:shd w:val="clear" w:color="auto" w:fill="auto"/>
          <w:vertAlign w:val="baseline"/>
          <w:lang w:val="en-US" w:eastAsia="zh-CN"/>
        </w:rPr>
        <w:t>m</w:t>
      </w:r>
      <w:r>
        <w:rPr>
          <w:rFonts w:hint="default" w:ascii="Times New Roman" w:hAnsi="Times New Roman" w:eastAsia="仿宋_GB2312" w:cs="Times New Roman"/>
          <w:color w:val="auto"/>
          <w:szCs w:val="24"/>
          <w:highlight w:val="none"/>
          <w:shd w:val="clear" w:color="auto" w:fill="auto"/>
          <w:vertAlign w:val="superscript"/>
          <w:lang w:val="en-US" w:eastAsia="zh-CN"/>
        </w:rPr>
        <w:t>2</w:t>
      </w:r>
      <w:r>
        <w:rPr>
          <w:rFonts w:hint="default" w:ascii="Times New Roman" w:hAnsi="Times New Roman" w:eastAsia="仿宋_GB2312" w:cs="Times New Roman"/>
          <w:color w:val="auto"/>
          <w:szCs w:val="24"/>
          <w:highlight w:val="none"/>
          <w:shd w:val="clear" w:color="auto" w:fill="auto"/>
        </w:rPr>
        <w:t>。</w:t>
      </w:r>
    </w:p>
    <w:p>
      <w:pPr>
        <w:pStyle w:val="3"/>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shd w:val="clear" w:color="auto" w:fill="auto"/>
          <w:lang w:eastAsia="zh-CN"/>
        </w:rPr>
      </w:pPr>
      <w:r>
        <w:rPr>
          <w:rFonts w:hint="default" w:ascii="Times New Roman" w:hAnsi="Times New Roman" w:eastAsia="仿宋_GB2312" w:cs="Times New Roman"/>
          <w:color w:val="auto"/>
          <w:szCs w:val="24"/>
          <w:highlight w:val="none"/>
          <w:shd w:val="clear" w:color="auto" w:fill="auto"/>
        </w:rPr>
        <w:t>2.方案新增措施</w:t>
      </w:r>
    </w:p>
    <w:p>
      <w:pPr>
        <w:pStyle w:val="3"/>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cs="Times New Roman"/>
          <w:color w:val="auto"/>
          <w:szCs w:val="24"/>
          <w:highlight w:val="none"/>
          <w:shd w:val="clear" w:color="auto" w:fill="auto"/>
          <w:lang w:val="en-US" w:eastAsia="zh-CN"/>
        </w:rPr>
      </w:pPr>
      <w:r>
        <w:rPr>
          <w:rFonts w:hint="eastAsia" w:cs="Times New Roman"/>
          <w:color w:val="auto"/>
          <w:szCs w:val="24"/>
          <w:highlight w:val="none"/>
          <w:shd w:val="clear" w:color="auto" w:fill="auto"/>
          <w:lang w:eastAsia="zh-CN"/>
        </w:rPr>
        <w:t>工程措施：</w:t>
      </w:r>
      <w:r>
        <w:rPr>
          <w:rFonts w:hint="default" w:ascii="Times New Roman" w:hAnsi="Times New Roman" w:eastAsia="仿宋_GB2312" w:cs="Times New Roman"/>
          <w:color w:val="auto"/>
          <w:szCs w:val="24"/>
          <w:highlight w:val="none"/>
          <w:shd w:val="clear" w:color="auto" w:fill="auto"/>
          <w:lang w:eastAsia="zh-CN"/>
        </w:rPr>
        <w:t>砖砌排水沟</w:t>
      </w:r>
      <w:r>
        <w:rPr>
          <w:rFonts w:hint="eastAsia" w:cs="Times New Roman"/>
          <w:color w:val="auto"/>
          <w:szCs w:val="24"/>
          <w:highlight w:val="none"/>
          <w:shd w:val="clear" w:color="auto" w:fill="auto"/>
          <w:lang w:val="en-US" w:eastAsia="zh-CN"/>
        </w:rPr>
        <w:t>166</w:t>
      </w:r>
      <w:r>
        <w:rPr>
          <w:rFonts w:hint="default" w:ascii="Times New Roman" w:hAnsi="Times New Roman" w:eastAsia="仿宋_GB2312" w:cs="Times New Roman"/>
          <w:color w:val="auto"/>
          <w:szCs w:val="24"/>
          <w:highlight w:val="none"/>
          <w:shd w:val="clear" w:color="auto" w:fill="auto"/>
          <w:lang w:val="en-US" w:eastAsia="zh-CN"/>
        </w:rPr>
        <w:t>m</w:t>
      </w:r>
      <w:r>
        <w:rPr>
          <w:rFonts w:hint="eastAsia" w:cs="Times New Roman"/>
          <w:color w:val="auto"/>
          <w:szCs w:val="24"/>
          <w:highlight w:val="none"/>
          <w:shd w:val="clear" w:color="auto" w:fill="auto"/>
          <w:lang w:val="en-US" w:eastAsia="zh-CN"/>
        </w:rPr>
        <w:t>，砖砌沉沙池2个；</w:t>
      </w:r>
    </w:p>
    <w:p>
      <w:pPr>
        <w:pStyle w:val="3"/>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cs="Times New Roman"/>
          <w:color w:val="auto"/>
          <w:szCs w:val="24"/>
          <w:highlight w:val="none"/>
          <w:shd w:val="clear" w:color="auto" w:fill="auto"/>
          <w:lang w:val="en-US" w:eastAsia="zh-CN"/>
        </w:rPr>
      </w:pPr>
      <w:r>
        <w:rPr>
          <w:rFonts w:hint="default" w:ascii="Times New Roman" w:hAnsi="Times New Roman" w:eastAsia="仿宋_GB2312" w:cs="Times New Roman"/>
          <w:color w:val="auto"/>
          <w:szCs w:val="24"/>
          <w:highlight w:val="none"/>
          <w:shd w:val="clear" w:color="auto" w:fill="auto"/>
        </w:rPr>
        <w:t>植物措施：</w:t>
      </w:r>
      <w:r>
        <w:rPr>
          <w:rFonts w:hint="eastAsia" w:cs="Times New Roman"/>
          <w:color w:val="auto"/>
          <w:szCs w:val="24"/>
          <w:highlight w:val="none"/>
          <w:shd w:val="clear" w:color="auto" w:fill="auto"/>
          <w:lang w:eastAsia="zh-CN"/>
        </w:rPr>
        <w:t>植草皮</w:t>
      </w:r>
      <w:r>
        <w:rPr>
          <w:rFonts w:hint="eastAsia" w:cs="Times New Roman"/>
          <w:color w:val="auto"/>
          <w:szCs w:val="24"/>
          <w:highlight w:val="none"/>
          <w:shd w:val="clear" w:color="auto" w:fill="auto"/>
          <w:lang w:val="en-US" w:eastAsia="zh-CN"/>
        </w:rPr>
        <w:t>2775</w:t>
      </w:r>
      <w:r>
        <w:rPr>
          <w:rFonts w:hint="default" w:ascii="Times New Roman" w:hAnsi="Times New Roman" w:eastAsia="仿宋_GB2312" w:cs="Times New Roman"/>
          <w:color w:val="auto"/>
          <w:szCs w:val="24"/>
          <w:highlight w:val="none"/>
          <w:shd w:val="clear" w:color="auto" w:fill="auto"/>
          <w:vertAlign w:val="baseline"/>
          <w:lang w:val="en-US" w:eastAsia="zh-CN"/>
        </w:rPr>
        <w:t>m</w:t>
      </w:r>
      <w:r>
        <w:rPr>
          <w:rFonts w:hint="default" w:ascii="Times New Roman" w:hAnsi="Times New Roman" w:eastAsia="仿宋_GB2312" w:cs="Times New Roman"/>
          <w:color w:val="auto"/>
          <w:szCs w:val="24"/>
          <w:highlight w:val="none"/>
          <w:shd w:val="clear" w:color="auto" w:fill="auto"/>
          <w:vertAlign w:val="superscript"/>
          <w:lang w:val="en-US" w:eastAsia="zh-CN"/>
        </w:rPr>
        <w:t>2</w:t>
      </w:r>
      <w:r>
        <w:rPr>
          <w:rFonts w:hint="eastAsia" w:ascii="Times New Roman" w:hAnsi="Times New Roman" w:cs="Times New Roman"/>
          <w:color w:val="auto"/>
          <w:szCs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仿宋_GB2312" w:cs="Times New Roman"/>
          <w:b w:val="0"/>
          <w:bCs w:val="0"/>
          <w:color w:val="auto"/>
          <w:szCs w:val="24"/>
          <w:highlight w:val="none"/>
          <w:shd w:val="clear" w:color="auto" w:fill="auto"/>
        </w:rPr>
      </w:pPr>
      <w:r>
        <w:rPr>
          <w:rFonts w:hint="default" w:ascii="Times New Roman" w:hAnsi="Times New Roman" w:eastAsia="仿宋_GB2312" w:cs="Times New Roman"/>
          <w:color w:val="auto"/>
          <w:kern w:val="2"/>
          <w:sz w:val="24"/>
          <w:szCs w:val="24"/>
          <w:highlight w:val="none"/>
          <w:shd w:val="clear" w:color="auto" w:fill="auto"/>
          <w:lang w:val="en-US" w:eastAsia="zh-CN" w:bidi="ar-SA"/>
        </w:rPr>
        <w:t>新增水土保持措施工程量见表</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仿宋_GB2312" w:cs="Times New Roman"/>
          <w:color w:val="auto"/>
          <w:kern w:val="2"/>
          <w:sz w:val="24"/>
          <w:szCs w:val="24"/>
          <w:highlight w:val="none"/>
          <w:shd w:val="clear" w:color="auto" w:fill="auto"/>
          <w:lang w:val="en-US" w:eastAsia="zh-CN" w:bidi="ar-SA"/>
        </w:rPr>
        <w:t>.3</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default" w:ascii="Times New Roman" w:hAnsi="Times New Roman" w:eastAsia="仿宋_GB2312" w:cs="Times New Roman"/>
          <w:color w:val="auto"/>
          <w:kern w:val="2"/>
          <w:sz w:val="24"/>
          <w:szCs w:val="24"/>
          <w:highlight w:val="none"/>
          <w:shd w:val="clear" w:color="auto" w:fill="auto"/>
          <w:lang w:val="en-US" w:eastAsia="zh-CN" w:bidi="ar-SA"/>
        </w:rPr>
        <w:t>。</w:t>
      </w:r>
    </w:p>
    <w:p>
      <w:pPr>
        <w:spacing w:line="240" w:lineRule="auto"/>
        <w:ind w:left="0" w:leftChars="0" w:firstLine="0" w:firstLineChars="0"/>
        <w:jc w:val="center"/>
        <w:rPr>
          <w:rFonts w:cs="Times New Roman"/>
          <w:b/>
          <w:color w:val="auto"/>
          <w:highlight w:val="none"/>
          <w:shd w:val="clear" w:color="auto" w:fill="auto"/>
        </w:rPr>
      </w:pPr>
      <w:r>
        <w:rPr>
          <w:rFonts w:cs="Times New Roman"/>
          <w:b/>
          <w:color w:val="auto"/>
          <w:highlight w:val="none"/>
          <w:shd w:val="clear" w:color="auto" w:fill="auto"/>
        </w:rPr>
        <w:br w:type="page"/>
      </w:r>
      <w:r>
        <w:rPr>
          <w:rFonts w:cs="Times New Roman"/>
          <w:b/>
          <w:color w:val="auto"/>
          <w:highlight w:val="none"/>
          <w:shd w:val="clear" w:color="auto" w:fill="auto"/>
        </w:rPr>
        <w:t>表</w:t>
      </w:r>
      <w:r>
        <w:rPr>
          <w:rFonts w:hint="eastAsia" w:cs="Times New Roman"/>
          <w:b/>
          <w:color w:val="auto"/>
          <w:highlight w:val="none"/>
          <w:shd w:val="clear" w:color="auto" w:fill="auto"/>
          <w:lang w:val="en-US" w:eastAsia="zh-CN"/>
        </w:rPr>
        <w:t>5</w:t>
      </w:r>
      <w:r>
        <w:rPr>
          <w:rFonts w:cs="Times New Roman"/>
          <w:b/>
          <w:color w:val="auto"/>
          <w:highlight w:val="none"/>
          <w:shd w:val="clear" w:color="auto" w:fill="auto"/>
        </w:rPr>
        <w:t>.3</w:t>
      </w:r>
      <w:r>
        <w:rPr>
          <w:rFonts w:hint="eastAsia" w:cs="Times New Roman"/>
          <w:b/>
          <w:color w:val="auto"/>
          <w:highlight w:val="none"/>
          <w:shd w:val="clear" w:color="auto" w:fill="auto"/>
          <w:lang w:val="en-US" w:eastAsia="zh-CN"/>
        </w:rPr>
        <w:t>-5</w:t>
      </w:r>
      <w:r>
        <w:rPr>
          <w:rFonts w:cs="Times New Roman"/>
          <w:b/>
          <w:color w:val="auto"/>
          <w:highlight w:val="none"/>
          <w:shd w:val="clear" w:color="auto" w:fill="auto"/>
        </w:rPr>
        <w:t xml:space="preserve">  </w:t>
      </w:r>
      <w:r>
        <w:rPr>
          <w:rFonts w:hint="eastAsia" w:cs="Times New Roman"/>
          <w:b/>
          <w:color w:val="auto"/>
          <w:highlight w:val="none"/>
          <w:shd w:val="clear" w:color="auto" w:fill="auto"/>
          <w:lang w:val="en-US" w:eastAsia="zh-CN"/>
        </w:rPr>
        <w:t xml:space="preserve">        </w:t>
      </w:r>
      <w:r>
        <w:rPr>
          <w:rFonts w:cs="Times New Roman"/>
          <w:b/>
          <w:color w:val="auto"/>
          <w:highlight w:val="none"/>
          <w:shd w:val="clear" w:color="auto" w:fill="auto"/>
        </w:rPr>
        <w:t xml:space="preserve">   新增水土保持工程量</w:t>
      </w:r>
    </w:p>
    <w:tbl>
      <w:tblPr>
        <w:tblStyle w:val="18"/>
        <w:tblW w:w="4998" w:type="pct"/>
        <w:tblInd w:w="0" w:type="dxa"/>
        <w:tblLayout w:type="autofit"/>
        <w:tblCellMar>
          <w:top w:w="0" w:type="dxa"/>
          <w:left w:w="0" w:type="dxa"/>
          <w:bottom w:w="0" w:type="dxa"/>
          <w:right w:w="0" w:type="dxa"/>
        </w:tblCellMar>
      </w:tblPr>
      <w:tblGrid>
        <w:gridCol w:w="776"/>
        <w:gridCol w:w="1878"/>
        <w:gridCol w:w="776"/>
        <w:gridCol w:w="1142"/>
        <w:gridCol w:w="1142"/>
        <w:gridCol w:w="2244"/>
        <w:gridCol w:w="1615"/>
      </w:tblGrid>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序号</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防治分区</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单位</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养殖区</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rPr>
            </w:pPr>
            <w:r>
              <w:rPr>
                <w:rFonts w:hint="eastAsia" w:ascii="Times New Roman" w:hAnsi="Times New Roman" w:cs="Times New Roman"/>
                <w:color w:val="auto"/>
                <w:sz w:val="21"/>
                <w:szCs w:val="21"/>
                <w:highlight w:val="none"/>
                <w:shd w:val="clear" w:color="auto" w:fill="auto"/>
                <w:lang w:val="en-US" w:eastAsia="zh-CN"/>
              </w:rPr>
              <w:t>消杀区</w:t>
            </w: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绿化及空闲区</w:t>
            </w: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合计</w:t>
            </w:r>
          </w:p>
        </w:tc>
      </w:tr>
      <w:tr>
        <w:tblPrEx>
          <w:tblCellMar>
            <w:top w:w="0" w:type="dxa"/>
            <w:left w:w="0" w:type="dxa"/>
            <w:bottom w:w="0" w:type="dxa"/>
            <w:right w:w="0" w:type="dxa"/>
          </w:tblCellMar>
        </w:tblPrEx>
        <w:trPr>
          <w:trHeight w:val="331"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措施类型</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一</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工程措施</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砖砌排水沟</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m</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132</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34</w:t>
            </w: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166</w:t>
            </w:r>
          </w:p>
        </w:tc>
      </w:tr>
      <w:tr>
        <w:tblPrEx>
          <w:tblCellMar>
            <w:top w:w="0" w:type="dxa"/>
            <w:left w:w="0" w:type="dxa"/>
            <w:bottom w:w="0" w:type="dxa"/>
            <w:right w:w="0"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开挖土方</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52.8</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13.6</w:t>
            </w: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66.4</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砌砖量</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42.24</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10.88</w:t>
            </w: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53.12</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砂浆抹面</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2</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182.16</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46.92</w:t>
            </w: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229.08</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2</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砖砌沉砂池</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个</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2</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2</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开挖土方</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17.26</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17.26</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砌砖量</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left="0" w:leftChars="0"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8.84</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8.84</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砂浆抹面</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2</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36.30</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36.30</w:t>
            </w: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bookmarkStart w:id="92" w:name="_Toc4177"/>
            <w:bookmarkStart w:id="93" w:name="_Toc6345"/>
            <w:bookmarkStart w:id="94" w:name="_Toc5880546"/>
            <w:bookmarkStart w:id="95" w:name="_Toc21498"/>
            <w:r>
              <w:rPr>
                <w:rFonts w:hint="eastAsia" w:ascii="Times New Roman" w:hAnsi="Times New Roman" w:cs="Times New Roman"/>
                <w:color w:val="auto"/>
                <w:sz w:val="21"/>
                <w:szCs w:val="21"/>
                <w:highlight w:val="none"/>
                <w:shd w:val="clear" w:color="auto" w:fill="auto"/>
                <w:lang w:val="en-US" w:eastAsia="zh-CN"/>
              </w:rPr>
              <w:t>二</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绿化措施</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r>
      <w:tr>
        <w:tblPrEx>
          <w:tblCellMar>
            <w:top w:w="0" w:type="dxa"/>
            <w:left w:w="0" w:type="dxa"/>
            <w:bottom w:w="0" w:type="dxa"/>
            <w:right w:w="0" w:type="dxa"/>
          </w:tblCellMar>
        </w:tblPrEx>
        <w:trPr>
          <w:trHeight w:val="288" w:hRule="atLeast"/>
        </w:trPr>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1</w:t>
            </w:r>
          </w:p>
        </w:tc>
        <w:tc>
          <w:tcPr>
            <w:tcW w:w="9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eastAsia"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草皮铺设</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m</w:t>
            </w:r>
            <w:r>
              <w:rPr>
                <w:rFonts w:hint="default" w:ascii="Times New Roman" w:hAnsi="Times New Roman" w:cs="Times New Roman"/>
                <w:color w:val="auto"/>
                <w:sz w:val="21"/>
                <w:szCs w:val="21"/>
                <w:highlight w:val="none"/>
                <w:shd w:val="clear" w:color="auto" w:fill="auto"/>
                <w:vertAlign w:val="superscript"/>
                <w:lang w:val="en-US" w:eastAsia="zh-CN"/>
              </w:rPr>
              <w:t>2</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firstLine="0" w:firstLineChars="0"/>
              <w:jc w:val="center"/>
              <w:rPr>
                <w:rFonts w:hint="default" w:ascii="Times New Roman" w:hAnsi="Times New Roman" w:cs="Times New Roman"/>
                <w:color w:val="auto"/>
                <w:sz w:val="21"/>
                <w:szCs w:val="21"/>
                <w:highlight w:val="none"/>
                <w:shd w:val="clear" w:color="auto" w:fill="auto"/>
                <w:lang w:val="en-US" w:eastAsia="zh-CN"/>
              </w:rPr>
            </w:pPr>
          </w:p>
        </w:tc>
        <w:tc>
          <w:tcPr>
            <w:tcW w:w="11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2775</w:t>
            </w:r>
          </w:p>
        </w:tc>
        <w:tc>
          <w:tcPr>
            <w:tcW w:w="8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ind w:left="0" w:leftChars="0" w:firstLine="0" w:firstLineChars="0"/>
              <w:jc w:val="center"/>
              <w:rPr>
                <w:rFonts w:hint="default" w:ascii="Times New Roman" w:hAnsi="Times New Roman"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2775</w:t>
            </w:r>
          </w:p>
        </w:tc>
      </w:tr>
    </w:tbl>
    <w:p>
      <w:pPr>
        <w:pStyle w:val="5"/>
        <w:bidi w:val="0"/>
        <w:rPr>
          <w:rFonts w:hint="default"/>
          <w:color w:val="auto"/>
          <w:highlight w:val="none"/>
          <w:shd w:val="clear" w:color="auto" w:fill="auto"/>
          <w:lang w:val="en-US" w:eastAsia="zh-CN"/>
        </w:rPr>
      </w:pPr>
      <w:bookmarkStart w:id="96" w:name="_Toc9712"/>
      <w:r>
        <w:rPr>
          <w:rFonts w:hint="eastAsia"/>
          <w:color w:val="auto"/>
          <w:highlight w:val="none"/>
          <w:shd w:val="clear" w:color="auto" w:fill="auto"/>
          <w:lang w:val="en-US" w:eastAsia="zh-CN"/>
        </w:rPr>
        <w:t>5.4</w:t>
      </w:r>
      <w:r>
        <w:rPr>
          <w:rFonts w:hint="default"/>
          <w:color w:val="auto"/>
          <w:highlight w:val="none"/>
          <w:shd w:val="clear" w:color="auto" w:fill="auto"/>
          <w:lang w:val="en-US" w:eastAsia="zh-CN"/>
        </w:rPr>
        <w:t>施工要求</w:t>
      </w:r>
      <w:bookmarkEnd w:id="92"/>
      <w:bookmarkEnd w:id="93"/>
      <w:bookmarkEnd w:id="94"/>
      <w:bookmarkEnd w:id="95"/>
      <w:bookmarkEnd w:id="96"/>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本方案新增水土流失防治措施是针对主体工程设计中，对可能产生水土流失防治措施不足的补充，并尽快施工，投入使用。</w:t>
      </w:r>
    </w:p>
    <w:p>
      <w:pPr>
        <w:pStyle w:val="6"/>
        <w:bidi w:val="0"/>
        <w:rPr>
          <w:rFonts w:hint="default" w:ascii="Times New Roman" w:hAnsi="Times New Roman" w:eastAsia="仿宋_GB2312" w:cs="Times New Roman"/>
          <w:color w:val="auto"/>
          <w:sz w:val="28"/>
          <w:szCs w:val="32"/>
          <w:highlight w:val="none"/>
          <w:shd w:val="clear" w:color="auto" w:fill="auto"/>
          <w:lang w:val="en-US" w:eastAsia="zh-CN"/>
        </w:rPr>
      </w:pPr>
      <w:r>
        <w:rPr>
          <w:rFonts w:hint="eastAsia" w:cs="Times New Roman"/>
          <w:color w:val="auto"/>
          <w:sz w:val="28"/>
          <w:szCs w:val="32"/>
          <w:highlight w:val="none"/>
          <w:shd w:val="clear" w:color="auto" w:fill="auto"/>
          <w:lang w:val="en-US" w:eastAsia="zh-CN"/>
        </w:rPr>
        <w:t>5</w:t>
      </w:r>
      <w:r>
        <w:rPr>
          <w:rFonts w:hint="eastAsia" w:ascii="Times New Roman" w:hAnsi="Times New Roman" w:cs="Times New Roman"/>
          <w:color w:val="auto"/>
          <w:sz w:val="28"/>
          <w:szCs w:val="32"/>
          <w:highlight w:val="none"/>
          <w:shd w:val="clear" w:color="auto" w:fill="auto"/>
          <w:lang w:val="en-US" w:eastAsia="zh-CN"/>
        </w:rPr>
        <w:t>.4.1</w:t>
      </w:r>
      <w:r>
        <w:rPr>
          <w:rFonts w:hint="default" w:ascii="Times New Roman" w:hAnsi="Times New Roman" w:eastAsia="仿宋_GB2312" w:cs="Times New Roman"/>
          <w:color w:val="auto"/>
          <w:sz w:val="28"/>
          <w:szCs w:val="32"/>
          <w:highlight w:val="none"/>
          <w:shd w:val="clear" w:color="auto" w:fill="auto"/>
          <w:lang w:val="en-US" w:eastAsia="zh-CN"/>
        </w:rPr>
        <w:t>水土保持</w:t>
      </w:r>
      <w:r>
        <w:rPr>
          <w:rFonts w:hint="default" w:ascii="Times New Roman" w:hAnsi="Times New Roman" w:eastAsia="仿宋_GB2312" w:cs="Times New Roman"/>
          <w:color w:val="auto"/>
          <w:sz w:val="28"/>
          <w:szCs w:val="32"/>
          <w:highlight w:val="none"/>
          <w:shd w:val="clear" w:color="auto" w:fill="auto"/>
          <w:lang w:val="en-US" w:eastAsia="zh-CN"/>
        </w:rPr>
        <mc:AlternateContent>
          <mc:Choice Requires="wps">
            <w:drawing>
              <wp:anchor distT="0" distB="0" distL="114300" distR="114300" simplePos="0" relativeHeight="251659264"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upright="1"/>
                    </wps:wsp>
                  </a:graphicData>
                </a:graphic>
              </wp:anchor>
            </w:drawing>
          </mc:Choice>
          <mc:Fallback>
            <w:pict>
              <v:line id="_x0000_s1026" o:spid="_x0000_s1026" o:spt="20" style="position:absolute;left:0pt;margin-left:205.6pt;margin-top:-15pt;height:0pt;width:227.25pt;z-index:251659264;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K9ba9kAAAAL&#10;AQAADwAAAAAAAAABACAAAAAiAAAAZHJzL2Rvd25yZXYueG1sUEsBAhQAFAAAAAgAh07iQNXBKSOp&#10;AQAAQQMAAA4AAAAAAAAAAQAgAAAAKAEAAGRycy9lMm9Eb2MueG1sUEsFBgAAAAAGAAYAWQEAAEMF&#10;AAAAAA==&#10;">
                <v:path arrowok="t"/>
                <v:fill on="f" focussize="0,0"/>
                <v:stroke on="f"/>
                <v:imagedata o:title=""/>
                <o:lock v:ext="edit" aspectratio="f"/>
              </v:line>
            </w:pict>
          </mc:Fallback>
        </mc:AlternateContent>
      </w:r>
      <w:r>
        <w:rPr>
          <w:rFonts w:hint="default" w:ascii="Times New Roman" w:hAnsi="Times New Roman" w:eastAsia="仿宋_GB2312" w:cs="Times New Roman"/>
          <w:color w:val="auto"/>
          <w:sz w:val="28"/>
          <w:szCs w:val="32"/>
          <w:highlight w:val="none"/>
          <w:shd w:val="clear" w:color="auto" w:fill="auto"/>
          <w:lang w:val="en-US" w:eastAsia="zh-CN"/>
        </w:rPr>
        <w:t>施工组织原则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主体工程中具有水土保持功能的防护措施，按照主体施工组织设计进行，此部分施工组织设计指水土保持方案新增的水土保持措施部分，遵循以下原则：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1、水土保持工程施工组织尽可能与主体工程施工相结合；</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2、施工生产设施利用主体工程设置的施工临时设施；</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3、水土保持工程相对主体工程量较小，且大多采用常规施工方法，其施工用水用电及建筑材料等由主体工程一并供应。</w:t>
      </w:r>
    </w:p>
    <w:p>
      <w:pPr>
        <w:pStyle w:val="6"/>
        <w:bidi w:val="0"/>
        <w:rPr>
          <w:rFonts w:hint="default"/>
          <w:color w:val="auto"/>
          <w:highlight w:val="none"/>
          <w:shd w:val="clear" w:color="auto" w:fill="auto"/>
          <w:lang w:val="en-US" w:eastAsia="zh-CN"/>
        </w:rPr>
      </w:pPr>
      <w:r>
        <w:rPr>
          <w:rFonts w:hint="eastAsia"/>
          <w:color w:val="auto"/>
          <w:highlight w:val="none"/>
          <w:shd w:val="clear" w:color="auto" w:fill="auto"/>
          <w:lang w:val="en-US" w:eastAsia="zh-CN"/>
        </w:rPr>
        <w:t>5.4.2</w:t>
      </w:r>
      <w:r>
        <w:rPr>
          <w:rFonts w:hint="default"/>
          <w:color w:val="auto"/>
          <w:highlight w:val="none"/>
          <w:shd w:val="clear" w:color="auto" w:fill="auto"/>
          <w:lang w:val="en-US" w:eastAsia="zh-CN"/>
        </w:rPr>
        <w:t>水土保持措施实施进度安排</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shd w:val="clear" w:color="auto" w:fill="auto"/>
          <w:lang w:val="en-US" w:eastAsia="zh-CN"/>
        </w:rPr>
      </w:pPr>
      <w:r>
        <w:rPr>
          <w:rFonts w:cs="Times New Roman"/>
          <w:color w:val="auto"/>
          <w:highlight w:val="none"/>
          <w:shd w:val="clear" w:color="auto" w:fill="auto"/>
        </w:rPr>
        <w:t>水土流失防治措施与主体工程施工同步进行，在施工过程中边开挖边防护，工程完成后及时做好植被恢复工作。</w:t>
      </w:r>
      <w:r>
        <w:rPr>
          <w:rFonts w:cs="Times New Roman"/>
          <w:color w:val="auto"/>
          <w:highlight w:val="none"/>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wps:wsp>
                  </a:graphicData>
                </a:graphic>
              </wp:anchor>
            </w:drawing>
          </mc:Choice>
          <mc:Fallback>
            <w:pict>
              <v:line id="_x0000_s1026" o:spid="_x0000_s1026" o:spt="20" style="position:absolute;left:0pt;margin-left:205.6pt;margin-top:-15pt;height:0pt;width:227.25pt;z-index:251668480;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Yr1tr2QAAAAsBAAAPAAAAAAAA&#10;AAEAIAAAACIAAABkcnMvZG93bnJldi54bWxQSwECFAAUAAAACACHTuJAnmIkkJ8BAAAzAwAADgAA&#10;AAAAAAABACAAAAAoAQAAZHJzL2Uyb0RvYy54bWxQSwUGAAAAAAYABgBZAQAAOQUAAAAA&#10;">
                <v:path arrowok="t"/>
                <v:fill on="f" focussize="0,0"/>
                <v:stroke on="f"/>
                <v:imagedata o:title=""/>
                <o:lock v:ext="edit" aspectratio="f"/>
              </v:line>
            </w:pict>
          </mc:Fallback>
        </mc:AlternateContent>
      </w:r>
      <w:r>
        <w:rPr>
          <w:rFonts w:cs="Times New Roman"/>
          <w:color w:val="auto"/>
          <w:highlight w:val="none"/>
          <w:shd w:val="clear" w:color="auto" w:fill="auto"/>
        </w:rPr>
        <w:t>水土保持措施实施进度安排见</w:t>
      </w:r>
      <w:r>
        <w:rPr>
          <w:rFonts w:hint="default" w:ascii="Times New Roman" w:hAnsi="Times New Roman" w:eastAsia="仿宋_GB2312" w:cs="Times New Roman"/>
          <w:color w:val="auto"/>
          <w:sz w:val="24"/>
          <w:szCs w:val="24"/>
          <w:highlight w:val="none"/>
          <w:shd w:val="clear" w:color="auto" w:fill="auto"/>
          <w:lang w:val="en-US" w:eastAsia="zh-CN"/>
        </w:rPr>
        <w:t>表</w:t>
      </w:r>
      <w:r>
        <w:rPr>
          <w:rFonts w:hint="eastAsia" w:cs="Times New Roman"/>
          <w:color w:val="auto"/>
          <w:sz w:val="24"/>
          <w:szCs w:val="24"/>
          <w:highlight w:val="none"/>
          <w:shd w:val="clear" w:color="auto" w:fill="auto"/>
          <w:lang w:val="en-US" w:eastAsia="zh-CN"/>
        </w:rPr>
        <w:t>5.4-1</w:t>
      </w:r>
      <w:r>
        <w:rPr>
          <w:rFonts w:hint="default" w:ascii="Times New Roman" w:hAnsi="Times New Roman" w:eastAsia="仿宋_GB2312" w:cs="Times New Roman"/>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auto"/>
          <w:sz w:val="24"/>
          <w:szCs w:val="32"/>
          <w:highlight w:val="none"/>
          <w:shd w:val="clear" w:color="auto" w:fill="auto"/>
        </w:rPr>
        <w:sectPr>
          <w:headerReference r:id="rId16"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highlight w:val="none"/>
          <w:shd w:val="clear" w:color="auto" w:fill="auto"/>
          <w:lang w:val="en-US" w:eastAsia="zh-CN"/>
        </w:rPr>
      </w:pPr>
      <w:r>
        <w:rPr>
          <w:rFonts w:hint="default" w:ascii="Times New Roman" w:hAnsi="Times New Roman" w:eastAsia="仿宋_GB2312" w:cs="Times New Roman"/>
          <w:b/>
          <w:color w:val="auto"/>
          <w:sz w:val="24"/>
          <w:szCs w:val="32"/>
          <w:highlight w:val="none"/>
          <w:shd w:val="clear" w:color="auto" w:fill="auto"/>
        </w:rPr>
        <w:t>表</w:t>
      </w:r>
      <w:r>
        <w:rPr>
          <w:rFonts w:hint="eastAsia" w:cs="Times New Roman"/>
          <w:b/>
          <w:color w:val="auto"/>
          <w:sz w:val="24"/>
          <w:szCs w:val="32"/>
          <w:highlight w:val="none"/>
          <w:shd w:val="clear" w:color="auto" w:fill="auto"/>
          <w:lang w:val="en-US" w:eastAsia="zh-CN"/>
        </w:rPr>
        <w:t>5.4</w:t>
      </w:r>
      <w:r>
        <w:rPr>
          <w:rFonts w:hint="default" w:ascii="Times New Roman" w:hAnsi="Times New Roman" w:eastAsia="仿宋_GB2312" w:cs="Times New Roman"/>
          <w:b/>
          <w:color w:val="auto"/>
          <w:sz w:val="24"/>
          <w:szCs w:val="32"/>
          <w:highlight w:val="none"/>
          <w:shd w:val="clear" w:color="auto" w:fill="auto"/>
          <w:lang w:val="en-US" w:eastAsia="zh-CN"/>
        </w:rPr>
        <w:t xml:space="preserve">-1 </w:t>
      </w:r>
      <w:r>
        <w:rPr>
          <w:rFonts w:hint="default" w:ascii="Times New Roman" w:hAnsi="Times New Roman" w:eastAsia="仿宋_GB2312" w:cs="Times New Roman"/>
          <w:b/>
          <w:color w:val="auto"/>
          <w:sz w:val="24"/>
          <w:szCs w:val="32"/>
          <w:highlight w:val="none"/>
          <w:shd w:val="clear" w:color="auto" w:fill="auto"/>
        </w:rPr>
        <w:t>工程施工进度安排表</w:t>
      </w:r>
    </w:p>
    <w:tbl>
      <w:tblPr>
        <w:tblStyle w:val="18"/>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8"/>
        <w:gridCol w:w="1248"/>
        <w:gridCol w:w="435"/>
        <w:gridCol w:w="647"/>
        <w:gridCol w:w="647"/>
        <w:gridCol w:w="912"/>
        <w:gridCol w:w="647"/>
        <w:gridCol w:w="647"/>
        <w:gridCol w:w="647"/>
        <w:gridCol w:w="909"/>
        <w:gridCol w:w="647"/>
        <w:gridCol w:w="647"/>
        <w:gridCol w:w="647"/>
        <w:gridCol w:w="909"/>
        <w:gridCol w:w="650"/>
        <w:gridCol w:w="650"/>
        <w:gridCol w:w="65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982" w:type="pct"/>
            <w:gridSpan w:val="2"/>
            <w:vMerge w:val="restar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年月</w:t>
            </w:r>
          </w:p>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项目</w:t>
            </w:r>
          </w:p>
        </w:tc>
        <w:tc>
          <w:tcPr>
            <w:tcW w:w="947" w:type="pct"/>
            <w:gridSpan w:val="4"/>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201</w:t>
            </w:r>
            <w:r>
              <w:rPr>
                <w:rFonts w:hint="eastAsia" w:cs="Times New Roman"/>
                <w:color w:val="auto"/>
                <w:kern w:val="0"/>
                <w:sz w:val="21"/>
                <w:szCs w:val="21"/>
                <w:highlight w:val="none"/>
                <w:shd w:val="clear" w:color="auto" w:fill="auto"/>
                <w:lang w:val="en-US" w:eastAsia="zh-CN" w:bidi="ar"/>
              </w:rPr>
              <w:t>8</w:t>
            </w:r>
            <w:r>
              <w:rPr>
                <w:rFonts w:hint="eastAsia" w:cs="Times New Roman"/>
                <w:color w:val="auto"/>
                <w:kern w:val="0"/>
                <w:sz w:val="21"/>
                <w:szCs w:val="21"/>
                <w:highlight w:val="none"/>
                <w:shd w:val="clear" w:color="auto" w:fill="auto"/>
                <w:lang w:bidi="ar"/>
              </w:rPr>
              <w:t>年</w:t>
            </w:r>
          </w:p>
        </w:tc>
        <w:tc>
          <w:tcPr>
            <w:tcW w:w="1022" w:type="pct"/>
            <w:gridSpan w:val="4"/>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201</w:t>
            </w:r>
            <w:r>
              <w:rPr>
                <w:rFonts w:hint="eastAsia" w:cs="Times New Roman"/>
                <w:color w:val="auto"/>
                <w:kern w:val="0"/>
                <w:sz w:val="21"/>
                <w:szCs w:val="21"/>
                <w:highlight w:val="none"/>
                <w:shd w:val="clear" w:color="auto" w:fill="auto"/>
                <w:lang w:val="en-US" w:eastAsia="zh-CN" w:bidi="ar"/>
              </w:rPr>
              <w:t>9</w:t>
            </w:r>
            <w:r>
              <w:rPr>
                <w:rFonts w:hint="eastAsia" w:cs="Times New Roman"/>
                <w:color w:val="auto"/>
                <w:kern w:val="0"/>
                <w:sz w:val="21"/>
                <w:szCs w:val="21"/>
                <w:highlight w:val="none"/>
                <w:shd w:val="clear" w:color="auto" w:fill="auto"/>
                <w:lang w:bidi="ar"/>
              </w:rPr>
              <w:t>年</w:t>
            </w:r>
          </w:p>
        </w:tc>
        <w:tc>
          <w:tcPr>
            <w:tcW w:w="1022" w:type="pct"/>
            <w:gridSpan w:val="4"/>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val="en-US" w:eastAsia="zh-CN" w:bidi="ar"/>
              </w:rPr>
              <w:t>2020</w:t>
            </w:r>
            <w:r>
              <w:rPr>
                <w:rFonts w:hint="eastAsia" w:cs="Times New Roman"/>
                <w:color w:val="auto"/>
                <w:kern w:val="0"/>
                <w:sz w:val="21"/>
                <w:szCs w:val="21"/>
                <w:highlight w:val="none"/>
                <w:shd w:val="clear" w:color="auto" w:fill="auto"/>
                <w:lang w:bidi="ar"/>
              </w:rPr>
              <w:t>年</w:t>
            </w:r>
          </w:p>
        </w:tc>
        <w:tc>
          <w:tcPr>
            <w:tcW w:w="1025" w:type="pct"/>
            <w:gridSpan w:val="4"/>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20</w:t>
            </w:r>
            <w:r>
              <w:rPr>
                <w:rFonts w:hint="eastAsia" w:cs="Times New Roman"/>
                <w:color w:val="auto"/>
                <w:kern w:val="0"/>
                <w:sz w:val="21"/>
                <w:szCs w:val="21"/>
                <w:highlight w:val="none"/>
                <w:shd w:val="clear" w:color="auto" w:fill="auto"/>
                <w:lang w:val="en-US" w:eastAsia="zh-CN" w:bidi="ar"/>
              </w:rPr>
              <w:t>21</w:t>
            </w:r>
            <w:r>
              <w:rPr>
                <w:rFonts w:hint="eastAsia" w:cs="Times New Roman"/>
                <w:color w:val="auto"/>
                <w:kern w:val="0"/>
                <w:sz w:val="21"/>
                <w:szCs w:val="21"/>
                <w:highlight w:val="none"/>
                <w:shd w:val="clear" w:color="auto" w:fill="auto"/>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982" w:type="pct"/>
            <w:gridSpan w:val="2"/>
            <w:vMerge w:val="continue"/>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156"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3月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4-6月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7-9月</w:t>
            </w:r>
          </w:p>
        </w:tc>
        <w:tc>
          <w:tcPr>
            <w:tcW w:w="327"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10-12月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1-3</w:t>
            </w:r>
            <w:r>
              <w:rPr>
                <w:rFonts w:cs="Times New Roman"/>
                <w:color w:val="auto"/>
                <w:kern w:val="0"/>
                <w:sz w:val="21"/>
                <w:szCs w:val="21"/>
                <w:highlight w:val="none"/>
                <w:shd w:val="clear" w:color="auto" w:fill="auto"/>
                <w:lang w:bidi="ar"/>
              </w:rPr>
              <w:t>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4-6</w:t>
            </w:r>
            <w:r>
              <w:rPr>
                <w:rFonts w:cs="Times New Roman"/>
                <w:color w:val="auto"/>
                <w:kern w:val="0"/>
                <w:sz w:val="21"/>
                <w:szCs w:val="21"/>
                <w:highlight w:val="none"/>
                <w:shd w:val="clear" w:color="auto" w:fill="auto"/>
                <w:lang w:bidi="ar"/>
              </w:rPr>
              <w:t>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7-9</w:t>
            </w:r>
            <w:r>
              <w:rPr>
                <w:rFonts w:cs="Times New Roman"/>
                <w:color w:val="auto"/>
                <w:kern w:val="0"/>
                <w:sz w:val="21"/>
                <w:szCs w:val="21"/>
                <w:highlight w:val="none"/>
                <w:shd w:val="clear" w:color="auto" w:fill="auto"/>
                <w:lang w:bidi="ar"/>
              </w:rPr>
              <w:t>月</w:t>
            </w:r>
          </w:p>
        </w:tc>
        <w:tc>
          <w:tcPr>
            <w:tcW w:w="323"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10-12</w:t>
            </w:r>
            <w:r>
              <w:rPr>
                <w:rFonts w:cs="Times New Roman"/>
                <w:color w:val="auto"/>
                <w:kern w:val="0"/>
                <w:sz w:val="21"/>
                <w:szCs w:val="21"/>
                <w:highlight w:val="none"/>
                <w:shd w:val="clear" w:color="auto" w:fill="auto"/>
                <w:lang w:bidi="ar"/>
              </w:rPr>
              <w:t>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1-3</w:t>
            </w:r>
            <w:r>
              <w:rPr>
                <w:rFonts w:cs="Times New Roman"/>
                <w:color w:val="auto"/>
                <w:kern w:val="0"/>
                <w:sz w:val="21"/>
                <w:szCs w:val="21"/>
                <w:highlight w:val="none"/>
                <w:shd w:val="clear" w:color="auto" w:fill="auto"/>
                <w:lang w:bidi="ar"/>
              </w:rPr>
              <w:t>月</w:t>
            </w:r>
          </w:p>
        </w:tc>
        <w:tc>
          <w:tcPr>
            <w:tcW w:w="232"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4-6</w:t>
            </w:r>
            <w:r>
              <w:rPr>
                <w:rFonts w:cs="Times New Roman"/>
                <w:color w:val="auto"/>
                <w:kern w:val="0"/>
                <w:sz w:val="21"/>
                <w:szCs w:val="21"/>
                <w:highlight w:val="none"/>
                <w:shd w:val="clear" w:color="auto" w:fill="auto"/>
                <w:lang w:bidi="ar"/>
              </w:rPr>
              <w:t>月</w:t>
            </w:r>
          </w:p>
        </w:tc>
        <w:tc>
          <w:tcPr>
            <w:tcW w:w="232" w:type="pct"/>
            <w:tcBorders>
              <w:tl2br w:val="nil"/>
              <w:tr2bl w:val="nil"/>
            </w:tcBorders>
            <w:noWrap w:val="0"/>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7-9</w:t>
            </w:r>
            <w:r>
              <w:rPr>
                <w:rFonts w:cs="Times New Roman"/>
                <w:color w:val="auto"/>
                <w:kern w:val="0"/>
                <w:sz w:val="21"/>
                <w:szCs w:val="21"/>
                <w:highlight w:val="none"/>
                <w:shd w:val="clear" w:color="auto" w:fill="auto"/>
                <w:lang w:bidi="ar"/>
              </w:rPr>
              <w:t>月</w:t>
            </w:r>
          </w:p>
        </w:tc>
        <w:tc>
          <w:tcPr>
            <w:tcW w:w="323"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10-12</w:t>
            </w:r>
            <w:r>
              <w:rPr>
                <w:rFonts w:cs="Times New Roman"/>
                <w:color w:val="auto"/>
                <w:kern w:val="0"/>
                <w:sz w:val="21"/>
                <w:szCs w:val="21"/>
                <w:highlight w:val="none"/>
                <w:shd w:val="clear" w:color="auto" w:fill="auto"/>
                <w:lang w:bidi="ar"/>
              </w:rPr>
              <w:t>月</w:t>
            </w:r>
          </w:p>
        </w:tc>
        <w:tc>
          <w:tcPr>
            <w:tcW w:w="233"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1-3</w:t>
            </w:r>
            <w:r>
              <w:rPr>
                <w:rFonts w:cs="Times New Roman"/>
                <w:color w:val="auto"/>
                <w:kern w:val="0"/>
                <w:sz w:val="21"/>
                <w:szCs w:val="21"/>
                <w:highlight w:val="none"/>
                <w:shd w:val="clear" w:color="auto" w:fill="auto"/>
                <w:lang w:bidi="ar"/>
              </w:rPr>
              <w:t>月</w:t>
            </w:r>
          </w:p>
        </w:tc>
        <w:tc>
          <w:tcPr>
            <w:tcW w:w="233"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4-6</w:t>
            </w:r>
            <w:r>
              <w:rPr>
                <w:rFonts w:cs="Times New Roman"/>
                <w:color w:val="auto"/>
                <w:kern w:val="0"/>
                <w:sz w:val="21"/>
                <w:szCs w:val="21"/>
                <w:highlight w:val="none"/>
                <w:shd w:val="clear" w:color="auto" w:fill="auto"/>
                <w:lang w:bidi="ar"/>
              </w:rPr>
              <w:t>月</w:t>
            </w:r>
          </w:p>
        </w:tc>
        <w:tc>
          <w:tcPr>
            <w:tcW w:w="233"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7-9</w:t>
            </w:r>
            <w:r>
              <w:rPr>
                <w:rFonts w:cs="Times New Roman"/>
                <w:color w:val="auto"/>
                <w:kern w:val="0"/>
                <w:sz w:val="21"/>
                <w:szCs w:val="21"/>
                <w:highlight w:val="none"/>
                <w:shd w:val="clear" w:color="auto" w:fill="auto"/>
                <w:lang w:bidi="ar"/>
              </w:rPr>
              <w:t>月</w:t>
            </w:r>
          </w:p>
        </w:tc>
        <w:tc>
          <w:tcPr>
            <w:tcW w:w="325" w:type="pct"/>
            <w:tcBorders>
              <w:tl2br w:val="nil"/>
              <w:tr2bl w:val="nil"/>
            </w:tcBorders>
            <w:noWrap w:val="0"/>
            <w:vAlign w:val="center"/>
          </w:tcPr>
          <w:p>
            <w:pPr>
              <w:spacing w:line="240" w:lineRule="auto"/>
              <w:ind w:firstLine="0" w:firstLineChars="0"/>
              <w:jc w:val="center"/>
              <w:textAlignment w:val="center"/>
              <w:rPr>
                <w:rFonts w:cs="Times New Roman"/>
                <w:color w:val="auto"/>
                <w:kern w:val="0"/>
                <w:sz w:val="18"/>
                <w:szCs w:val="18"/>
                <w:highlight w:val="none"/>
                <w:shd w:val="clear" w:color="auto" w:fill="auto"/>
              </w:rPr>
            </w:pPr>
            <w:r>
              <w:rPr>
                <w:rFonts w:hint="eastAsia" w:cs="Times New Roman"/>
                <w:color w:val="auto"/>
                <w:kern w:val="0"/>
                <w:sz w:val="21"/>
                <w:szCs w:val="21"/>
                <w:highlight w:val="none"/>
                <w:shd w:val="clear" w:color="auto" w:fill="auto"/>
                <w:lang w:bidi="ar"/>
              </w:rPr>
              <w:t>10-12</w:t>
            </w:r>
            <w:r>
              <w:rPr>
                <w:rFonts w:cs="Times New Roman"/>
                <w:color w:val="auto"/>
                <w:kern w:val="0"/>
                <w:sz w:val="21"/>
                <w:szCs w:val="21"/>
                <w:highlight w:val="none"/>
                <w:shd w:val="clear" w:color="auto" w:fill="auto"/>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982" w:type="pct"/>
            <w:gridSpan w:val="2"/>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w:t>主体工程</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95250</wp:posOffset>
                      </wp:positionV>
                      <wp:extent cx="5246370" cy="762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5246370" cy="762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pt;margin-top:7.5pt;height:0.6pt;width:413.1pt;z-index:251672576;mso-width-relative:page;mso-height-relative:page;" filled="f" stroked="t" coordsize="21600,21600" o:gfxdata="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&#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vX/C1gAAAAcBAAAPAAAAAAAAAAEAIAAAACIAAABk&#10;cnMvZG93bnJldi54bWxQSwECFAAUAAAACACHTuJAyMn5JggCAAD8AwAADgAAAAAAAAABACAAAAAl&#10;AQAAZHJzL2Uyb0RvYy54bWxQSwUGAAAAAAYABgBZAQAAnwUAAAAA&#10;">
                      <v:path arrowok="t"/>
                      <v:fill on="f" focussize="0,0"/>
                      <v:stroke weight="2.25pt" joinstyle="round"/>
                      <v:imagedata o:title=""/>
                      <o:lock v:ext="edit" aspectratio="f"/>
                    </v:shape>
                  </w:pict>
                </mc:Fallback>
              </mc:AlternateContent>
            </w: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4" w:type="pct"/>
            <w:vMerge w:val="restar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hint="eastAsia" w:cs="Times New Roman"/>
                <w:color w:val="auto"/>
                <w:kern w:val="0"/>
                <w:sz w:val="21"/>
                <w:szCs w:val="21"/>
                <w:highlight w:val="none"/>
                <w:shd w:val="clear" w:color="auto" w:fill="auto"/>
                <w:lang w:eastAsia="zh-CN"/>
              </w:rPr>
              <w:t>养殖区</w:t>
            </w: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砖砌排水沟</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703296" behindDoc="0" locked="0" layoutInCell="1" allowOverlap="1">
                      <wp:simplePos x="0" y="0"/>
                      <wp:positionH relativeFrom="column">
                        <wp:posOffset>446405</wp:posOffset>
                      </wp:positionH>
                      <wp:positionV relativeFrom="paragraph">
                        <wp:posOffset>87630</wp:posOffset>
                      </wp:positionV>
                      <wp:extent cx="229870" cy="8255"/>
                      <wp:effectExtent l="0" t="0" r="0" b="0"/>
                      <wp:wrapNone/>
                      <wp:docPr id="14" name="直接箭头连接符 14"/>
                      <wp:cNvGraphicFramePr/>
                      <a:graphic xmlns:a="http://schemas.openxmlformats.org/drawingml/2006/main">
                        <a:graphicData uri="http://schemas.microsoft.com/office/word/2010/wordprocessingShape">
                          <wps:wsp>
                            <wps:cNvCnPr>
                              <a:stCxn id="30" idx="3"/>
                              <a:endCxn id="31" idx="1"/>
                            </wps:cNvCnPr>
                            <wps:spPr>
                              <a:xfrm>
                                <a:off x="0" y="0"/>
                                <a:ext cx="229870" cy="8255"/>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5.15pt;margin-top:6.9pt;height:0.65pt;width:18.1pt;z-index:251703296;mso-width-relative:page;mso-height-relative:page;" filled="f" stroked="t" coordsize="21600,21600" o:gfxdata="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QcQ41wAA&#10;AAgBAAAPAAAAAAAAAAEAIAAAACIAAABkcnMvZG93bnJldi54bWxQSwECFAAUAAAACACHTuJAM9/Z&#10;qh8CAAA9BAAADgAAAAAAAAABACAAAAAmAQAAZHJzL2Uyb0RvYy54bWxQSwUGAAAAAAYABgBZAQAA&#10;twUAAAAA&#10;">
                      <v:fill on="f" focussize="0,0"/>
                      <v:stroke weight="2.25pt" color="#000000" joinstyle="round"/>
                      <v:imagedata o:title=""/>
                      <o:lock v:ext="edit" aspectratio="f"/>
                    </v:shape>
                  </w:pict>
                </mc:Fallback>
              </mc:AlternateContent>
            </w: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-421640</wp:posOffset>
                      </wp:positionH>
                      <wp:positionV relativeFrom="paragraph">
                        <wp:posOffset>-311230010</wp:posOffset>
                      </wp:positionV>
                      <wp:extent cx="2065655" cy="0"/>
                      <wp:effectExtent l="0" t="13970" r="10795" b="24130"/>
                      <wp:wrapNone/>
                      <wp:docPr id="13" name="直接箭头连接符 13"/>
                      <wp:cNvGraphicFramePr/>
                      <a:graphic xmlns:a="http://schemas.openxmlformats.org/drawingml/2006/main">
                        <a:graphicData uri="http://schemas.microsoft.com/office/word/2010/wordprocessingShape">
                          <wps:wsp>
                            <wps:cNvCnPr>
                              <a:stCxn id="30" idx="3"/>
                              <a:endCxn id="31" idx="1"/>
                            </wps:cNvCnPr>
                            <wps:spPr>
                              <a:xfrm>
                                <a:off x="0" y="0"/>
                                <a:ext cx="2065655" cy="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3.2pt;margin-top:-24506.3pt;height:0pt;width:162.65pt;z-index:251694080;mso-width-relative:page;mso-height-relative:page;" filled="f" stroked="t" coordsize="21600,21600" o:gfxdata="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vaO9oA&#10;AAARAQAADwAAAAAAAAABACAAAAAiAAAAZHJzL2Rvd25yZXYueG1sUEsBAhQAFAAAAAgAh07iQOYJ&#10;R8wdAgAAOwQAAA4AAAAAAAAAAQAgAAAAKQEAAGRycy9lMm9Eb2MueG1sUEsFBgAAAAAGAAYAWQEA&#10;ALgFAAAAAA==&#10;">
                      <v:fill on="f" focussize="0,0"/>
                      <v:stroke weight="2.25pt" color="#000000" joinstyle="round"/>
                      <v:imagedata o:title=""/>
                      <o:lock v:ext="edit" aspectratio="f"/>
                    </v:shape>
                  </w:pict>
                </mc:Fallback>
              </mc:AlternateContent>
            </w: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183515</wp:posOffset>
                      </wp:positionH>
                      <wp:positionV relativeFrom="paragraph">
                        <wp:posOffset>105410</wp:posOffset>
                      </wp:positionV>
                      <wp:extent cx="241935" cy="8890"/>
                      <wp:effectExtent l="635" t="15875" r="5080" b="32385"/>
                      <wp:wrapNone/>
                      <wp:docPr id="12" name="直接箭头连接符 12"/>
                      <wp:cNvGraphicFramePr/>
                      <a:graphic xmlns:a="http://schemas.openxmlformats.org/drawingml/2006/main">
                        <a:graphicData uri="http://schemas.microsoft.com/office/word/2010/wordprocessingShape">
                          <wps:wsp>
                            <wps:cNvCnPr/>
                            <wps:spPr>
                              <a:xfrm flipV="1">
                                <a:off x="0" y="0"/>
                                <a:ext cx="241935" cy="8890"/>
                              </a:xfrm>
                              <a:prstGeom prst="straightConnector1">
                                <a:avLst/>
                              </a:prstGeom>
                              <a:ln w="31750" cap="flat" cmpd="sng">
                                <a:solidFill>
                                  <a:srgbClr val="000000"/>
                                </a:solidFill>
                                <a:prstDash val="sysDot"/>
                                <a:round/>
                                <a:headEnd type="none" w="med" len="med"/>
                                <a:tailEnd type="none" w="med" len="med"/>
                              </a:ln>
                            </wps:spPr>
                            <wps:bodyPr/>
                          </wps:wsp>
                        </a:graphicData>
                      </a:graphic>
                    </wp:anchor>
                  </w:drawing>
                </mc:Choice>
                <mc:Fallback>
                  <w:pict>
                    <v:shape id="_x0000_s1026" o:spid="_x0000_s1026" o:spt="32" type="#_x0000_t32" style="position:absolute;left:0pt;flip:y;margin-left:14.45pt;margin-top:8.3pt;height:0.7pt;width:19.05pt;z-index:251669504;mso-width-relative:page;mso-height-relative:page;" filled="f" stroked="t" coordsize="21600,21600" o:gfxdata="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TNyD2AAAAAcBAAAPAAAAAAAA&#10;AAEAIAAAACIAAABkcnMvZG93bnJldi54bWxQSwECFAAUAAAACACHTuJASQQnjRICAAAGBAAADgAA&#10;AAAAAAABACAAAAAnAQAAZHJzL2Uyb0RvYy54bWxQSwUGAAAAAAYABgBZAQAAqwUAAAAA&#10;">
                      <v:path arrowok="t"/>
                      <v:fill on="f" focussize="0,0"/>
                      <v:stroke weight="2.5pt" joinstyle="round" dashstyle="1 1"/>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4" w:type="pct"/>
            <w:vMerge w:val="continue"/>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植草皮</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225425</wp:posOffset>
                      </wp:positionH>
                      <wp:positionV relativeFrom="paragraph">
                        <wp:posOffset>69850</wp:posOffset>
                      </wp:positionV>
                      <wp:extent cx="321310" cy="635"/>
                      <wp:effectExtent l="0" t="13970" r="2540" b="23495"/>
                      <wp:wrapNone/>
                      <wp:docPr id="11" name="直接箭头连接符 11"/>
                      <wp:cNvGraphicFramePr/>
                      <a:graphic xmlns:a="http://schemas.openxmlformats.org/drawingml/2006/main">
                        <a:graphicData uri="http://schemas.microsoft.com/office/word/2010/wordprocessingShape">
                          <wps:wsp>
                            <wps:cNvCnPr/>
                            <wps:spPr>
                              <a:xfrm flipV="1">
                                <a:off x="0" y="0"/>
                                <a:ext cx="321310" cy="635"/>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7.75pt;margin-top:5.5pt;height:0.05pt;width:25.3pt;z-index:251674624;mso-width-relative:page;mso-height-relative:page;" filled="f" stroked="t" coordsize="21600,21600" o:gfxdata="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KG57TAAAABwEAAA8AAAAAAAAAAQAgAAAAIgAAAGRy&#10;cy9kb3ducmV2LnhtbFBLAQIUABQAAAAIAIdO4kCz6bDjCgIAAAQEAAAOAAAAAAAAAAEAIAAAACIB&#10;AABkcnMvZTJvRG9jLnhtbFBLBQYAAAAABgAGAFkBAACeBQAAAAA=&#10;">
                      <v:path arrowok="t"/>
                      <v:fill on="f" focussize="0,0"/>
                      <v:stroke weight="2.25pt" joinstyle="round"/>
                      <v:imagedata o:title=""/>
                      <o:lock v:ext="edit" aspectratio="f"/>
                    </v:shape>
                  </w:pict>
                </mc:Fallback>
              </mc:AlternateContent>
            </w: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4" w:type="pct"/>
            <w:vMerge w:val="continue"/>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片植灌木</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bCs/>
                <w:color w:val="auto"/>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-3603625</wp:posOffset>
                      </wp:positionH>
                      <wp:positionV relativeFrom="paragraph">
                        <wp:posOffset>-311588785</wp:posOffset>
                      </wp:positionV>
                      <wp:extent cx="2065655" cy="0"/>
                      <wp:effectExtent l="0" t="13970" r="10795" b="24130"/>
                      <wp:wrapNone/>
                      <wp:docPr id="10" name="直接箭头连接符 10"/>
                      <wp:cNvGraphicFramePr/>
                      <a:graphic xmlns:a="http://schemas.openxmlformats.org/drawingml/2006/main">
                        <a:graphicData uri="http://schemas.microsoft.com/office/word/2010/wordprocessingShape">
                          <wps:wsp>
                            <wps:cNvCnPr>
                              <a:stCxn id="30" idx="3"/>
                              <a:endCxn id="31" idx="1"/>
                            </wps:cNvCnPr>
                            <wps:spPr>
                              <a:xfrm>
                                <a:off x="0" y="0"/>
                                <a:ext cx="2065655" cy="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83.75pt;margin-top:-24534.55pt;height:0pt;width:162.65pt;z-index:251697152;mso-width-relative:page;mso-height-relative:page;" filled="f" stroked="t" coordsize="21600,21600" o:gfxdata="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jusO/c&#10;AAAAEwEAAA8AAAAAAAAAAQAgAAAAIgAAAGRycy9kb3ducmV2LnhtbFBLAQIUABQAAAAIAIdO4kCG&#10;ifD7HAIAADsEAAAOAAAAAAAAAAEAIAAAACsBAABkcnMvZTJvRG9jLnhtbFBLBQYAAAAABgAGAFkB&#10;AAC5BQAAAAA=&#10;">
                      <v:fill on="f" focussize="0,0"/>
                      <v:stroke weight="2.25pt" color="#000000" joinstyle="round"/>
                      <v:imagedata o:title=""/>
                      <o:lock v:ext="edit" aspectratio="f"/>
                    </v:shape>
                  </w:pict>
                </mc:Fallback>
              </mc:AlternateContent>
            </w: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704320" behindDoc="0" locked="0" layoutInCell="1" allowOverlap="1">
                      <wp:simplePos x="0" y="0"/>
                      <wp:positionH relativeFrom="column">
                        <wp:posOffset>244475</wp:posOffset>
                      </wp:positionH>
                      <wp:positionV relativeFrom="paragraph">
                        <wp:posOffset>100330</wp:posOffset>
                      </wp:positionV>
                      <wp:extent cx="321310" cy="0"/>
                      <wp:effectExtent l="0" t="13970" r="2540" b="24130"/>
                      <wp:wrapNone/>
                      <wp:docPr id="9" name="直接箭头连接符 9"/>
                      <wp:cNvGraphicFramePr/>
                      <a:graphic xmlns:a="http://schemas.openxmlformats.org/drawingml/2006/main">
                        <a:graphicData uri="http://schemas.microsoft.com/office/word/2010/wordprocessingShape">
                          <wps:wsp>
                            <wps:cNvCnPr>
                              <a:stCxn id="30" idx="3"/>
                              <a:endCxn id="31" idx="1"/>
                            </wps:cNvCnPr>
                            <wps:spPr>
                              <a:xfrm>
                                <a:off x="0" y="0"/>
                                <a:ext cx="321310" cy="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9.25pt;margin-top:7.9pt;height:0pt;width:25.3pt;z-index:251704320;mso-width-relative:page;mso-height-relative:page;" filled="f" stroked="t" coordsize="21600,21600" o:gfxdata="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WrstUAAAAHAQAA&#10;DwAAAAAAAAABACAAAAAiAAAAZHJzL2Rvd25yZXYueG1sUEsBAhQAFAAAAAgAh07iQIVBgRscAgAA&#10;OAQAAA4AAAAAAAAAAQAgAAAAJAEAAGRycy9lMm9Eb2MueG1sUEsFBgAAAAAGAAYAWQEAALIFAAAA&#10;AA==&#10;">
                      <v:fill on="f" focussize="0,0"/>
                      <v:stroke weight="2.25pt" color="#000000" joinstyle="round"/>
                      <v:imagedata o:title=""/>
                      <o:lock v:ext="edit" aspectratio="f"/>
                    </v:shape>
                  </w:pict>
                </mc:Fallback>
              </mc:AlternateContent>
            </w: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534" w:type="pct"/>
            <w:vMerge w:val="continue"/>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砖砌沉砂池</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192405</wp:posOffset>
                      </wp:positionH>
                      <wp:positionV relativeFrom="paragraph">
                        <wp:posOffset>115570</wp:posOffset>
                      </wp:positionV>
                      <wp:extent cx="242570" cy="8890"/>
                      <wp:effectExtent l="635" t="15875" r="4445" b="32385"/>
                      <wp:wrapNone/>
                      <wp:docPr id="8" name="直接箭头连接符 8"/>
                      <wp:cNvGraphicFramePr/>
                      <a:graphic xmlns:a="http://schemas.openxmlformats.org/drawingml/2006/main">
                        <a:graphicData uri="http://schemas.microsoft.com/office/word/2010/wordprocessingShape">
                          <wps:wsp>
                            <wps:cNvCnPr/>
                            <wps:spPr>
                              <a:xfrm>
                                <a:off x="0" y="0"/>
                                <a:ext cx="242570" cy="8890"/>
                              </a:xfrm>
                              <a:prstGeom prst="straightConnector1">
                                <a:avLst/>
                              </a:prstGeom>
                              <a:ln w="31750" cap="flat" cmpd="sng">
                                <a:solidFill>
                                  <a:srgbClr val="000000"/>
                                </a:solidFill>
                                <a:prstDash val="sysDot"/>
                                <a:round/>
                                <a:headEnd type="none" w="med" len="med"/>
                                <a:tailEnd type="none" w="med" len="med"/>
                              </a:ln>
                            </wps:spPr>
                            <wps:bodyPr/>
                          </wps:wsp>
                        </a:graphicData>
                      </a:graphic>
                    </wp:anchor>
                  </w:drawing>
                </mc:Choice>
                <mc:Fallback>
                  <w:pict>
                    <v:shape id="_x0000_s1026" o:spid="_x0000_s1026" o:spt="32" type="#_x0000_t32" style="position:absolute;left:0pt;margin-left:15.15pt;margin-top:9.1pt;height:0.7pt;width:19.1pt;z-index:251671552;mso-width-relative:page;mso-height-relative:page;" filled="f" stroked="t" coordsize="21600,21600" o:gfxdata="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Hl3u0wAAAAcBAAAPAAAAAAAAAAEAIAAAACIAAABkcnMv&#10;ZG93bnJldi54bWxQSwECFAAUAAAACACHTuJAeJMyfQgCAAD6AwAADgAAAAAAAAABACAAAAAiAQAA&#10;ZHJzL2Uyb0RvYy54bWxQSwUGAAAAAAYABgBZAQAAnAUAAAAA&#10;">
                      <v:path arrowok="t"/>
                      <v:fill on="f" focussize="0,0"/>
                      <v:stroke weight="2.5pt" joinstyle="round" dashstyle="1 1"/>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34" w:type="pct"/>
            <w:vMerge w:val="continue"/>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临时苫盖</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270510</wp:posOffset>
                      </wp:positionH>
                      <wp:positionV relativeFrom="paragraph">
                        <wp:posOffset>104140</wp:posOffset>
                      </wp:positionV>
                      <wp:extent cx="4452620" cy="2540"/>
                      <wp:effectExtent l="0" t="13970" r="5080" b="21590"/>
                      <wp:wrapNone/>
                      <wp:docPr id="7" name="直接箭头连接符 7"/>
                      <wp:cNvGraphicFramePr/>
                      <a:graphic xmlns:a="http://schemas.openxmlformats.org/drawingml/2006/main">
                        <a:graphicData uri="http://schemas.microsoft.com/office/word/2010/wordprocessingShape">
                          <wps:wsp>
                            <wps:cNvCnPr>
                              <a:stCxn id="30" idx="3"/>
                              <a:endCxn id="31" idx="1"/>
                            </wps:cNvCnPr>
                            <wps:spPr>
                              <a:xfrm>
                                <a:off x="0" y="0"/>
                                <a:ext cx="4452620" cy="254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1.3pt;margin-top:8.2pt;height:0.2pt;width:350.6pt;z-index:251706368;mso-width-relative:page;mso-height-relative:page;" filled="f" stroked="t" coordsize="21600,21600" o:gfxdata="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ed82XX&#10;AAAACAEAAA8AAAAAAAAAAQAgAAAAIgAAAGRycy9kb3ducmV2LnhtbFBLAQIUABQAAAAIAIdO4kAH&#10;HKRSIQIAADwEAAAOAAAAAAAAAAEAIAAAACYBAABkcnMvZTJvRG9jLnhtbFBLBQYAAAAABgAGAFkB&#10;AAC5BQAAAAA=&#10;">
                      <v:fill on="f" focussize="0,0"/>
                      <v:stroke weight="2.25pt" color="#000000" joinstyle="round"/>
                      <v:imagedata o:title=""/>
                      <o:lock v:ext="edit" aspectratio="f"/>
                    </v:shape>
                  </w:pict>
                </mc:Fallback>
              </mc:AlternateContent>
            </w: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34" w:type="pc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消杀区</w:t>
            </w: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砖砌排水沟</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196850</wp:posOffset>
                      </wp:positionH>
                      <wp:positionV relativeFrom="paragraph">
                        <wp:posOffset>116840</wp:posOffset>
                      </wp:positionV>
                      <wp:extent cx="231140" cy="3175"/>
                      <wp:effectExtent l="0" t="15875" r="16510" b="19050"/>
                      <wp:wrapNone/>
                      <wp:docPr id="6" name="直接箭头连接符 6"/>
                      <wp:cNvGraphicFramePr/>
                      <a:graphic xmlns:a="http://schemas.openxmlformats.org/drawingml/2006/main">
                        <a:graphicData uri="http://schemas.microsoft.com/office/word/2010/wordprocessingShape">
                          <wps:wsp>
                            <wps:cNvCnPr/>
                            <wps:spPr>
                              <a:xfrm>
                                <a:off x="0" y="0"/>
                                <a:ext cx="231140" cy="3175"/>
                              </a:xfrm>
                              <a:prstGeom prst="straightConnector1">
                                <a:avLst/>
                              </a:prstGeom>
                              <a:ln w="31750" cap="flat" cmpd="sng">
                                <a:solidFill>
                                  <a:srgbClr val="000000"/>
                                </a:solidFill>
                                <a:prstDash val="sysDot"/>
                                <a:round/>
                                <a:headEnd type="none" w="med" len="med"/>
                                <a:tailEnd type="none" w="med" len="med"/>
                              </a:ln>
                            </wps:spPr>
                            <wps:bodyPr/>
                          </wps:wsp>
                        </a:graphicData>
                      </a:graphic>
                    </wp:anchor>
                  </w:drawing>
                </mc:Choice>
                <mc:Fallback>
                  <w:pict>
                    <v:shape id="_x0000_s1026" o:spid="_x0000_s1026" o:spt="32" type="#_x0000_t32" style="position:absolute;left:0pt;margin-left:15.5pt;margin-top:9.2pt;height:0.25pt;width:18.2pt;z-index:251670528;mso-width-relative:page;mso-height-relative:page;" filled="f" stroked="t" coordsize="21600,21600" o:gfxdata="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kSA1AAAAAcBAAAPAAAAAAAAAAEAIAAAACIAAABkcnMvZG93bnJl&#10;di54bWxQSwECFAAUAAAACACHTuJA5vWMYwECAAD6AwAADgAAAAAAAAABACAAAAAjAQAAZHJzL2Uy&#10;b0RvYy54bWxQSwUGAAAAAAYABgBZAQAAlgUAAAAA&#10;">
                      <v:path arrowok="t"/>
                      <v:fill on="f" focussize="0,0"/>
                      <v:stroke weight="2.5pt" joinstyle="round" dashstyle="1 1"/>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34" w:type="pct"/>
            <w:vMerge w:val="restart"/>
            <w:tcBorders>
              <w:tl2br w:val="nil"/>
              <w:tr2bl w:val="nil"/>
            </w:tcBorders>
            <w:noWrap w:val="0"/>
            <w:vAlign w:val="center"/>
          </w:tcPr>
          <w:p>
            <w:pPr>
              <w:widowControl w:val="0"/>
              <w:snapToGrid w:val="0"/>
              <w:spacing w:line="240" w:lineRule="auto"/>
              <w:ind w:firstLine="0" w:firstLineChars="0"/>
              <w:jc w:val="center"/>
              <w:rPr>
                <w:rFonts w:hint="eastAsia" w:eastAsia="仿宋_GB2312"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绿化及空闲区</w:t>
            </w: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植草皮</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bCs/>
                <w:color w:val="auto"/>
                <w:sz w:val="21"/>
                <w:szCs w:val="21"/>
                <w:highlight w:val="none"/>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236220</wp:posOffset>
                      </wp:positionH>
                      <wp:positionV relativeFrom="paragraph">
                        <wp:posOffset>99060</wp:posOffset>
                      </wp:positionV>
                      <wp:extent cx="329565" cy="3810"/>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329565" cy="381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8.6pt;margin-top:7.8pt;height:0.3pt;width:25.95pt;z-index:251673600;mso-width-relative:page;mso-height-relative:page;" filled="f" stroked="t" coordsize="21600,21600" o:gfxdata="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&#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6Vye9MAAAAHAQAADwAAAAAAAAABACAAAAAiAAAA&#10;ZHJzL2Rvd25yZXYueG1sUEsBAhQAFAAAAAgAh07iQHDRHQQMAgAAAwQAAA4AAAAAAAAAAQAgAAAA&#10;IgEAAGRycy9lMm9Eb2MueG1sUEsFBgAAAAAGAAYAWQEAAKAFAAAAAA==&#10;">
                      <v:path arrowok="t"/>
                      <v:fill on="f" focussize="0,0"/>
                      <v:stroke weight="2.25pt" joinstyle="round"/>
                      <v:imagedata o:title=""/>
                      <o:lock v:ext="edit" aspectratio="f"/>
                    </v:shape>
                  </w:pict>
                </mc:Fallback>
              </mc:AlternateContent>
            </w: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-5421630</wp:posOffset>
                      </wp:positionH>
                      <wp:positionV relativeFrom="paragraph">
                        <wp:posOffset>-312157745</wp:posOffset>
                      </wp:positionV>
                      <wp:extent cx="2065655" cy="0"/>
                      <wp:effectExtent l="0" t="15875" r="10795" b="22225"/>
                      <wp:wrapNone/>
                      <wp:docPr id="4" name="直接箭头连接符 4"/>
                      <wp:cNvGraphicFramePr/>
                      <a:graphic xmlns:a="http://schemas.openxmlformats.org/drawingml/2006/main">
                        <a:graphicData uri="http://schemas.microsoft.com/office/word/2010/wordprocessingShape">
                          <wps:wsp>
                            <wps:cNvCnPr>
                              <a:stCxn id="30" idx="3"/>
                              <a:endCxn id="31" idx="1"/>
                            </wps:cNvCnPr>
                            <wps:spPr>
                              <a:xfrm>
                                <a:off x="0" y="0"/>
                                <a:ext cx="2065655" cy="0"/>
                              </a:xfrm>
                              <a:prstGeom prst="straightConnector1">
                                <a:avLst/>
                              </a:prstGeom>
                              <a:ln w="31750" cap="flat" cmpd="sng">
                                <a:solidFill>
                                  <a:srgbClr val="000000"/>
                                </a:solidFill>
                                <a:prstDash val="sysDot"/>
                                <a:round/>
                                <a:headEnd type="none" w="med" len="med"/>
                                <a:tailEnd type="none" w="med" len="med"/>
                              </a:ln>
                            </wps:spPr>
                            <wps:bodyPr/>
                          </wps:wsp>
                        </a:graphicData>
                      </a:graphic>
                    </wp:anchor>
                  </w:drawing>
                </mc:Choice>
                <mc:Fallback>
                  <w:pict>
                    <v:shape id="_x0000_s1026" o:spid="_x0000_s1026" o:spt="32" type="#_x0000_t32" style="position:absolute;left:0pt;margin-left:-426.9pt;margin-top:-24579.35pt;height:0pt;width:162.65pt;z-index:251698176;mso-width-relative:page;mso-height-relative:page;" filled="f" stroked="t" coordsize="21600,21600" o:gfxdata="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Knn&#10;ZNsAAAATAQAADwAAAAAAAAABACAAAAAiAAAAZHJzL2Rvd25yZXYueG1sUEsBAhQAFAAAAAgAh07i&#10;QNxzkuIfAgAAOgQAAA4AAAAAAAAAAQAgAAAAKgEAAGRycy9lMm9Eb2MueG1sUEsFBgAAAAAGAAYA&#10;WQEAALsFAAAAAA==&#10;">
                      <v:fill on="f" focussize="0,0"/>
                      <v:stroke weight="2.5pt" color="#000000" joinstyle="round" dashstyle="1 1"/>
                      <v:imagedata o:title=""/>
                      <o:lock v:ext="edit" aspectratio="f"/>
                    </v:shape>
                  </w:pict>
                </mc:Fallback>
              </mc:AlternateContent>
            </w: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705344" behindDoc="0" locked="0" layoutInCell="1" allowOverlap="1">
                      <wp:simplePos x="0" y="0"/>
                      <wp:positionH relativeFrom="column">
                        <wp:posOffset>215900</wp:posOffset>
                      </wp:positionH>
                      <wp:positionV relativeFrom="paragraph">
                        <wp:posOffset>97155</wp:posOffset>
                      </wp:positionV>
                      <wp:extent cx="231140" cy="3175"/>
                      <wp:effectExtent l="0" t="15875" r="16510" b="19050"/>
                      <wp:wrapNone/>
                      <wp:docPr id="3" name="直接箭头连接符 3"/>
                      <wp:cNvGraphicFramePr/>
                      <a:graphic xmlns:a="http://schemas.openxmlformats.org/drawingml/2006/main">
                        <a:graphicData uri="http://schemas.microsoft.com/office/word/2010/wordprocessingShape">
                          <wps:wsp>
                            <wps:cNvCnPr>
                              <a:stCxn id="30" idx="3"/>
                              <a:endCxn id="31" idx="1"/>
                            </wps:cNvCnPr>
                            <wps:spPr>
                              <a:xfrm>
                                <a:off x="0" y="0"/>
                                <a:ext cx="231140" cy="3175"/>
                              </a:xfrm>
                              <a:prstGeom prst="straightConnector1">
                                <a:avLst/>
                              </a:prstGeom>
                              <a:ln w="31750" cap="flat" cmpd="sng">
                                <a:solidFill>
                                  <a:srgbClr val="000000"/>
                                </a:solidFill>
                                <a:prstDash val="sysDot"/>
                                <a:round/>
                                <a:headEnd type="none" w="med" len="med"/>
                                <a:tailEnd type="none" w="med" len="med"/>
                              </a:ln>
                            </wps:spPr>
                            <wps:bodyPr/>
                          </wps:wsp>
                        </a:graphicData>
                      </a:graphic>
                    </wp:anchor>
                  </w:drawing>
                </mc:Choice>
                <mc:Fallback>
                  <w:pict>
                    <v:shape id="_x0000_s1026" o:spid="_x0000_s1026" o:spt="32" type="#_x0000_t32" style="position:absolute;left:0pt;margin-left:17pt;margin-top:7.65pt;height:0.25pt;width:18.2pt;z-index:251705344;mso-width-relative:page;mso-height-relative:page;" filled="f" stroked="t" coordsize="21600,21600" o:gfxdata="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PuNrUAAAABwEAAA8A&#10;AAAAAAAAAQAgAAAAIgAAAGRycy9kb3ducmV2LnhtbFBLAQIUABQAAAAIAIdO4kDsnAGFGwIAADwE&#10;AAAOAAAAAAAAAAEAIAAAACMBAABkcnMvZTJvRG9jLnhtbFBLBQYAAAAABgAGAFkBAACwBQAAAAA=&#10;">
                      <v:fill on="f" focussize="0,0"/>
                      <v:stroke weight="2.5pt" color="#000000" joinstyle="round" dashstyle="1 1"/>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34" w:type="pct"/>
            <w:vMerge w:val="continue"/>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p>
        </w:tc>
        <w:tc>
          <w:tcPr>
            <w:tcW w:w="448" w:type="pct"/>
            <w:tcBorders>
              <w:tl2br w:val="nil"/>
              <w:tr2bl w:val="nil"/>
            </w:tcBorders>
            <w:noWrap w:val="0"/>
            <w:vAlign w:val="center"/>
          </w:tcPr>
          <w:p>
            <w:pPr>
              <w:widowControl w:val="0"/>
              <w:snapToGrid w:val="0"/>
              <w:spacing w:line="240" w:lineRule="auto"/>
              <w:ind w:firstLine="0" w:firstLineChars="0"/>
              <w:jc w:val="center"/>
              <w:rPr>
                <w:rFonts w:hint="eastAsia" w:cs="Times New Roman"/>
                <w:color w:val="auto"/>
                <w:kern w:val="0"/>
                <w:sz w:val="21"/>
                <w:szCs w:val="21"/>
                <w:highlight w:val="none"/>
                <w:shd w:val="clear" w:color="auto" w:fill="auto"/>
                <w:lang w:eastAsia="zh-CN"/>
              </w:rPr>
            </w:pPr>
            <w:r>
              <w:rPr>
                <w:rFonts w:hint="eastAsia" w:cs="Times New Roman"/>
                <w:color w:val="auto"/>
                <w:kern w:val="0"/>
                <w:sz w:val="21"/>
                <w:szCs w:val="21"/>
                <w:highlight w:val="none"/>
                <w:shd w:val="clear" w:color="auto" w:fill="auto"/>
                <w:lang w:eastAsia="zh-CN"/>
              </w:rPr>
              <w:t>临时苫盖</w:t>
            </w:r>
          </w:p>
        </w:tc>
        <w:tc>
          <w:tcPr>
            <w:tcW w:w="156"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r>
              <w:rPr>
                <w:rFonts w:cs="Times New Roman"/>
                <w:color w:val="auto"/>
                <w:kern w:val="0"/>
                <w:sz w:val="21"/>
                <w:szCs w:val="21"/>
                <w:highlight w:val="none"/>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270510</wp:posOffset>
                      </wp:positionH>
                      <wp:positionV relativeFrom="paragraph">
                        <wp:posOffset>90170</wp:posOffset>
                      </wp:positionV>
                      <wp:extent cx="4452620" cy="2540"/>
                      <wp:effectExtent l="0" t="13970" r="5080" b="21590"/>
                      <wp:wrapNone/>
                      <wp:docPr id="2" name="直接箭头连接符 2"/>
                      <wp:cNvGraphicFramePr/>
                      <a:graphic xmlns:a="http://schemas.openxmlformats.org/drawingml/2006/main">
                        <a:graphicData uri="http://schemas.microsoft.com/office/word/2010/wordprocessingShape">
                          <wps:wsp>
                            <wps:cNvCnPr>
                              <a:stCxn id="30" idx="3"/>
                              <a:endCxn id="31" idx="1"/>
                            </wps:cNvCnPr>
                            <wps:spPr>
                              <a:xfrm>
                                <a:off x="0" y="0"/>
                                <a:ext cx="4452620" cy="2540"/>
                              </a:xfrm>
                              <a:prstGeom prst="straightConnector1">
                                <a:avLst/>
                              </a:prstGeom>
                              <a:ln w="285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1.3pt;margin-top:7.1pt;height:0.2pt;width:350.6pt;z-index:251707392;mso-width-relative:page;mso-height-relative:page;" filled="f" stroked="t" coordsize="21600,21600" o:gfxdata="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4iESjX&#10;AAAACAEAAA8AAAAAAAAAAQAgAAAAIgAAAGRycy9kb3ducmV2LnhtbFBLAQIUABQAAAAIAIdO4kD6&#10;AJMmIQIAADwEAAAOAAAAAAAAAAEAIAAAACYBAABkcnMvZTJvRG9jLnhtbFBLBQYAAAAABgAGAFkB&#10;AAC5BQAAAAA=&#10;">
                      <v:fill on="f" focussize="0,0"/>
                      <v:stroke weight="2.25pt" color="#000000" joinstyle="round"/>
                      <v:imagedata o:title=""/>
                      <o:lock v:ext="edit" aspectratio="f"/>
                    </v:shape>
                  </w:pict>
                </mc:Fallback>
              </mc:AlternateContent>
            </w: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7"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2"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3" w:type="pct"/>
            <w:tcBorders>
              <w:tl2br w:val="nil"/>
              <w:tr2bl w:val="nil"/>
            </w:tcBorders>
            <w:noWrap w:val="0"/>
            <w:vAlign w:val="center"/>
          </w:tcPr>
          <w:p>
            <w:pPr>
              <w:widowControl w:val="0"/>
              <w:snapToGrid w:val="0"/>
              <w:spacing w:line="240" w:lineRule="auto"/>
              <w:ind w:firstLine="0" w:firstLineChars="0"/>
              <w:jc w:val="center"/>
              <w:rPr>
                <w:rFonts w:cs="Times New Roman"/>
                <w:bCs/>
                <w:color w:val="auto"/>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233"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c>
          <w:tcPr>
            <w:tcW w:w="325" w:type="pct"/>
            <w:tcBorders>
              <w:tl2br w:val="nil"/>
              <w:tr2bl w:val="nil"/>
            </w:tcBorders>
            <w:noWrap w:val="0"/>
            <w:vAlign w:val="center"/>
          </w:tcPr>
          <w:p>
            <w:pPr>
              <w:widowControl w:val="0"/>
              <w:snapToGrid w:val="0"/>
              <w:spacing w:line="240" w:lineRule="auto"/>
              <w:ind w:firstLine="0" w:firstLineChars="0"/>
              <w:jc w:val="center"/>
              <w:rPr>
                <w:rFonts w:cs="Times New Roman"/>
                <w:color w:val="auto"/>
                <w:kern w:val="0"/>
                <w:sz w:val="21"/>
                <w:szCs w:val="21"/>
                <w:highlight w:val="none"/>
                <w:shd w:val="clear" w:color="auto" w:fill="auto"/>
              </w:rPr>
            </w:pPr>
          </w:p>
        </w:tc>
      </w:tr>
    </w:tbl>
    <w:p>
      <w:pPr>
        <w:pStyle w:val="12"/>
        <w:adjustRightInd w:val="0"/>
        <w:spacing w:line="240" w:lineRule="auto"/>
        <w:ind w:firstLine="420"/>
        <w:rPr>
          <w:rFonts w:cs="Times New Roman"/>
          <w:bCs/>
          <w:color w:val="auto"/>
          <w:sz w:val="21"/>
          <w:szCs w:val="21"/>
          <w:highlight w:val="none"/>
          <w:shd w:val="clear" w:color="auto" w:fill="auto"/>
        </w:rPr>
      </w:pPr>
    </w:p>
    <w:p>
      <w:pPr>
        <w:pStyle w:val="12"/>
        <w:adjustRightInd w:val="0"/>
        <w:spacing w:line="240" w:lineRule="auto"/>
        <w:ind w:firstLine="420"/>
        <w:rPr>
          <w:rFonts w:cs="Times New Roman"/>
          <w:bCs/>
          <w:color w:val="auto"/>
          <w:sz w:val="21"/>
          <w:szCs w:val="21"/>
          <w:highlight w:val="none"/>
          <w:shd w:val="clear" w:color="auto" w:fill="auto"/>
        </w:rPr>
        <w:sectPr>
          <w:headerReference r:id="rId17" w:type="default"/>
          <w:pgSz w:w="16838" w:h="11906" w:orient="landscape"/>
          <w:pgMar w:top="1701" w:right="1474" w:bottom="1474"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cs="Times New Roman"/>
          <w:bCs/>
          <w:color w:val="auto"/>
          <w:sz w:val="21"/>
          <w:szCs w:val="21"/>
          <w:highlight w:val="none"/>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1200150</wp:posOffset>
                </wp:positionH>
                <wp:positionV relativeFrom="paragraph">
                  <wp:posOffset>116205</wp:posOffset>
                </wp:positionV>
                <wp:extent cx="810895" cy="1905"/>
                <wp:effectExtent l="0" t="13970" r="8255" b="22225"/>
                <wp:wrapNone/>
                <wp:docPr id="87" name="直接箭头连接符 87"/>
                <wp:cNvGraphicFramePr/>
                <a:graphic xmlns:a="http://schemas.openxmlformats.org/drawingml/2006/main">
                  <a:graphicData uri="http://schemas.microsoft.com/office/word/2010/wordprocessingShape">
                    <wps:wsp>
                      <wps:cNvCnPr/>
                      <wps:spPr>
                        <a:xfrm>
                          <a:off x="0" y="0"/>
                          <a:ext cx="810895" cy="1905"/>
                        </a:xfrm>
                        <a:prstGeom prst="straightConnector1">
                          <a:avLst/>
                        </a:prstGeom>
                        <a:ln w="285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4.5pt;margin-top:9.15pt;height:0.15pt;width:63.85pt;z-index:251675648;mso-width-relative:page;mso-height-relative:page;" filled="f" stroked="t" coordsize="21600,21600" o:gfxdata="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Hq0J9cAAAAJAQAADwAAAAAAAAABACAAAAAiAAAAZHJz&#10;L2Rvd25yZXYueG1sUEsBAhQAFAAAAAgAh07iQHahifgFAgAA/wMAAA4AAAAAAAAAAQAgAAAAJgEA&#10;AGRycy9lMm9Eb2MueG1sUEsFBgAAAAAGAAYAWQEAAJ0FAAAAAA==&#10;">
                <v:path arrowok="t"/>
                <v:fill on="f" focussize="0,0"/>
                <v:stroke weight="2.25pt" joinstyle="round"/>
                <v:imagedata o:title=""/>
                <o:lock v:ext="edit" aspectratio="f"/>
              </v:shape>
            </w:pict>
          </mc:Fallback>
        </mc:AlternateContent>
      </w:r>
      <w:r>
        <w:rPr>
          <w:rFonts w:cs="Times New Roman"/>
          <w:bCs/>
          <w:color w:val="auto"/>
          <w:sz w:val="21"/>
          <w:szCs w:val="21"/>
          <w:highlight w:val="none"/>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3794760</wp:posOffset>
                </wp:positionH>
                <wp:positionV relativeFrom="paragraph">
                  <wp:posOffset>116840</wp:posOffset>
                </wp:positionV>
                <wp:extent cx="820420" cy="1270"/>
                <wp:effectExtent l="0" t="13970" r="17780" b="22860"/>
                <wp:wrapNone/>
                <wp:docPr id="88" name="直接箭头连接符 88"/>
                <wp:cNvGraphicFramePr/>
                <a:graphic xmlns:a="http://schemas.openxmlformats.org/drawingml/2006/main">
                  <a:graphicData uri="http://schemas.microsoft.com/office/word/2010/wordprocessingShape">
                    <wps:wsp>
                      <wps:cNvCnPr/>
                      <wps:spPr>
                        <a:xfrm>
                          <a:off x="0" y="0"/>
                          <a:ext cx="820420" cy="1270"/>
                        </a:xfrm>
                        <a:prstGeom prst="straightConnector1">
                          <a:avLst/>
                        </a:prstGeom>
                        <a:ln w="28575" cap="flat"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298.8pt;margin-top:9.2pt;height:0.1pt;width:64.6pt;z-index:251676672;mso-width-relative:page;mso-height-relative:page;" filled="f" stroked="t" coordsize="21600,21600" o:gfxdata="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ztP3dkAAAAJAQAADwAAAAAAAAABACAAAAAi&#10;AAAAZHJzL2Rvd25yZXYueG1sUEsBAhQAFAAAAAgAh07iQGJVvjkJAgAAAAQAAA4AAAAAAAAAAQAg&#10;AAAAKAEAAGRycy9lMm9Eb2MueG1sUEsFBgAAAAAGAAYAWQEAAKMFAAAAAA==&#10;">
                <v:path arrowok="t"/>
                <v:fill on="f" focussize="0,0"/>
                <v:stroke weight="2.25pt" joinstyle="round" dashstyle="1 1"/>
                <v:imagedata o:title=""/>
                <o:lock v:ext="edit" aspectratio="f"/>
              </v:shape>
            </w:pict>
          </mc:Fallback>
        </mc:AlternateContent>
      </w:r>
      <w:r>
        <w:rPr>
          <w:rFonts w:cs="Times New Roman"/>
          <w:bCs/>
          <w:color w:val="auto"/>
          <w:sz w:val="21"/>
          <w:szCs w:val="21"/>
          <w:highlight w:val="none"/>
          <w:shd w:val="clear" w:color="auto" w:fill="auto"/>
        </w:rPr>
        <w:t>主体工程进度：                 水土保持工程实施进</w:t>
      </w:r>
    </w:p>
    <w:p>
      <w:pPr>
        <w:pStyle w:val="4"/>
        <w:spacing w:before="120" w:after="120" w:line="520" w:lineRule="exact"/>
        <w:jc w:val="center"/>
        <w:rPr>
          <w:rFonts w:hint="eastAsia" w:eastAsia="仿宋_GB2312"/>
          <w:color w:val="auto"/>
          <w:highlight w:val="none"/>
          <w:shd w:val="clear" w:color="auto" w:fill="auto"/>
          <w:lang w:eastAsia="zh-CN"/>
        </w:rPr>
      </w:pPr>
      <w:bookmarkStart w:id="97" w:name="_Toc1435"/>
      <w:r>
        <w:rPr>
          <w:rFonts w:hint="eastAsia" w:eastAsia="仿宋_GB2312"/>
          <w:color w:val="auto"/>
          <w:highlight w:val="none"/>
          <w:shd w:val="clear" w:color="auto" w:fill="auto"/>
          <w:lang w:val="en-US" w:eastAsia="zh-CN"/>
        </w:rPr>
        <w:t>6</w:t>
      </w:r>
      <w:r>
        <w:rPr>
          <w:rFonts w:eastAsia="仿宋_GB2312"/>
          <w:color w:val="auto"/>
          <w:highlight w:val="none"/>
          <w:shd w:val="clear" w:color="auto" w:fill="auto"/>
        </w:rPr>
        <w:t xml:space="preserve"> </w:t>
      </w:r>
      <w:r>
        <w:rPr>
          <w:rFonts w:hint="eastAsia" w:eastAsia="仿宋_GB2312"/>
          <w:color w:val="auto"/>
          <w:highlight w:val="none"/>
          <w:shd w:val="clear" w:color="auto" w:fill="auto"/>
          <w:lang w:val="en-US" w:eastAsia="zh-CN"/>
        </w:rPr>
        <w:t xml:space="preserve"> </w:t>
      </w:r>
      <w:r>
        <w:rPr>
          <w:rFonts w:eastAsia="仿宋_GB2312"/>
          <w:color w:val="auto"/>
          <w:highlight w:val="none"/>
          <w:shd w:val="clear" w:color="auto" w:fill="auto"/>
        </w:rPr>
        <w:t>水土</w:t>
      </w:r>
      <w:r>
        <w:rPr>
          <w:rFonts w:hint="eastAsia" w:eastAsia="仿宋_GB2312"/>
          <w:color w:val="auto"/>
          <w:highlight w:val="none"/>
          <w:shd w:val="clear" w:color="auto" w:fill="auto"/>
          <w:lang w:eastAsia="zh-CN"/>
        </w:rPr>
        <w:t>保持投资估算及效益分析</w:t>
      </w:r>
      <w:bookmarkEnd w:id="97"/>
    </w:p>
    <w:p>
      <w:pPr>
        <w:pStyle w:val="5"/>
        <w:spacing w:line="360" w:lineRule="auto"/>
        <w:rPr>
          <w:rFonts w:hint="eastAsia" w:eastAsia="仿宋_GB2312"/>
          <w:color w:val="auto"/>
          <w:highlight w:val="none"/>
          <w:shd w:val="clear" w:color="auto" w:fill="auto"/>
          <w:lang w:eastAsia="zh-CN"/>
        </w:rPr>
      </w:pPr>
      <w:bookmarkStart w:id="98" w:name="_Toc16362"/>
      <w:bookmarkStart w:id="99" w:name="_Toc408393939"/>
      <w:r>
        <w:rPr>
          <w:rFonts w:hint="eastAsia"/>
          <w:color w:val="auto"/>
          <w:highlight w:val="none"/>
          <w:shd w:val="clear" w:color="auto" w:fill="auto"/>
          <w:lang w:val="en-US" w:eastAsia="zh-CN"/>
        </w:rPr>
        <w:t>6</w:t>
      </w:r>
      <w:r>
        <w:rPr>
          <w:rFonts w:eastAsia="仿宋_GB2312"/>
          <w:color w:val="auto"/>
          <w:highlight w:val="none"/>
          <w:shd w:val="clear" w:color="auto" w:fill="auto"/>
        </w:rPr>
        <w:t xml:space="preserve">.1 </w:t>
      </w:r>
      <w:r>
        <w:rPr>
          <w:rFonts w:hint="eastAsia" w:eastAsia="仿宋_GB2312"/>
          <w:color w:val="auto"/>
          <w:highlight w:val="none"/>
          <w:shd w:val="clear" w:color="auto" w:fill="auto"/>
          <w:lang w:eastAsia="zh-CN"/>
        </w:rPr>
        <w:t>投资估算</w:t>
      </w:r>
      <w:bookmarkEnd w:id="98"/>
    </w:p>
    <w:p>
      <w:pPr>
        <w:pStyle w:val="6"/>
        <w:spacing w:before="120" w:after="120" w:line="360" w:lineRule="auto"/>
        <w:rPr>
          <w:rFonts w:eastAsia="仿宋_GB2312"/>
          <w:color w:val="auto"/>
          <w:sz w:val="28"/>
          <w:szCs w:val="28"/>
          <w:highlight w:val="none"/>
          <w:shd w:val="clear" w:color="auto" w:fill="auto"/>
        </w:rPr>
      </w:pPr>
      <w:r>
        <w:rPr>
          <w:rFonts w:hint="eastAsia"/>
          <w:color w:val="auto"/>
          <w:sz w:val="28"/>
          <w:szCs w:val="28"/>
          <w:highlight w:val="none"/>
          <w:shd w:val="clear" w:color="auto" w:fill="auto"/>
          <w:lang w:val="en-US" w:eastAsia="zh-CN"/>
        </w:rPr>
        <w:t>6</w:t>
      </w:r>
      <w:r>
        <w:rPr>
          <w:rFonts w:eastAsia="仿宋_GB2312"/>
          <w:color w:val="auto"/>
          <w:sz w:val="28"/>
          <w:szCs w:val="28"/>
          <w:highlight w:val="none"/>
          <w:shd w:val="clear" w:color="auto" w:fill="auto"/>
        </w:rPr>
        <w:t xml:space="preserve">.1.1 </w:t>
      </w:r>
      <w:r>
        <w:rPr>
          <w:rFonts w:hint="eastAsia" w:eastAsia="仿宋_GB2312"/>
          <w:color w:val="auto"/>
          <w:sz w:val="28"/>
          <w:szCs w:val="28"/>
          <w:highlight w:val="none"/>
          <w:shd w:val="clear" w:color="auto" w:fill="auto"/>
          <w:lang w:eastAsia="zh-CN"/>
        </w:rPr>
        <w:t>编制原则及依据</w:t>
      </w:r>
    </w:p>
    <w:p>
      <w:pPr>
        <w:pStyle w:val="7"/>
        <w:bidi w:val="0"/>
        <w:spacing w:line="360" w:lineRule="auto"/>
        <w:rPr>
          <w:rFonts w:hint="eastAsia"/>
          <w:color w:val="auto"/>
          <w:highlight w:val="none"/>
          <w:shd w:val="clear" w:color="auto" w:fill="auto"/>
          <w:lang w:eastAsia="zh-CN"/>
        </w:rPr>
      </w:pPr>
      <w:r>
        <w:rPr>
          <w:rFonts w:hint="eastAsia"/>
          <w:color w:val="auto"/>
          <w:highlight w:val="none"/>
          <w:shd w:val="clear" w:color="auto" w:fill="auto"/>
          <w:lang w:val="en-US" w:eastAsia="zh-CN"/>
        </w:rPr>
        <w:t xml:space="preserve">6.1.1.1 </w:t>
      </w:r>
      <w:r>
        <w:rPr>
          <w:rFonts w:hint="eastAsia"/>
          <w:color w:val="auto"/>
          <w:highlight w:val="none"/>
          <w:shd w:val="clear" w:color="auto" w:fill="auto"/>
          <w:lang w:eastAsia="zh-CN"/>
        </w:rPr>
        <w:t>编制原则</w:t>
      </w:r>
    </w:p>
    <w:p>
      <w:pPr>
        <w:bidi w:val="0"/>
        <w:spacing w:line="360" w:lineRule="auto"/>
        <w:rPr>
          <w:rFonts w:hint="default"/>
          <w:color w:val="auto"/>
          <w:highlight w:val="none"/>
          <w:shd w:val="clear" w:color="auto" w:fill="auto"/>
        </w:rPr>
      </w:pPr>
      <w:r>
        <w:rPr>
          <w:rFonts w:hint="default"/>
          <w:color w:val="auto"/>
          <w:highlight w:val="none"/>
          <w:shd w:val="clear" w:color="auto" w:fill="auto"/>
        </w:rPr>
        <w:t>（1）主体已有的水土保持投资工程量、单价采用主体已有的；</w:t>
      </w:r>
    </w:p>
    <w:p>
      <w:pPr>
        <w:bidi w:val="0"/>
        <w:spacing w:line="360" w:lineRule="auto"/>
        <w:rPr>
          <w:rFonts w:hint="eastAsia" w:eastAsia="仿宋_GB2312"/>
          <w:color w:val="auto"/>
          <w:highlight w:val="none"/>
          <w:shd w:val="clear" w:color="auto" w:fill="auto"/>
          <w:lang w:eastAsia="zh-CN"/>
        </w:rPr>
      </w:pPr>
      <w:r>
        <w:rPr>
          <w:rFonts w:hint="default"/>
          <w:color w:val="auto"/>
          <w:highlight w:val="none"/>
          <w:shd w:val="clear" w:color="auto" w:fill="auto"/>
        </w:rPr>
        <w:t>（2）主要材料价格水平与主体工程一致</w:t>
      </w:r>
      <w:r>
        <w:rPr>
          <w:rFonts w:hint="eastAsia"/>
          <w:color w:val="auto"/>
          <w:highlight w:val="none"/>
          <w:shd w:val="clear" w:color="auto" w:fill="auto"/>
          <w:lang w:eastAsia="zh-CN"/>
        </w:rPr>
        <w:t>；</w:t>
      </w:r>
    </w:p>
    <w:p>
      <w:pPr>
        <w:keepNext w:val="0"/>
        <w:keepLines w:val="0"/>
        <w:pageBreakBefore w:val="0"/>
        <w:widowControl/>
        <w:tabs>
          <w:tab w:val="left" w:pos="560"/>
        </w:tabs>
        <w:kinsoku/>
        <w:wordWrap/>
        <w:overflowPunct/>
        <w:topLinePunct w:val="0"/>
        <w:autoSpaceDE/>
        <w:autoSpaceDN/>
        <w:bidi w:val="0"/>
        <w:adjustRightInd/>
        <w:snapToGrid/>
        <w:ind w:firstLine="480"/>
        <w:textAlignment w:val="auto"/>
        <w:rPr>
          <w:rFonts w:hint="eastAsia" w:ascii="Times New Roman" w:hAnsi="Times New Roman" w:cs="Times New Roman"/>
          <w:color w:val="auto"/>
          <w:szCs w:val="20"/>
          <w:highlight w:val="none"/>
          <w:shd w:val="clear" w:color="auto" w:fill="auto"/>
          <w:lang w:val="en-US" w:eastAsia="zh-CN"/>
        </w:rPr>
      </w:pPr>
      <w:r>
        <w:rPr>
          <w:rFonts w:hint="default"/>
          <w:color w:val="auto"/>
          <w:highlight w:val="none"/>
          <w:shd w:val="clear" w:color="auto" w:fill="auto"/>
        </w:rPr>
        <w:t>（3）新增的水土保持投资采用</w:t>
      </w:r>
      <w:r>
        <w:rPr>
          <w:rFonts w:hint="eastAsia"/>
          <w:color w:val="auto"/>
          <w:highlight w:val="none"/>
          <w:shd w:val="clear" w:color="auto" w:fill="auto"/>
          <w:lang w:eastAsia="zh-CN"/>
        </w:rPr>
        <w:t>“</w:t>
      </w:r>
      <w:r>
        <w:rPr>
          <w:rFonts w:hint="default"/>
          <w:color w:val="auto"/>
          <w:highlight w:val="none"/>
          <w:shd w:val="clear" w:color="auto" w:fill="auto"/>
        </w:rPr>
        <w:t>关于公布《广西水利水电工程设计概（预）算编制规定》、《广西水利水电水电工程设计概（预）系列定额》的通知（桂水基[2007]38号）</w:t>
      </w:r>
      <w:r>
        <w:rPr>
          <w:rFonts w:hint="eastAsia"/>
          <w:color w:val="auto"/>
          <w:highlight w:val="none"/>
          <w:shd w:val="clear" w:color="auto" w:fill="auto"/>
          <w:lang w:eastAsia="zh-CN"/>
        </w:rPr>
        <w:t>”</w:t>
      </w:r>
      <w:r>
        <w:rPr>
          <w:rFonts w:hint="default"/>
          <w:color w:val="auto"/>
          <w:highlight w:val="none"/>
          <w:shd w:val="clear" w:color="auto" w:fill="auto"/>
        </w:rPr>
        <w:t>中的有关要求或按材料采购地2021年第</w:t>
      </w:r>
      <w:r>
        <w:rPr>
          <w:rFonts w:hint="eastAsia"/>
          <w:color w:val="auto"/>
          <w:highlight w:val="none"/>
          <w:shd w:val="clear" w:color="auto" w:fill="auto"/>
          <w:lang w:eastAsia="zh-CN"/>
        </w:rPr>
        <w:t>二</w:t>
      </w:r>
      <w:r>
        <w:rPr>
          <w:rFonts w:hint="default"/>
          <w:color w:val="auto"/>
          <w:highlight w:val="none"/>
          <w:shd w:val="clear" w:color="auto" w:fill="auto"/>
        </w:rPr>
        <w:t>季度市场价格或出厂价计算</w:t>
      </w:r>
      <w:r>
        <w:rPr>
          <w:rFonts w:hint="eastAsia"/>
          <w:color w:val="auto"/>
          <w:highlight w:val="none"/>
          <w:shd w:val="clear" w:color="auto" w:fill="auto"/>
          <w:lang w:eastAsia="zh-CN"/>
        </w:rPr>
        <w:t>。</w:t>
      </w:r>
    </w:p>
    <w:p>
      <w:pPr>
        <w:pStyle w:val="7"/>
        <w:bidi w:val="0"/>
        <w:rPr>
          <w:rFonts w:hint="eastAsia"/>
          <w:color w:val="auto"/>
          <w:highlight w:val="none"/>
          <w:shd w:val="clear" w:color="auto" w:fill="auto"/>
          <w:lang w:eastAsia="zh-CN"/>
        </w:rPr>
      </w:pPr>
      <w:r>
        <w:rPr>
          <w:rFonts w:hint="eastAsia"/>
          <w:color w:val="auto"/>
          <w:highlight w:val="none"/>
          <w:shd w:val="clear" w:color="auto" w:fill="auto"/>
          <w:lang w:val="en-US" w:eastAsia="zh-CN"/>
        </w:rPr>
        <w:t xml:space="preserve">6.1.1.2 </w:t>
      </w:r>
      <w:r>
        <w:rPr>
          <w:rFonts w:hint="eastAsia"/>
          <w:color w:val="auto"/>
          <w:highlight w:val="none"/>
          <w:shd w:val="clear" w:color="auto" w:fill="auto"/>
          <w:lang w:eastAsia="zh-CN"/>
        </w:rPr>
        <w:t>编制依据</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1</w:t>
      </w:r>
      <w:r>
        <w:rPr>
          <w:rFonts w:hint="eastAsia"/>
          <w:color w:val="auto"/>
          <w:highlight w:val="none"/>
          <w:shd w:val="clear" w:color="auto" w:fill="auto"/>
          <w:lang w:eastAsia="zh-CN"/>
        </w:rPr>
        <w:t>）</w:t>
      </w:r>
      <w:r>
        <w:rPr>
          <w:color w:val="auto"/>
          <w:highlight w:val="none"/>
          <w:shd w:val="clear" w:color="auto" w:fill="auto"/>
        </w:rPr>
        <w:t>《</w:t>
      </w:r>
      <w:r>
        <w:rPr>
          <w:rFonts w:hint="eastAsia"/>
          <w:color w:val="auto"/>
          <w:highlight w:val="none"/>
          <w:shd w:val="clear" w:color="auto" w:fill="auto"/>
        </w:rPr>
        <w:t>广西壮族自治区水利水电工程设计概（预）算编制规定</w:t>
      </w:r>
      <w:r>
        <w:rPr>
          <w:color w:val="auto"/>
          <w:highlight w:val="none"/>
          <w:shd w:val="clear" w:color="auto" w:fill="auto"/>
        </w:rPr>
        <w:t>》（</w:t>
      </w:r>
      <w:r>
        <w:rPr>
          <w:rFonts w:hint="eastAsia"/>
          <w:color w:val="auto"/>
          <w:highlight w:val="none"/>
          <w:shd w:val="clear" w:color="auto" w:fill="auto"/>
        </w:rPr>
        <w:t>桂水基</w:t>
      </w:r>
      <w:r>
        <w:rPr>
          <w:color w:val="auto"/>
          <w:highlight w:val="none"/>
          <w:shd w:val="clear" w:color="auto" w:fill="auto"/>
        </w:rPr>
        <w:t>[200</w:t>
      </w:r>
      <w:r>
        <w:rPr>
          <w:rFonts w:hint="eastAsia"/>
          <w:color w:val="auto"/>
          <w:highlight w:val="none"/>
          <w:shd w:val="clear" w:color="auto" w:fill="auto"/>
        </w:rPr>
        <w:t>7</w:t>
      </w:r>
      <w:r>
        <w:rPr>
          <w:color w:val="auto"/>
          <w:highlight w:val="none"/>
          <w:shd w:val="clear" w:color="auto" w:fill="auto"/>
        </w:rPr>
        <w:t>]</w:t>
      </w:r>
      <w:r>
        <w:rPr>
          <w:rFonts w:hint="eastAsia"/>
          <w:color w:val="auto"/>
          <w:highlight w:val="none"/>
          <w:shd w:val="clear" w:color="auto" w:fill="auto"/>
        </w:rPr>
        <w:t>38</w:t>
      </w:r>
      <w:r>
        <w:rPr>
          <w:color w:val="auto"/>
          <w:highlight w:val="none"/>
          <w:shd w:val="clear" w:color="auto" w:fill="auto"/>
        </w:rPr>
        <w:t>号）；</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2</w:t>
      </w:r>
      <w:r>
        <w:rPr>
          <w:rFonts w:hint="eastAsia"/>
          <w:color w:val="auto"/>
          <w:highlight w:val="none"/>
          <w:shd w:val="clear" w:color="auto" w:fill="auto"/>
          <w:lang w:eastAsia="zh-CN"/>
        </w:rPr>
        <w:t>）</w:t>
      </w:r>
      <w:r>
        <w:rPr>
          <w:color w:val="auto"/>
          <w:highlight w:val="none"/>
          <w:shd w:val="clear" w:color="auto" w:fill="auto"/>
        </w:rPr>
        <w:t>《广西壮族自治区水利水电机械台时费定额》（</w:t>
      </w:r>
      <w:r>
        <w:rPr>
          <w:rFonts w:hint="eastAsia"/>
          <w:color w:val="auto"/>
          <w:highlight w:val="none"/>
          <w:shd w:val="clear" w:color="auto" w:fill="auto"/>
        </w:rPr>
        <w:t>桂水基</w:t>
      </w:r>
      <w:r>
        <w:rPr>
          <w:color w:val="auto"/>
          <w:highlight w:val="none"/>
          <w:shd w:val="clear" w:color="auto" w:fill="auto"/>
        </w:rPr>
        <w:t>[200</w:t>
      </w:r>
      <w:r>
        <w:rPr>
          <w:rFonts w:hint="eastAsia"/>
          <w:color w:val="auto"/>
          <w:highlight w:val="none"/>
          <w:shd w:val="clear" w:color="auto" w:fill="auto"/>
        </w:rPr>
        <w:t>7</w:t>
      </w:r>
      <w:r>
        <w:rPr>
          <w:color w:val="auto"/>
          <w:highlight w:val="none"/>
          <w:shd w:val="clear" w:color="auto" w:fill="auto"/>
        </w:rPr>
        <w:t>]</w:t>
      </w:r>
      <w:r>
        <w:rPr>
          <w:rFonts w:hint="eastAsia"/>
          <w:color w:val="auto"/>
          <w:highlight w:val="none"/>
          <w:shd w:val="clear" w:color="auto" w:fill="auto"/>
        </w:rPr>
        <w:t>38</w:t>
      </w:r>
      <w:r>
        <w:rPr>
          <w:color w:val="auto"/>
          <w:highlight w:val="none"/>
          <w:shd w:val="clear" w:color="auto" w:fill="auto"/>
        </w:rPr>
        <w:t>号）；</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3</w:t>
      </w:r>
      <w:r>
        <w:rPr>
          <w:rFonts w:hint="eastAsia"/>
          <w:color w:val="auto"/>
          <w:highlight w:val="none"/>
          <w:shd w:val="clear" w:color="auto" w:fill="auto"/>
          <w:lang w:eastAsia="zh-CN"/>
        </w:rPr>
        <w:t>）</w:t>
      </w:r>
      <w:r>
        <w:rPr>
          <w:color w:val="auto"/>
          <w:highlight w:val="none"/>
          <w:shd w:val="clear" w:color="auto" w:fill="auto"/>
        </w:rPr>
        <w:t>《广西壮族自治区水利水电建筑工程概算定额》（</w:t>
      </w:r>
      <w:r>
        <w:rPr>
          <w:rFonts w:hint="eastAsia"/>
          <w:color w:val="auto"/>
          <w:highlight w:val="none"/>
          <w:shd w:val="clear" w:color="auto" w:fill="auto"/>
        </w:rPr>
        <w:t>桂水基</w:t>
      </w:r>
      <w:r>
        <w:rPr>
          <w:color w:val="auto"/>
          <w:highlight w:val="none"/>
          <w:shd w:val="clear" w:color="auto" w:fill="auto"/>
        </w:rPr>
        <w:t>[200</w:t>
      </w:r>
      <w:r>
        <w:rPr>
          <w:rFonts w:hint="eastAsia"/>
          <w:color w:val="auto"/>
          <w:highlight w:val="none"/>
          <w:shd w:val="clear" w:color="auto" w:fill="auto"/>
        </w:rPr>
        <w:t>7</w:t>
      </w:r>
      <w:r>
        <w:rPr>
          <w:color w:val="auto"/>
          <w:highlight w:val="none"/>
          <w:shd w:val="clear" w:color="auto" w:fill="auto"/>
        </w:rPr>
        <w:t>]</w:t>
      </w:r>
      <w:r>
        <w:rPr>
          <w:rFonts w:hint="eastAsia"/>
          <w:color w:val="auto"/>
          <w:highlight w:val="none"/>
          <w:shd w:val="clear" w:color="auto" w:fill="auto"/>
        </w:rPr>
        <w:t>38</w:t>
      </w:r>
      <w:r>
        <w:rPr>
          <w:color w:val="auto"/>
          <w:highlight w:val="none"/>
          <w:shd w:val="clear" w:color="auto" w:fill="auto"/>
        </w:rPr>
        <w:t>号）</w:t>
      </w:r>
      <w:r>
        <w:rPr>
          <w:rFonts w:hint="eastAsia"/>
          <w:color w:val="auto"/>
          <w:highlight w:val="none"/>
          <w:shd w:val="clear" w:color="auto" w:fill="auto"/>
        </w:rPr>
        <w:t>；</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4</w:t>
      </w:r>
      <w:r>
        <w:rPr>
          <w:rFonts w:hint="eastAsia"/>
          <w:color w:val="auto"/>
          <w:highlight w:val="none"/>
          <w:shd w:val="clear" w:color="auto" w:fill="auto"/>
          <w:lang w:eastAsia="zh-CN"/>
        </w:rPr>
        <w:t>）</w:t>
      </w:r>
      <w:r>
        <w:rPr>
          <w:rFonts w:hint="eastAsia"/>
          <w:color w:val="auto"/>
          <w:highlight w:val="none"/>
          <w:shd w:val="clear" w:color="auto" w:fill="auto"/>
        </w:rPr>
        <w:t>《关于印发&lt;广西壮族自治区生产建设项目水土保持方案编报审批管理办法&gt;等3个管理办法的通知》（桂水规范〔2020〕4号）；</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5</w:t>
      </w:r>
      <w:r>
        <w:rPr>
          <w:rFonts w:hint="eastAsia"/>
          <w:color w:val="auto"/>
          <w:highlight w:val="none"/>
          <w:shd w:val="clear" w:color="auto" w:fill="auto"/>
          <w:lang w:eastAsia="zh-CN"/>
        </w:rPr>
        <w:t>）</w:t>
      </w:r>
      <w:r>
        <w:rPr>
          <w:color w:val="auto"/>
          <w:highlight w:val="none"/>
          <w:shd w:val="clear" w:color="auto" w:fill="auto"/>
        </w:rPr>
        <w:t>《关于发布〈广西壮族自治区水利水电工程概（预）算补充定额〉的通知》</w:t>
      </w:r>
      <w:r>
        <w:rPr>
          <w:rFonts w:hint="eastAsia"/>
          <w:color w:val="auto"/>
          <w:highlight w:val="none"/>
          <w:shd w:val="clear" w:color="auto" w:fill="auto"/>
        </w:rPr>
        <w:t>（桂水基</w:t>
      </w:r>
      <w:r>
        <w:rPr>
          <w:color w:val="auto"/>
          <w:highlight w:val="none"/>
          <w:shd w:val="clear" w:color="auto" w:fill="auto"/>
        </w:rPr>
        <w:t>[20</w:t>
      </w:r>
      <w:r>
        <w:rPr>
          <w:rFonts w:hint="eastAsia"/>
          <w:color w:val="auto"/>
          <w:highlight w:val="none"/>
          <w:shd w:val="clear" w:color="auto" w:fill="auto"/>
        </w:rPr>
        <w:t>14</w:t>
      </w:r>
      <w:r>
        <w:rPr>
          <w:color w:val="auto"/>
          <w:highlight w:val="none"/>
          <w:shd w:val="clear" w:color="auto" w:fill="auto"/>
        </w:rPr>
        <w:t>]</w:t>
      </w:r>
      <w:r>
        <w:rPr>
          <w:rFonts w:hint="eastAsia"/>
          <w:color w:val="auto"/>
          <w:highlight w:val="none"/>
          <w:shd w:val="clear" w:color="auto" w:fill="auto"/>
        </w:rPr>
        <w:t>41</w:t>
      </w:r>
      <w:r>
        <w:rPr>
          <w:color w:val="auto"/>
          <w:highlight w:val="none"/>
          <w:shd w:val="clear" w:color="auto" w:fill="auto"/>
        </w:rPr>
        <w:t>号</w:t>
      </w:r>
      <w:r>
        <w:rPr>
          <w:rFonts w:hint="eastAsia"/>
          <w:color w:val="auto"/>
          <w:highlight w:val="none"/>
          <w:shd w:val="clear" w:color="auto" w:fill="auto"/>
        </w:rPr>
        <w:t>）；</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6</w:t>
      </w:r>
      <w:r>
        <w:rPr>
          <w:rFonts w:hint="eastAsia"/>
          <w:color w:val="auto"/>
          <w:highlight w:val="none"/>
          <w:shd w:val="clear" w:color="auto" w:fill="auto"/>
          <w:lang w:eastAsia="zh-CN"/>
        </w:rPr>
        <w:t>）</w:t>
      </w:r>
      <w:r>
        <w:rPr>
          <w:color w:val="auto"/>
          <w:highlight w:val="none"/>
          <w:shd w:val="clear" w:color="auto" w:fill="auto"/>
        </w:rPr>
        <w:t>《</w:t>
      </w:r>
      <w:r>
        <w:rPr>
          <w:rFonts w:hint="eastAsia"/>
          <w:color w:val="auto"/>
          <w:highlight w:val="none"/>
          <w:shd w:val="clear" w:color="auto" w:fill="auto"/>
        </w:rPr>
        <w:t>关于调整</w:t>
      </w:r>
      <w:r>
        <w:rPr>
          <w:color w:val="auto"/>
          <w:highlight w:val="none"/>
          <w:shd w:val="clear" w:color="auto" w:fill="auto"/>
        </w:rPr>
        <w:t>〈</w:t>
      </w:r>
      <w:r>
        <w:rPr>
          <w:rFonts w:hint="eastAsia"/>
          <w:color w:val="auto"/>
          <w:highlight w:val="none"/>
          <w:shd w:val="clear" w:color="auto" w:fill="auto"/>
        </w:rPr>
        <w:t>广西水利水电建设工程定额人工预算单价</w:t>
      </w:r>
      <w:r>
        <w:rPr>
          <w:color w:val="auto"/>
          <w:highlight w:val="none"/>
          <w:shd w:val="clear" w:color="auto" w:fill="auto"/>
        </w:rPr>
        <w:t>〉</w:t>
      </w:r>
      <w:r>
        <w:rPr>
          <w:rFonts w:hint="eastAsia"/>
          <w:color w:val="auto"/>
          <w:highlight w:val="none"/>
          <w:shd w:val="clear" w:color="auto" w:fill="auto"/>
        </w:rPr>
        <w:t>的通知</w:t>
      </w:r>
      <w:r>
        <w:rPr>
          <w:color w:val="auto"/>
          <w:highlight w:val="none"/>
          <w:shd w:val="clear" w:color="auto" w:fill="auto"/>
        </w:rPr>
        <w:t>》</w:t>
      </w:r>
      <w:r>
        <w:rPr>
          <w:rFonts w:hint="eastAsia"/>
          <w:color w:val="auto"/>
          <w:highlight w:val="none"/>
          <w:shd w:val="clear" w:color="auto" w:fill="auto"/>
        </w:rPr>
        <w:t>（桂水基</w:t>
      </w:r>
      <w:r>
        <w:rPr>
          <w:color w:val="auto"/>
          <w:highlight w:val="none"/>
          <w:shd w:val="clear" w:color="auto" w:fill="auto"/>
        </w:rPr>
        <w:t>[20</w:t>
      </w:r>
      <w:r>
        <w:rPr>
          <w:rFonts w:hint="eastAsia"/>
          <w:color w:val="auto"/>
          <w:highlight w:val="none"/>
          <w:shd w:val="clear" w:color="auto" w:fill="auto"/>
        </w:rPr>
        <w:t>16</w:t>
      </w:r>
      <w:r>
        <w:rPr>
          <w:color w:val="auto"/>
          <w:highlight w:val="none"/>
          <w:shd w:val="clear" w:color="auto" w:fill="auto"/>
        </w:rPr>
        <w:t>]</w:t>
      </w:r>
      <w:r>
        <w:rPr>
          <w:rFonts w:hint="eastAsia"/>
          <w:color w:val="auto"/>
          <w:highlight w:val="none"/>
          <w:shd w:val="clear" w:color="auto" w:fill="auto"/>
        </w:rPr>
        <w:t>1</w:t>
      </w:r>
      <w:r>
        <w:rPr>
          <w:color w:val="auto"/>
          <w:highlight w:val="none"/>
          <w:shd w:val="clear" w:color="auto" w:fill="auto"/>
        </w:rPr>
        <w:t>号</w:t>
      </w:r>
      <w:r>
        <w:rPr>
          <w:rFonts w:hint="eastAsia"/>
          <w:color w:val="auto"/>
          <w:highlight w:val="none"/>
          <w:shd w:val="clear" w:color="auto" w:fill="auto"/>
        </w:rPr>
        <w:t>）；</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7</w:t>
      </w:r>
      <w:r>
        <w:rPr>
          <w:rFonts w:hint="eastAsia"/>
          <w:color w:val="auto"/>
          <w:highlight w:val="none"/>
          <w:shd w:val="clear" w:color="auto" w:fill="auto"/>
          <w:lang w:eastAsia="zh-CN"/>
        </w:rPr>
        <w:t>）</w:t>
      </w:r>
      <w:r>
        <w:rPr>
          <w:rFonts w:hint="eastAsia"/>
          <w:color w:val="auto"/>
          <w:highlight w:val="none"/>
          <w:shd w:val="clear" w:color="auto" w:fill="auto"/>
        </w:rPr>
        <w:t>《关于调整我区水土保持补偿费征收标准有关问题的通知》（桂价费[2017]37号）；</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8</w:t>
      </w:r>
      <w:r>
        <w:rPr>
          <w:rFonts w:hint="eastAsia"/>
          <w:color w:val="auto"/>
          <w:highlight w:val="none"/>
          <w:shd w:val="clear" w:color="auto" w:fill="auto"/>
          <w:lang w:eastAsia="zh-CN"/>
        </w:rPr>
        <w:t>）</w:t>
      </w:r>
      <w:r>
        <w:rPr>
          <w:rFonts w:hint="eastAsia"/>
          <w:color w:val="auto"/>
          <w:highlight w:val="none"/>
          <w:shd w:val="clear" w:color="auto" w:fill="auto"/>
        </w:rPr>
        <w:t>《自治区水利厅关于调整水利工程增值税计算标准的通知》（桂水建设[2019]4号）；</w:t>
      </w:r>
    </w:p>
    <w:p>
      <w:pPr>
        <w:ind w:firstLine="480"/>
        <w:rPr>
          <w:color w:val="auto"/>
          <w:highlight w:val="none"/>
          <w:shd w:val="clear" w:color="auto" w:fill="auto"/>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9</w:t>
      </w:r>
      <w:r>
        <w:rPr>
          <w:rFonts w:hint="eastAsia"/>
          <w:color w:val="auto"/>
          <w:highlight w:val="none"/>
          <w:shd w:val="clear" w:color="auto" w:fill="auto"/>
          <w:lang w:eastAsia="zh-CN"/>
        </w:rPr>
        <w:t>）</w:t>
      </w:r>
      <w:r>
        <w:rPr>
          <w:color w:val="auto"/>
          <w:highlight w:val="none"/>
          <w:shd w:val="clear" w:color="auto" w:fill="auto"/>
        </w:rPr>
        <w:t>主体</w:t>
      </w:r>
      <w:r>
        <w:rPr>
          <w:rFonts w:hint="eastAsia"/>
          <w:color w:val="auto"/>
          <w:highlight w:val="none"/>
          <w:shd w:val="clear" w:color="auto" w:fill="auto"/>
        </w:rPr>
        <w:t>估</w:t>
      </w:r>
      <w:r>
        <w:rPr>
          <w:color w:val="auto"/>
          <w:highlight w:val="none"/>
          <w:shd w:val="clear" w:color="auto" w:fill="auto"/>
        </w:rPr>
        <w:t>算单价表</w:t>
      </w:r>
      <w:r>
        <w:rPr>
          <w:rFonts w:hint="eastAsia"/>
          <w:color w:val="auto"/>
          <w:highlight w:val="none"/>
          <w:shd w:val="clear" w:color="auto" w:fill="auto"/>
        </w:rPr>
        <w:t>。</w:t>
      </w:r>
    </w:p>
    <w:p>
      <w:pPr>
        <w:pStyle w:val="6"/>
        <w:spacing w:before="120" w:after="120" w:line="360" w:lineRule="auto"/>
        <w:rPr>
          <w:rFonts w:hint="eastAsia" w:ascii="Times New Roman" w:hAnsi="Times New Roman" w:eastAsia="仿宋_GB2312" w:cs="Times New Roman"/>
          <w:b/>
          <w:bCs/>
          <w:color w:val="auto"/>
          <w:sz w:val="28"/>
          <w:szCs w:val="28"/>
          <w:highlight w:val="none"/>
          <w:shd w:val="clear" w:color="auto" w:fill="auto"/>
          <w:lang w:val="en-US" w:eastAsia="zh-CN"/>
        </w:rPr>
      </w:pPr>
      <w:r>
        <w:rPr>
          <w:rFonts w:hint="eastAsia" w:ascii="Times New Roman" w:hAnsi="Times New Roman" w:eastAsia="仿宋_GB2312" w:cs="Times New Roman"/>
          <w:b/>
          <w:bCs/>
          <w:color w:val="auto"/>
          <w:sz w:val="28"/>
          <w:szCs w:val="28"/>
          <w:highlight w:val="none"/>
          <w:shd w:val="clear" w:color="auto" w:fill="auto"/>
          <w:lang w:val="en-US" w:eastAsia="zh-CN"/>
        </w:rPr>
        <w:t>6.1.2 编制说明与概算成果</w:t>
      </w:r>
    </w:p>
    <w:p>
      <w:pPr>
        <w:pStyle w:val="7"/>
        <w:rPr>
          <w:color w:val="auto"/>
          <w:highlight w:val="none"/>
          <w:shd w:val="clear" w:color="auto" w:fill="auto"/>
        </w:rPr>
      </w:pPr>
      <w:r>
        <w:rPr>
          <w:rFonts w:hint="eastAsia"/>
          <w:color w:val="auto"/>
          <w:highlight w:val="none"/>
          <w:shd w:val="clear" w:color="auto" w:fill="auto"/>
          <w:lang w:val="en-US" w:eastAsia="zh-CN"/>
        </w:rPr>
        <w:t>6.</w:t>
      </w:r>
      <w:r>
        <w:rPr>
          <w:rFonts w:hint="eastAsia"/>
          <w:color w:val="auto"/>
          <w:highlight w:val="none"/>
          <w:shd w:val="clear" w:color="auto" w:fill="auto"/>
        </w:rPr>
        <w:t>1.2.1编制说明</w:t>
      </w:r>
    </w:p>
    <w:p>
      <w:pPr>
        <w:autoSpaceDN w:val="0"/>
        <w:ind w:firstLine="482"/>
        <w:rPr>
          <w:rFonts w:cs="Times New Roman"/>
          <w:b/>
          <w:color w:val="auto"/>
          <w:highlight w:val="none"/>
          <w:shd w:val="clear" w:color="auto" w:fill="auto"/>
        </w:rPr>
      </w:pPr>
      <w:r>
        <w:rPr>
          <w:rFonts w:hint="eastAsia" w:cs="Times New Roman"/>
          <w:b/>
          <w:color w:val="auto"/>
          <w:highlight w:val="none"/>
          <w:shd w:val="clear" w:color="auto" w:fill="auto"/>
          <w:lang w:val="en-US" w:eastAsia="zh-CN"/>
        </w:rPr>
        <w:t>（一）</w:t>
      </w:r>
      <w:r>
        <w:rPr>
          <w:rFonts w:cs="Times New Roman"/>
          <w:b/>
          <w:color w:val="auto"/>
          <w:highlight w:val="none"/>
          <w:shd w:val="clear" w:color="auto" w:fill="auto"/>
        </w:rPr>
        <w:t>基础单价</w:t>
      </w:r>
    </w:p>
    <w:p>
      <w:pPr>
        <w:ind w:firstLine="480"/>
        <w:rPr>
          <w:rFonts w:cs="Times New Roman"/>
          <w:color w:val="auto"/>
          <w:highlight w:val="none"/>
          <w:shd w:val="clear" w:color="auto" w:fill="auto"/>
        </w:rPr>
      </w:pPr>
      <w:r>
        <w:rPr>
          <w:rFonts w:hint="eastAsia" w:cs="Times New Roman"/>
          <w:color w:val="auto"/>
          <w:highlight w:val="none"/>
          <w:shd w:val="clear" w:color="auto" w:fill="auto"/>
          <w:lang w:val="en-US" w:eastAsia="zh-CN"/>
        </w:rPr>
        <w:t>1.</w:t>
      </w:r>
      <w:r>
        <w:rPr>
          <w:rFonts w:cs="Times New Roman"/>
          <w:color w:val="auto"/>
          <w:highlight w:val="none"/>
          <w:shd w:val="clear" w:color="auto" w:fill="auto"/>
        </w:rPr>
        <w:t>人工预算单价</w:t>
      </w:r>
    </w:p>
    <w:p>
      <w:pPr>
        <w:ind w:firstLine="480"/>
        <w:rPr>
          <w:rFonts w:cs="Times New Roman"/>
          <w:color w:val="auto"/>
          <w:highlight w:val="none"/>
          <w:shd w:val="clear" w:color="auto" w:fill="auto"/>
        </w:rPr>
      </w:pPr>
      <w:r>
        <w:rPr>
          <w:rFonts w:cs="Times New Roman"/>
          <w:color w:val="auto"/>
          <w:highlight w:val="none"/>
          <w:shd w:val="clear" w:color="auto" w:fill="auto"/>
        </w:rPr>
        <w:t>人工预算单价按桂水基[2016]1号《关于调整广西水利水电建设工程定额人工预算单价的通知》执行，人工预算单价调整后，工程措施人工预算单价调整为7.46元/工时，进入直接费的人工预算单价仍按桂水基[2007]38号规定的3.46元/工时执行，超过3.46元/工时部分（即4.00元/工时）的人工预算单价在工程单价计算表的价差项内计列。</w:t>
      </w:r>
    </w:p>
    <w:p>
      <w:pPr>
        <w:numPr>
          <w:ilvl w:val="0"/>
          <w:numId w:val="0"/>
        </w:numPr>
        <w:ind w:leftChars="200"/>
        <w:rPr>
          <w:rFonts w:cs="Times New Roman"/>
          <w:color w:val="auto"/>
          <w:highlight w:val="none"/>
          <w:shd w:val="clear" w:color="auto" w:fill="auto"/>
        </w:rPr>
      </w:pPr>
      <w:r>
        <w:rPr>
          <w:rFonts w:hint="eastAsia" w:cs="Times New Roman"/>
          <w:color w:val="auto"/>
          <w:highlight w:val="none"/>
          <w:shd w:val="clear" w:color="auto" w:fill="auto"/>
          <w:lang w:val="en-US" w:eastAsia="zh-CN"/>
        </w:rPr>
        <w:t>2.</w:t>
      </w:r>
      <w:r>
        <w:rPr>
          <w:rFonts w:cs="Times New Roman"/>
          <w:color w:val="auto"/>
          <w:highlight w:val="none"/>
          <w:shd w:val="clear" w:color="auto" w:fill="auto"/>
        </w:rPr>
        <w:t>主要材料预算价格</w:t>
      </w:r>
    </w:p>
    <w:p>
      <w:pPr>
        <w:ind w:firstLine="480"/>
        <w:rPr>
          <w:rFonts w:hint="eastAsia" w:eastAsia="仿宋_GB2312" w:cs="Times New Roman"/>
          <w:color w:val="auto"/>
          <w:highlight w:val="none"/>
          <w:shd w:val="clear" w:color="auto" w:fill="auto"/>
          <w:lang w:eastAsia="zh-CN"/>
        </w:rPr>
      </w:pPr>
      <w:r>
        <w:rPr>
          <w:rFonts w:hint="eastAsia"/>
          <w:color w:val="auto"/>
          <w:highlight w:val="none"/>
          <w:shd w:val="clear" w:color="auto" w:fill="auto"/>
        </w:rPr>
        <w:t>项目建设</w:t>
      </w:r>
      <w:r>
        <w:rPr>
          <w:color w:val="auto"/>
          <w:highlight w:val="none"/>
          <w:shd w:val="clear" w:color="auto" w:fill="auto"/>
        </w:rPr>
        <w:t>水土保持投资</w:t>
      </w:r>
      <w:r>
        <w:rPr>
          <w:rFonts w:hint="eastAsia"/>
          <w:color w:val="auto"/>
          <w:highlight w:val="none"/>
          <w:shd w:val="clear" w:color="auto" w:fill="auto"/>
        </w:rPr>
        <w:t>估算</w:t>
      </w:r>
      <w:r>
        <w:rPr>
          <w:color w:val="auto"/>
          <w:highlight w:val="none"/>
          <w:shd w:val="clear" w:color="auto" w:fill="auto"/>
        </w:rPr>
        <w:t>的价格水平年与主体工程</w:t>
      </w:r>
      <w:r>
        <w:rPr>
          <w:rFonts w:hint="eastAsia"/>
          <w:color w:val="auto"/>
          <w:highlight w:val="none"/>
          <w:shd w:val="clear" w:color="auto" w:fill="auto"/>
        </w:rPr>
        <w:t>实际</w:t>
      </w:r>
      <w:r>
        <w:rPr>
          <w:color w:val="auto"/>
          <w:highlight w:val="none"/>
          <w:shd w:val="clear" w:color="auto" w:fill="auto"/>
        </w:rPr>
        <w:t>的价格水平年相一致</w:t>
      </w:r>
      <w:r>
        <w:rPr>
          <w:rFonts w:hint="eastAsia"/>
          <w:color w:val="auto"/>
          <w:highlight w:val="none"/>
          <w:shd w:val="clear" w:color="auto" w:fill="auto"/>
        </w:rPr>
        <w:t>，采用《南宁市建设工程造价信息》</w:t>
      </w:r>
      <w:r>
        <w:rPr>
          <w:rFonts w:hint="eastAsia"/>
          <w:color w:val="auto"/>
          <w:highlight w:val="none"/>
          <w:shd w:val="clear" w:color="auto" w:fill="auto"/>
          <w:lang w:val="en-US" w:eastAsia="zh-CN"/>
        </w:rPr>
        <w:t>2018</w:t>
      </w:r>
      <w:r>
        <w:rPr>
          <w:rFonts w:hint="eastAsia"/>
          <w:color w:val="auto"/>
          <w:highlight w:val="none"/>
          <w:shd w:val="clear" w:color="auto" w:fill="auto"/>
        </w:rPr>
        <w:t>年</w:t>
      </w:r>
      <w:r>
        <w:rPr>
          <w:rFonts w:hint="eastAsia"/>
          <w:color w:val="auto"/>
          <w:highlight w:val="none"/>
          <w:shd w:val="clear" w:color="auto" w:fill="auto"/>
          <w:lang w:val="en-US" w:eastAsia="zh-CN"/>
        </w:rPr>
        <w:t>第一季度</w:t>
      </w:r>
      <w:r>
        <w:rPr>
          <w:rFonts w:hint="eastAsia"/>
          <w:color w:val="auto"/>
          <w:highlight w:val="none"/>
          <w:shd w:val="clear" w:color="auto" w:fill="auto"/>
        </w:rPr>
        <w:t>市场综合价，缺项部分采用市场调查价。水土保持工程投资主要材料预算价格见估算表。</w:t>
      </w:r>
    </w:p>
    <w:p>
      <w:pPr>
        <w:numPr>
          <w:ilvl w:val="0"/>
          <w:numId w:val="0"/>
        </w:numPr>
        <w:ind w:leftChars="200"/>
        <w:rPr>
          <w:rFonts w:hint="eastAsia" w:cs="Times New Roman"/>
          <w:color w:val="auto"/>
          <w:highlight w:val="none"/>
          <w:shd w:val="clear" w:color="auto" w:fill="auto"/>
          <w:lang w:val="en-US" w:eastAsia="zh-CN"/>
        </w:rPr>
      </w:pPr>
      <w:r>
        <w:rPr>
          <w:rFonts w:hint="eastAsia" w:cs="Times New Roman"/>
          <w:color w:val="auto"/>
          <w:highlight w:val="none"/>
          <w:shd w:val="clear" w:color="auto" w:fill="auto"/>
          <w:lang w:val="en-US" w:eastAsia="zh-CN"/>
        </w:rPr>
        <w:t>3.</w:t>
      </w:r>
      <w:r>
        <w:rPr>
          <w:rFonts w:eastAsia="仿宋_GB2312"/>
          <w:color w:val="auto"/>
          <w:sz w:val="24"/>
          <w:highlight w:val="none"/>
          <w:shd w:val="clear" w:color="auto" w:fill="auto"/>
        </w:rPr>
        <w:t>机械台班费</w:t>
      </w:r>
    </w:p>
    <w:p>
      <w:pPr>
        <w:autoSpaceDN w:val="0"/>
        <w:ind w:firstLine="482"/>
        <w:rPr>
          <w:rFonts w:eastAsia="仿宋_GB2312"/>
          <w:color w:val="auto"/>
          <w:sz w:val="24"/>
          <w:highlight w:val="none"/>
          <w:shd w:val="clear" w:color="auto" w:fill="auto"/>
        </w:rPr>
      </w:pPr>
      <w:r>
        <w:rPr>
          <w:rFonts w:eastAsia="仿宋_GB2312"/>
          <w:color w:val="auto"/>
          <w:sz w:val="24"/>
          <w:highlight w:val="none"/>
          <w:shd w:val="clear" w:color="auto" w:fill="auto"/>
        </w:rPr>
        <w:t>根据桂水基[2007]38颁布的《广西水利水电工程机械台时费定额》机械台时费一类费用中的基本折旧费、修理及替换设备费除以调整系数计取。</w:t>
      </w:r>
    </w:p>
    <w:p>
      <w:pPr>
        <w:autoSpaceDN w:val="0"/>
        <w:ind w:firstLine="482"/>
        <w:rPr>
          <w:rFonts w:hint="default" w:cs="Times New Roman"/>
          <w:b/>
          <w:color w:val="auto"/>
          <w:highlight w:val="none"/>
          <w:shd w:val="clear" w:color="auto" w:fill="auto"/>
        </w:rPr>
      </w:pPr>
      <w:r>
        <w:rPr>
          <w:rFonts w:hint="eastAsia" w:cs="Times New Roman"/>
          <w:b/>
          <w:color w:val="auto"/>
          <w:highlight w:val="none"/>
          <w:shd w:val="clear" w:color="auto" w:fill="auto"/>
          <w:lang w:val="en-US" w:eastAsia="zh-CN"/>
        </w:rPr>
        <w:t>（二）</w:t>
      </w:r>
      <w:r>
        <w:rPr>
          <w:rFonts w:hint="default" w:cs="Times New Roman"/>
          <w:b/>
          <w:color w:val="auto"/>
          <w:highlight w:val="none"/>
          <w:shd w:val="clear" w:color="auto" w:fill="auto"/>
        </w:rPr>
        <w:t>工程单价编制</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工程单价中包括其他直接费、现场经费、间接费、企业利润和税金几部分，其各部分费率取值详见表</w:t>
      </w:r>
      <w:r>
        <w:rPr>
          <w:rFonts w:hint="eastAsia" w:ascii="Times New Roman" w:hAnsi="Times New Roman" w:cs="Times New Roman"/>
          <w:color w:val="auto"/>
          <w:highlight w:val="none"/>
          <w:shd w:val="clear" w:color="auto" w:fill="auto"/>
          <w:lang w:val="en-US" w:eastAsia="zh-CN"/>
        </w:rPr>
        <w:t>5</w:t>
      </w:r>
      <w:r>
        <w:rPr>
          <w:rFonts w:hint="eastAsia" w:ascii="Times New Roman" w:hAnsi="Times New Roman" w:cs="Times New Roman"/>
          <w:color w:val="auto"/>
          <w:highlight w:val="none"/>
          <w:shd w:val="clear" w:color="auto" w:fill="auto"/>
        </w:rPr>
        <w:t>.1-1。</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表</w:t>
      </w:r>
      <w:r>
        <w:rPr>
          <w:rFonts w:hint="eastAsia" w:ascii="Times New Roman" w:hAnsi="Times New Roman" w:cs="Times New Roman"/>
          <w:color w:val="auto"/>
          <w:highlight w:val="none"/>
          <w:shd w:val="clear" w:color="auto" w:fill="auto"/>
          <w:lang w:val="en-US" w:eastAsia="zh-CN"/>
        </w:rPr>
        <w:t>6</w:t>
      </w:r>
      <w:r>
        <w:rPr>
          <w:rFonts w:hint="eastAsia" w:ascii="Times New Roman" w:hAnsi="Times New Roman" w:cs="Times New Roman"/>
          <w:color w:val="auto"/>
          <w:highlight w:val="none"/>
          <w:shd w:val="clear" w:color="auto" w:fill="auto"/>
        </w:rPr>
        <w:t>.1-1  费率取值一览表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43"/>
        <w:gridCol w:w="497"/>
        <w:gridCol w:w="1141"/>
        <w:gridCol w:w="1176"/>
        <w:gridCol w:w="1305"/>
        <w:gridCol w:w="139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费用</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p>
        </w:tc>
        <w:tc>
          <w:tcPr>
            <w:tcW w:w="114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其他工程</w:t>
            </w:r>
          </w:p>
        </w:tc>
        <w:tc>
          <w:tcPr>
            <w:tcW w:w="1176"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植物措施</w:t>
            </w:r>
          </w:p>
        </w:tc>
        <w:tc>
          <w:tcPr>
            <w:tcW w:w="1305"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土石方工程</w:t>
            </w:r>
          </w:p>
        </w:tc>
        <w:tc>
          <w:tcPr>
            <w:tcW w:w="139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土石填筑工程</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混凝土工程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其他直接费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2.5</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3.5</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3.5</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现场经费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4</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4</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6</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管理费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4.8</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3.8</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3.7</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5.8</w:t>
            </w:r>
          </w:p>
        </w:tc>
        <w:tc>
          <w:tcPr>
            <w:tcW w:w="143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社会保障及企业计提费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企业利润</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税金</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扩大</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bidi="ar"/>
              </w:rPr>
              <w:t>10</w:t>
            </w:r>
          </w:p>
        </w:tc>
      </w:tr>
    </w:tbl>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其中：</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⑴ 其它直接费以直接费为基础。</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⑵ 现场经费以直接费为基础。</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⑶ 间接费计算包括管理费、社会保障及企业计提费两部分。其中，管理费以直接费为计算基础；社会保障及企业计提费以人工费为计算基础。</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⑷ 企业利润以直接工程费和间接费之和为基础计算。</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⑸ 税金以直接工程费、间接费、企业利润、价差四项之和为基础计算。</w:t>
      </w:r>
    </w:p>
    <w:p>
      <w:pPr>
        <w:ind w:firstLine="480"/>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⑹ 扩大系数以直接工程费、间接费、企业利润、价差、税金五项之和为基础。</w:t>
      </w:r>
    </w:p>
    <w:p>
      <w:pPr>
        <w:ind w:firstLine="48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（三）</w:t>
      </w:r>
      <w:r>
        <w:rPr>
          <w:rFonts w:hint="default" w:ascii="Times New Roman" w:hAnsi="Times New Roman" w:cs="Times New Roman"/>
          <w:b/>
          <w:color w:val="auto"/>
          <w:highlight w:val="none"/>
          <w:shd w:val="clear" w:color="auto" w:fill="auto"/>
        </w:rPr>
        <w:t>水土保持工程估算编制</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⑴ 工程措施投资估算</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工程措施投资估算按设计工程量乘以工程单价进行编制。</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⑵ 植物措施投资估算</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植物措施由苗木、草、种子等材料费、种植费组成。植物措施材料费由苗木、草、种子等的预算价格乘以设计数量进行编制。栽（种）植费由工程单价乘以设计数量后即得。</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⑶ 施工临时工程投资估算</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①施工临时防护工程</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按临时防护措施的工程量乘以工程单价编制。</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②其他临时工程</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按新增第一部分工程措施和第二部分植物措施费用之和的2%计算。</w:t>
      </w:r>
    </w:p>
    <w:p>
      <w:pPr>
        <w:bidi w:val="0"/>
        <w:spacing w:line="360" w:lineRule="auto"/>
        <w:rPr>
          <w:rFonts w:hint="eastAsia" w:ascii="Times New Roman" w:hAnsi="Times New Roman" w:cs="Times New Roman"/>
          <w:color w:val="auto"/>
          <w:highlight w:val="none"/>
          <w:shd w:val="clear" w:color="auto" w:fill="auto"/>
        </w:rPr>
      </w:pPr>
      <w:r>
        <w:rPr>
          <w:rFonts w:hint="eastAsia" w:ascii="Times New Roman" w:hAnsi="Times New Roman" w:cs="Times New Roman"/>
          <w:color w:val="auto"/>
          <w:highlight w:val="none"/>
          <w:shd w:val="clear" w:color="auto" w:fill="auto"/>
        </w:rPr>
        <w:t>⑷ 独立费用</w:t>
      </w:r>
    </w:p>
    <w:p>
      <w:pPr>
        <w:bidi w:val="0"/>
        <w:spacing w:line="360" w:lineRule="auto"/>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①建设管理费</w:t>
      </w:r>
    </w:p>
    <w:p>
      <w:pPr>
        <w:bidi w:val="0"/>
        <w:spacing w:line="360" w:lineRule="auto"/>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按一至三部分之和的2%计算；与主体工程的建设管理费合并使用，满足水土保持评估和验收工作的需要。</w:t>
      </w:r>
    </w:p>
    <w:p>
      <w:pPr>
        <w:bidi w:val="0"/>
        <w:spacing w:line="360" w:lineRule="auto"/>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②水土保持监理费</w:t>
      </w:r>
    </w:p>
    <w:p>
      <w:pPr>
        <w:bidi w:val="0"/>
        <w:spacing w:line="360" w:lineRule="auto"/>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水土保持监理费根据市场价确定，按3.0</w:t>
      </w:r>
      <w:r>
        <w:rPr>
          <w:rFonts w:hint="eastAsia" w:ascii="Times New Roman" w:hAnsi="Times New Roman" w:cs="Times New Roman"/>
          <w:color w:val="auto"/>
          <w:highlight w:val="none"/>
          <w:shd w:val="clear" w:color="auto" w:fill="auto"/>
          <w:lang w:val="en-US" w:eastAsia="zh-CN"/>
        </w:rPr>
        <w:t>0</w:t>
      </w:r>
      <w:r>
        <w:rPr>
          <w:rFonts w:hint="default" w:ascii="Times New Roman" w:hAnsi="Times New Roman" w:cs="Times New Roman"/>
          <w:color w:val="auto"/>
          <w:highlight w:val="none"/>
          <w:shd w:val="clear" w:color="auto" w:fill="auto"/>
        </w:rPr>
        <w:t>万元计列</w:t>
      </w:r>
      <w:r>
        <w:rPr>
          <w:rFonts w:hint="eastAsia" w:ascii="Times New Roman" w:hAnsi="Times New Roman" w:cs="Times New Roman"/>
          <w:color w:val="auto"/>
          <w:highlight w:val="none"/>
          <w:shd w:val="clear" w:color="auto" w:fill="auto"/>
        </w:rPr>
        <w:t>，与主体工程合并使用</w:t>
      </w:r>
      <w:r>
        <w:rPr>
          <w:rFonts w:hint="default" w:ascii="Times New Roman" w:hAnsi="Times New Roman" w:cs="Times New Roman"/>
          <w:color w:val="auto"/>
          <w:highlight w:val="none"/>
          <w:shd w:val="clear" w:color="auto" w:fill="auto"/>
        </w:rPr>
        <w:t>。</w:t>
      </w:r>
    </w:p>
    <w:p>
      <w:pPr>
        <w:bidi w:val="0"/>
        <w:spacing w:line="360" w:lineRule="auto"/>
        <w:rPr>
          <w:rFonts w:hint="default" w:ascii="Times New Roman" w:hAnsi="Times New Roman"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③科研勘测设计费</w:t>
      </w:r>
    </w:p>
    <w:p>
      <w:pPr>
        <w:ind w:firstLine="480"/>
        <w:rPr>
          <w:rFonts w:hint="default" w:ascii="Times New Roman" w:hAnsi="Times New Roman"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科研费不计列；勘测设计费以市场价0.50万元计列。</w:t>
      </w:r>
    </w:p>
    <w:p>
      <w:pPr>
        <w:bidi w:val="0"/>
        <w:spacing w:line="360" w:lineRule="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④</w:t>
      </w:r>
      <w:r>
        <w:rPr>
          <w:rFonts w:hint="default" w:ascii="Times New Roman" w:hAnsi="Times New Roman" w:cs="Times New Roman"/>
          <w:color w:val="auto"/>
          <w:highlight w:val="none"/>
          <w:shd w:val="clear" w:color="auto" w:fill="auto"/>
          <w:lang w:val="en-US" w:eastAsia="zh-CN"/>
        </w:rPr>
        <w:t>水土保持方案编制费</w:t>
      </w:r>
    </w:p>
    <w:p>
      <w:pPr>
        <w:bidi w:val="0"/>
        <w:spacing w:line="360" w:lineRule="auto"/>
        <w:rPr>
          <w:rFonts w:hint="default"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参考市场价格计算，并考虑项目的实际情况，水土保持方案编制费为</w:t>
      </w:r>
      <w:r>
        <w:rPr>
          <w:rFonts w:hint="eastAsia" w:ascii="Times New Roman" w:hAnsi="Times New Roman" w:cs="Times New Roman"/>
          <w:color w:val="auto"/>
          <w:highlight w:val="none"/>
          <w:shd w:val="clear" w:color="auto" w:fill="auto"/>
          <w:lang w:val="en-US" w:eastAsia="zh-CN"/>
        </w:rPr>
        <w:t>3</w:t>
      </w:r>
      <w:r>
        <w:rPr>
          <w:rFonts w:hint="default" w:ascii="Times New Roman" w:hAnsi="Times New Roman" w:cs="Times New Roman"/>
          <w:color w:val="auto"/>
          <w:highlight w:val="none"/>
          <w:shd w:val="clear" w:color="auto" w:fill="auto"/>
          <w:lang w:val="en-US" w:eastAsia="zh-CN"/>
        </w:rPr>
        <w:t>.00万元。</w:t>
      </w:r>
    </w:p>
    <w:p>
      <w:pPr>
        <w:bidi w:val="0"/>
        <w:spacing w:line="360" w:lineRule="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⑤</w:t>
      </w:r>
      <w:r>
        <w:rPr>
          <w:rFonts w:hint="default" w:ascii="Times New Roman" w:hAnsi="Times New Roman" w:cs="Times New Roman"/>
          <w:color w:val="auto"/>
          <w:highlight w:val="none"/>
          <w:shd w:val="clear" w:color="auto" w:fill="auto"/>
          <w:lang w:val="en-US" w:eastAsia="zh-CN"/>
        </w:rPr>
        <w:t>水土保持监测费</w:t>
      </w:r>
    </w:p>
    <w:p>
      <w:pPr>
        <w:bidi w:val="0"/>
        <w:spacing w:line="360" w:lineRule="auto"/>
        <w:rPr>
          <w:rFonts w:hint="default" w:ascii="Times New Roman" w:hAnsi="Times New Roman" w:cs="Times New Roman"/>
          <w:color w:val="auto"/>
          <w:highlight w:val="none"/>
          <w:shd w:val="clear" w:color="auto" w:fill="auto"/>
          <w:lang w:val="en-US" w:eastAsia="zh-CN"/>
        </w:rPr>
      </w:pPr>
      <w:r>
        <w:rPr>
          <w:rFonts w:hint="default" w:ascii="Times New Roman" w:hAnsi="Times New Roman" w:cs="Times New Roman"/>
          <w:color w:val="auto"/>
          <w:highlight w:val="none"/>
          <w:shd w:val="clear" w:color="auto" w:fill="auto"/>
          <w:lang w:val="en-US" w:eastAsia="zh-CN"/>
        </w:rPr>
        <w:t>水土保持监测由业主自行监测，其费用计入主体。</w:t>
      </w:r>
    </w:p>
    <w:p>
      <w:pPr>
        <w:bidi w:val="0"/>
        <w:spacing w:line="360" w:lineRule="auto"/>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⑥</w:t>
      </w:r>
      <w:r>
        <w:rPr>
          <w:rFonts w:hint="default" w:ascii="Times New Roman" w:hAnsi="Times New Roman" w:cs="Times New Roman"/>
          <w:color w:val="auto"/>
          <w:highlight w:val="none"/>
          <w:shd w:val="clear" w:color="auto" w:fill="auto"/>
          <w:lang w:val="en-US" w:eastAsia="zh-CN"/>
        </w:rPr>
        <w:t>水土保持设施验收费。</w:t>
      </w:r>
    </w:p>
    <w:p>
      <w:pPr>
        <w:bidi w:val="0"/>
        <w:rPr>
          <w:rFonts w:hint="default" w:ascii="Times New Roman" w:hAnsi="Times New Roman" w:cs="Times New Roman"/>
          <w:color w:val="auto"/>
          <w:highlight w:val="none"/>
          <w:shd w:val="clear" w:color="auto" w:fill="auto"/>
          <w:lang w:val="en-US" w:eastAsia="zh-CN"/>
        </w:rPr>
      </w:pPr>
      <w:r>
        <w:rPr>
          <w:rFonts w:hint="eastAsia" w:ascii="Times New Roman" w:hAnsi="Times New Roman" w:cs="Times New Roman"/>
          <w:color w:val="auto"/>
          <w:highlight w:val="none"/>
          <w:shd w:val="clear" w:color="auto" w:fill="auto"/>
          <w:lang w:val="en-US" w:eastAsia="zh-CN"/>
        </w:rPr>
        <w:t>水土保持设施验收费不计入水保投资</w:t>
      </w:r>
      <w:r>
        <w:rPr>
          <w:rFonts w:hint="default" w:ascii="Times New Roman" w:hAnsi="Times New Roman" w:cs="Times New Roman"/>
          <w:color w:val="auto"/>
          <w:highlight w:val="none"/>
          <w:shd w:val="clear" w:color="auto" w:fill="auto"/>
          <w:lang w:val="en-US" w:eastAsia="zh-CN"/>
        </w:rPr>
        <w:t>。</w:t>
      </w:r>
    </w:p>
    <w:p>
      <w:pPr>
        <w:ind w:firstLine="480"/>
        <w:rPr>
          <w:rFonts w:hint="default"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eastAsia="zh-CN"/>
        </w:rPr>
        <w:t>（四）</w:t>
      </w:r>
      <w:r>
        <w:rPr>
          <w:rFonts w:hint="default" w:ascii="Times New Roman" w:hAnsi="Times New Roman" w:cs="Times New Roman"/>
          <w:b/>
          <w:color w:val="auto"/>
          <w:highlight w:val="none"/>
          <w:shd w:val="clear" w:color="auto" w:fill="auto"/>
        </w:rPr>
        <w:t>水土保持补偿费</w:t>
      </w:r>
    </w:p>
    <w:p>
      <w:pPr>
        <w:bidi w:val="0"/>
        <w:rPr>
          <w:rFonts w:hint="default"/>
          <w:color w:val="auto"/>
          <w:highlight w:val="none"/>
          <w:shd w:val="clear" w:color="auto" w:fill="auto"/>
          <w:lang w:val="en-US" w:eastAsia="zh-CN"/>
        </w:rPr>
      </w:pPr>
      <w:r>
        <w:rPr>
          <w:rFonts w:hint="default"/>
          <w:color w:val="auto"/>
          <w:highlight w:val="none"/>
          <w:shd w:val="clear" w:color="auto" w:fill="auto"/>
        </w:rPr>
        <w:t>根据广西壮族自治区物价局、财政厅、水利厅《关于调整我区水土保持补偿费征收标准有关问题的通知》（桂价费[2017]37号）中的水土保持补偿费征收标准规定，</w:t>
      </w:r>
      <w:r>
        <w:rPr>
          <w:rFonts w:hint="eastAsia"/>
          <w:color w:val="auto"/>
          <w:highlight w:val="none"/>
          <w:shd w:val="clear" w:color="auto" w:fill="auto"/>
          <w:lang w:eastAsia="zh-CN"/>
        </w:rPr>
        <w:t>“</w:t>
      </w:r>
      <w:r>
        <w:rPr>
          <w:rFonts w:hint="default"/>
          <w:color w:val="auto"/>
          <w:highlight w:val="none"/>
          <w:shd w:val="clear" w:color="auto" w:fill="auto"/>
        </w:rPr>
        <w:t>对一般性生产建设项目，按照征占用土地面积每平方</w:t>
      </w:r>
      <w:r>
        <w:rPr>
          <w:rFonts w:hint="eastAsia" w:eastAsia="仿宋_GB2312"/>
          <w:color w:val="auto"/>
          <w:sz w:val="24"/>
          <w:szCs w:val="20"/>
          <w:highlight w:val="none"/>
          <w:shd w:val="clear" w:color="auto" w:fill="auto"/>
          <w:lang w:eastAsia="zh-CN"/>
        </w:rPr>
        <w:t>米</w:t>
      </w:r>
      <w:r>
        <w:rPr>
          <w:rFonts w:hint="default"/>
          <w:color w:val="auto"/>
          <w:highlight w:val="none"/>
          <w:shd w:val="clear" w:color="auto" w:fill="auto"/>
        </w:rPr>
        <w:t>1.1元一次性计征</w:t>
      </w:r>
      <w:r>
        <w:rPr>
          <w:rFonts w:hint="eastAsia"/>
          <w:color w:val="auto"/>
          <w:highlight w:val="none"/>
          <w:shd w:val="clear" w:color="auto" w:fill="auto"/>
          <w:lang w:eastAsia="zh-CN"/>
        </w:rPr>
        <w:t>”</w:t>
      </w:r>
      <w:r>
        <w:rPr>
          <w:rFonts w:hint="default"/>
          <w:color w:val="auto"/>
          <w:highlight w:val="none"/>
          <w:shd w:val="clear" w:color="auto" w:fill="auto"/>
        </w:rPr>
        <w:t>，本项目</w:t>
      </w:r>
      <w:r>
        <w:rPr>
          <w:rFonts w:hint="eastAsia"/>
          <w:color w:val="auto"/>
          <w:highlight w:val="none"/>
          <w:shd w:val="clear" w:color="auto" w:fill="auto"/>
          <w:lang w:val="en-US" w:eastAsia="zh-CN"/>
        </w:rPr>
        <w:t>占地</w:t>
      </w:r>
      <w:r>
        <w:rPr>
          <w:rFonts w:hint="default"/>
          <w:color w:val="auto"/>
          <w:highlight w:val="none"/>
          <w:shd w:val="clear" w:color="auto" w:fill="auto"/>
        </w:rPr>
        <w:t>面积为</w:t>
      </w:r>
      <w:r>
        <w:rPr>
          <w:rFonts w:hint="eastAsia"/>
          <w:color w:val="auto"/>
          <w:highlight w:val="none"/>
          <w:shd w:val="clear" w:color="auto" w:fill="auto"/>
          <w:lang w:val="en-US" w:eastAsia="zh-CN"/>
        </w:rPr>
        <w:t>45227</w:t>
      </w:r>
      <w:r>
        <w:rPr>
          <w:rFonts w:hint="eastAsia"/>
          <w:color w:val="auto"/>
          <w:highlight w:val="none"/>
          <w:shd w:val="clear" w:color="auto" w:fill="auto"/>
          <w:lang w:eastAsia="zh-CN"/>
        </w:rPr>
        <w:t>m</w:t>
      </w:r>
      <w:r>
        <w:rPr>
          <w:rFonts w:hint="eastAsia"/>
          <w:color w:val="auto"/>
          <w:highlight w:val="none"/>
          <w:shd w:val="clear" w:color="auto" w:fill="auto"/>
          <w:vertAlign w:val="superscript"/>
          <w:lang w:eastAsia="zh-CN"/>
        </w:rPr>
        <w:t>2</w:t>
      </w:r>
      <w:r>
        <w:rPr>
          <w:rFonts w:hint="default"/>
          <w:color w:val="auto"/>
          <w:highlight w:val="none"/>
          <w:shd w:val="clear" w:color="auto" w:fill="auto"/>
        </w:rPr>
        <w:t>，核定本项目水土保持补偿费为</w:t>
      </w:r>
      <w:r>
        <w:rPr>
          <w:rFonts w:hint="eastAsia"/>
          <w:color w:val="auto"/>
          <w:highlight w:val="none"/>
          <w:shd w:val="clear" w:color="auto" w:fill="auto"/>
          <w:lang w:val="en-US" w:eastAsia="zh-CN"/>
        </w:rPr>
        <w:t>4.9749</w:t>
      </w:r>
      <w:r>
        <w:rPr>
          <w:rFonts w:hint="default"/>
          <w:color w:val="auto"/>
          <w:highlight w:val="none"/>
          <w:shd w:val="clear" w:color="auto" w:fill="auto"/>
        </w:rPr>
        <w:t>万元。</w:t>
      </w:r>
      <w:r>
        <w:rPr>
          <w:rFonts w:hint="eastAsia"/>
          <w:color w:val="auto"/>
          <w:highlight w:val="none"/>
          <w:shd w:val="clear" w:color="auto" w:fill="auto"/>
          <w:lang w:eastAsia="zh-CN"/>
        </w:rPr>
        <w:t>详见表</w:t>
      </w:r>
      <w:r>
        <w:rPr>
          <w:rFonts w:hint="eastAsia"/>
          <w:color w:val="auto"/>
          <w:highlight w:val="none"/>
          <w:shd w:val="clear" w:color="auto" w:fill="auto"/>
          <w:lang w:val="en-US" w:eastAsia="zh-CN"/>
        </w:rPr>
        <w:t>6.1-2。</w:t>
      </w:r>
    </w:p>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bCs/>
          <w:color w:val="auto"/>
          <w:szCs w:val="24"/>
          <w:highlight w:val="none"/>
          <w:shd w:val="clear" w:color="auto" w:fill="auto"/>
        </w:rPr>
      </w:pPr>
      <w:r>
        <w:rPr>
          <w:rFonts w:eastAsia="仿宋_GB2312"/>
          <w:b/>
          <w:bCs/>
          <w:color w:val="auto"/>
          <w:szCs w:val="24"/>
          <w:highlight w:val="none"/>
          <w:shd w:val="clear" w:color="auto" w:fill="auto"/>
        </w:rPr>
        <w:t>表</w:t>
      </w:r>
      <w:r>
        <w:rPr>
          <w:rFonts w:hint="eastAsia"/>
          <w:b/>
          <w:bCs/>
          <w:color w:val="auto"/>
          <w:szCs w:val="24"/>
          <w:highlight w:val="none"/>
          <w:shd w:val="clear" w:color="auto" w:fill="auto"/>
          <w:lang w:val="en-US" w:eastAsia="zh-CN"/>
        </w:rPr>
        <w:t>6</w:t>
      </w:r>
      <w:r>
        <w:rPr>
          <w:rFonts w:eastAsia="仿宋_GB2312"/>
          <w:b/>
          <w:bCs/>
          <w:color w:val="auto"/>
          <w:szCs w:val="24"/>
          <w:highlight w:val="none"/>
          <w:shd w:val="clear" w:color="auto" w:fill="auto"/>
        </w:rPr>
        <w:t>.1</w:t>
      </w:r>
      <w:r>
        <w:rPr>
          <w:rFonts w:hint="eastAsia" w:eastAsia="仿宋_GB2312"/>
          <w:b/>
          <w:bCs/>
          <w:color w:val="auto"/>
          <w:szCs w:val="24"/>
          <w:highlight w:val="none"/>
          <w:shd w:val="clear" w:color="auto" w:fill="auto"/>
          <w:lang w:val="en-US" w:eastAsia="zh-CN"/>
        </w:rPr>
        <w:t>-2</w:t>
      </w:r>
      <w:r>
        <w:rPr>
          <w:rFonts w:eastAsia="仿宋_GB2312"/>
          <w:b/>
          <w:bCs/>
          <w:color w:val="auto"/>
          <w:szCs w:val="24"/>
          <w:highlight w:val="none"/>
          <w:shd w:val="clear" w:color="auto" w:fill="auto"/>
        </w:rPr>
        <w:tab/>
      </w:r>
      <w:r>
        <w:rPr>
          <w:rFonts w:eastAsia="仿宋_GB2312"/>
          <w:b/>
          <w:bCs/>
          <w:color w:val="auto"/>
          <w:szCs w:val="24"/>
          <w:highlight w:val="none"/>
          <w:shd w:val="clear" w:color="auto" w:fill="auto"/>
        </w:rPr>
        <w:t xml:space="preserve"> 水土保持补偿费计算表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7"/>
        <w:gridCol w:w="1789"/>
        <w:gridCol w:w="2016"/>
        <w:gridCol w:w="182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25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项</w:t>
            </w:r>
            <w:r>
              <w:rPr>
                <w:rFonts w:hint="eastAsia" w:ascii="Times New Roman" w:hAnsi="Times New Roman" w:eastAsia="仿宋_GB2312" w:cs="Times New Roman"/>
                <w:i w:val="0"/>
                <w:color w:val="auto"/>
                <w:sz w:val="21"/>
                <w:szCs w:val="21"/>
                <w:highlight w:val="none"/>
                <w:u w:val="none"/>
                <w:shd w:val="clear" w:color="auto" w:fill="auto"/>
                <w:lang w:val="en-US" w:eastAsia="zh-CN"/>
              </w:rPr>
              <w:tab/>
            </w:r>
            <w:r>
              <w:rPr>
                <w:rFonts w:hint="eastAsia" w:ascii="Times New Roman" w:hAnsi="Times New Roman" w:eastAsia="仿宋_GB2312" w:cs="Times New Roman"/>
                <w:i w:val="0"/>
                <w:color w:val="auto"/>
                <w:sz w:val="21"/>
                <w:szCs w:val="21"/>
                <w:highlight w:val="none"/>
                <w:u w:val="none"/>
                <w:shd w:val="clear" w:color="auto" w:fill="auto"/>
                <w:lang w:val="en-US" w:eastAsia="zh-CN"/>
              </w:rPr>
              <w:t>目</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行政区</w:t>
            </w:r>
            <w:r>
              <w:rPr>
                <w:rFonts w:hint="eastAsia" w:cs="Times New Roman"/>
                <w:i w:val="0"/>
                <w:color w:val="auto"/>
                <w:sz w:val="21"/>
                <w:szCs w:val="21"/>
                <w:highlight w:val="none"/>
                <w:u w:val="none"/>
                <w:shd w:val="clear" w:color="auto" w:fill="auto"/>
                <w:lang w:val="en-US" w:eastAsia="zh-CN"/>
              </w:rPr>
              <w:t>划</w:t>
            </w:r>
          </w:p>
        </w:tc>
        <w:tc>
          <w:tcPr>
            <w:tcW w:w="10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征占用土地面积</w:t>
            </w:r>
          </w:p>
        </w:tc>
        <w:tc>
          <w:tcPr>
            <w:tcW w:w="9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单价</w:t>
            </w:r>
          </w:p>
        </w:tc>
        <w:tc>
          <w:tcPr>
            <w:tcW w:w="7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jc w:val="center"/>
        </w:trPr>
        <w:tc>
          <w:tcPr>
            <w:tcW w:w="125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横县六景镇永成养殖场</w:t>
            </w:r>
          </w:p>
        </w:tc>
        <w:tc>
          <w:tcPr>
            <w:tcW w:w="9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cs="Times New Roman"/>
                <w:i w:val="0"/>
                <w:color w:val="auto"/>
                <w:sz w:val="21"/>
                <w:szCs w:val="21"/>
                <w:highlight w:val="none"/>
                <w:u w:val="none"/>
                <w:shd w:val="clear" w:color="auto" w:fill="auto"/>
                <w:lang w:val="en-US" w:eastAsia="zh-CN"/>
              </w:rPr>
              <w:t>南宁市横州市</w:t>
            </w:r>
          </w:p>
        </w:tc>
        <w:tc>
          <w:tcPr>
            <w:tcW w:w="10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45227</w:t>
            </w:r>
            <w:r>
              <w:rPr>
                <w:rFonts w:hint="eastAsia" w:ascii="Times New Roman" w:hAnsi="Times New Roman" w:eastAsia="仿宋_GB2312" w:cs="Times New Roman"/>
                <w:i w:val="0"/>
                <w:color w:val="auto"/>
                <w:sz w:val="21"/>
                <w:szCs w:val="21"/>
                <w:highlight w:val="none"/>
                <w:u w:val="none"/>
                <w:shd w:val="clear" w:color="auto" w:fill="auto"/>
                <w:lang w:val="en-US" w:eastAsia="zh-CN"/>
              </w:rPr>
              <w:t>m</w:t>
            </w:r>
            <w:r>
              <w:rPr>
                <w:rFonts w:hint="eastAsia" w:ascii="Times New Roman" w:hAnsi="Times New Roman" w:eastAsia="仿宋_GB2312" w:cs="Times New Roman"/>
                <w:i w:val="0"/>
                <w:color w:val="auto"/>
                <w:sz w:val="21"/>
                <w:szCs w:val="21"/>
                <w:highlight w:val="none"/>
                <w:u w:val="none"/>
                <w:shd w:val="clear" w:color="auto" w:fill="auto"/>
                <w:vertAlign w:val="superscript"/>
                <w:lang w:val="en-US" w:eastAsia="zh-CN"/>
              </w:rPr>
              <w:t>2</w:t>
            </w:r>
          </w:p>
        </w:tc>
        <w:tc>
          <w:tcPr>
            <w:tcW w:w="9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shd w:val="clear" w:color="auto" w:fill="auto"/>
                <w:lang w:val="en-US" w:eastAsia="zh-CN"/>
              </w:rPr>
            </w:pPr>
            <w:r>
              <w:rPr>
                <w:rFonts w:hint="eastAsia" w:ascii="Times New Roman" w:hAnsi="Times New Roman" w:eastAsia="仿宋_GB2312" w:cs="Times New Roman"/>
                <w:i w:val="0"/>
                <w:color w:val="auto"/>
                <w:sz w:val="21"/>
                <w:szCs w:val="21"/>
                <w:highlight w:val="none"/>
                <w:u w:val="none"/>
                <w:shd w:val="clear" w:color="auto" w:fill="auto"/>
                <w:lang w:val="en-US" w:eastAsia="zh-CN"/>
              </w:rPr>
              <w:t>1.1元/m</w:t>
            </w:r>
            <w:r>
              <w:rPr>
                <w:rFonts w:hint="eastAsia" w:ascii="Times New Roman" w:hAnsi="Times New Roman" w:eastAsia="仿宋_GB2312" w:cs="Times New Roman"/>
                <w:i w:val="0"/>
                <w:color w:val="auto"/>
                <w:sz w:val="21"/>
                <w:szCs w:val="21"/>
                <w:highlight w:val="none"/>
                <w:u w:val="none"/>
                <w:shd w:val="clear" w:color="auto" w:fill="auto"/>
                <w:vertAlign w:val="superscript"/>
                <w:lang w:val="en-US" w:eastAsia="zh-CN"/>
              </w:rPr>
              <w:t>2</w:t>
            </w:r>
          </w:p>
        </w:tc>
        <w:tc>
          <w:tcPr>
            <w:tcW w:w="7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lang w:val="en-US" w:eastAsia="zh-CN"/>
              </w:rPr>
            </w:pPr>
            <w:r>
              <w:rPr>
                <w:rFonts w:hint="eastAsia" w:cs="Times New Roman"/>
                <w:i w:val="0"/>
                <w:color w:val="auto"/>
                <w:sz w:val="21"/>
                <w:szCs w:val="21"/>
                <w:highlight w:val="none"/>
                <w:u w:val="none"/>
                <w:shd w:val="clear" w:color="auto" w:fill="auto"/>
                <w:lang w:val="en-US" w:eastAsia="zh-CN"/>
              </w:rPr>
              <w:t>4.9749</w:t>
            </w:r>
          </w:p>
        </w:tc>
      </w:tr>
    </w:tbl>
    <w:p>
      <w:pPr>
        <w:pStyle w:val="7"/>
        <w:pageBreakBefore w:val="0"/>
        <w:widowControl w:val="0"/>
        <w:kinsoku/>
        <w:wordWrap/>
        <w:overflowPunct/>
        <w:topLinePunct w:val="0"/>
        <w:autoSpaceDE/>
        <w:autoSpaceDN/>
        <w:bidi w:val="0"/>
        <w:snapToGrid/>
        <w:spacing w:line="360" w:lineRule="auto"/>
        <w:textAlignment w:val="auto"/>
        <w:rPr>
          <w:rFonts w:eastAsia="仿宋_GB2312"/>
          <w:color w:val="auto"/>
          <w:highlight w:val="none"/>
          <w:shd w:val="clear" w:color="auto" w:fill="auto"/>
        </w:rPr>
      </w:pPr>
      <w:r>
        <w:rPr>
          <w:rFonts w:hint="eastAsia"/>
          <w:color w:val="auto"/>
          <w:highlight w:val="none"/>
          <w:shd w:val="clear" w:color="auto" w:fill="auto"/>
          <w:lang w:val="en-US" w:eastAsia="zh-CN"/>
        </w:rPr>
        <w:t>6</w:t>
      </w:r>
      <w:r>
        <w:rPr>
          <w:rFonts w:hint="eastAsia" w:eastAsia="仿宋_GB2312"/>
          <w:color w:val="auto"/>
          <w:highlight w:val="none"/>
          <w:shd w:val="clear" w:color="auto" w:fill="auto"/>
          <w:lang w:val="en-US" w:eastAsia="zh-CN"/>
        </w:rPr>
        <w:t>.1.2.</w:t>
      </w:r>
      <w:r>
        <w:rPr>
          <w:rFonts w:hint="eastAsia"/>
          <w:color w:val="auto"/>
          <w:highlight w:val="none"/>
          <w:shd w:val="clear" w:color="auto" w:fill="auto"/>
          <w:lang w:val="en-US" w:eastAsia="zh-CN"/>
        </w:rPr>
        <w:t>2</w:t>
      </w:r>
      <w:r>
        <w:rPr>
          <w:rFonts w:eastAsia="仿宋_GB2312"/>
          <w:color w:val="auto"/>
          <w:highlight w:val="none"/>
          <w:shd w:val="clear" w:color="auto" w:fill="auto"/>
        </w:rPr>
        <w:t>估算成果</w:t>
      </w:r>
    </w:p>
    <w:bookmarkEnd w:id="90"/>
    <w:bookmarkEnd w:id="91"/>
    <w:bookmarkEnd w:id="99"/>
    <w:p>
      <w:pPr>
        <w:adjustRightInd w:val="0"/>
        <w:spacing w:line="500" w:lineRule="exact"/>
        <w:ind w:firstLine="480" w:firstLineChars="200"/>
        <w:rPr>
          <w:rFonts w:eastAsia="仿宋_GB2312"/>
          <w:b/>
          <w:color w:val="auto"/>
          <w:sz w:val="24"/>
          <w:highlight w:val="none"/>
          <w:shd w:val="clear" w:color="auto" w:fill="auto"/>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项目水土保持工程总投资</w:t>
      </w:r>
      <w:r>
        <w:rPr>
          <w:rFonts w:hint="eastAsia" w:ascii="Times New Roman" w:hAnsi="Times New Roman" w:cs="Times New Roman"/>
          <w:i w:val="0"/>
          <w:color w:val="auto"/>
          <w:kern w:val="0"/>
          <w:sz w:val="24"/>
          <w:szCs w:val="24"/>
          <w:highlight w:val="none"/>
          <w:u w:val="none"/>
          <w:shd w:val="clear" w:color="auto" w:fill="auto"/>
          <w:lang w:val="en-US" w:eastAsia="zh-CN" w:bidi="ar"/>
        </w:rPr>
        <w:t>87.46</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万元，其中主体已有水保投资</w:t>
      </w:r>
      <w:r>
        <w:rPr>
          <w:rFonts w:hint="eastAsia" w:ascii="Times New Roman" w:hAnsi="Times New Roman" w:cs="Times New Roman"/>
          <w:i w:val="0"/>
          <w:color w:val="auto"/>
          <w:kern w:val="0"/>
          <w:sz w:val="24"/>
          <w:szCs w:val="24"/>
          <w:highlight w:val="none"/>
          <w:u w:val="none"/>
          <w:shd w:val="clear" w:color="auto" w:fill="auto"/>
          <w:lang w:val="en-US" w:eastAsia="zh-CN" w:bidi="ar"/>
        </w:rPr>
        <w:t>63.50</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万元，方案新增水保投资</w:t>
      </w:r>
      <w:r>
        <w:rPr>
          <w:rFonts w:hint="eastAsia" w:ascii="Times New Roman" w:hAnsi="Times New Roman" w:cs="Times New Roman"/>
          <w:i w:val="0"/>
          <w:color w:val="auto"/>
          <w:kern w:val="0"/>
          <w:sz w:val="24"/>
          <w:szCs w:val="24"/>
          <w:highlight w:val="none"/>
          <w:u w:val="none"/>
          <w:shd w:val="clear" w:color="auto" w:fill="auto"/>
          <w:lang w:val="en-US" w:eastAsia="zh-CN" w:bidi="ar"/>
        </w:rPr>
        <w:t>23.96</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万元。水土保持投资中工程措施投资37.16万元，植物措施投资36.22万元，临时措施投资</w:t>
      </w:r>
      <w:r>
        <w:rPr>
          <w:rFonts w:hint="eastAsia" w:ascii="Times New Roman" w:hAnsi="Times New Roman" w:cs="Times New Roman"/>
          <w:i w:val="0"/>
          <w:color w:val="auto"/>
          <w:kern w:val="0"/>
          <w:sz w:val="24"/>
          <w:szCs w:val="24"/>
          <w:highlight w:val="none"/>
          <w:u w:val="none"/>
          <w:shd w:val="clear" w:color="auto" w:fill="auto"/>
          <w:lang w:val="en-US" w:eastAsia="zh-CN" w:bidi="ar"/>
        </w:rPr>
        <w:t>2.37</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万元，独立费用投资</w:t>
      </w:r>
      <w:r>
        <w:rPr>
          <w:rFonts w:hint="eastAsia" w:ascii="Times New Roman" w:hAnsi="Times New Roman" w:cs="Times New Roman"/>
          <w:i w:val="0"/>
          <w:color w:val="auto"/>
          <w:kern w:val="0"/>
          <w:sz w:val="24"/>
          <w:szCs w:val="24"/>
          <w:highlight w:val="none"/>
          <w:u w:val="none"/>
          <w:shd w:val="clear" w:color="auto" w:fill="auto"/>
          <w:lang w:val="en-US" w:eastAsia="zh-CN" w:bidi="ar"/>
        </w:rPr>
        <w:t>6.74</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万元（其中，建设管理费0.24万元，水土保持监理费3.00万元，科研勘测设计费3.50万元），基本预备费</w:t>
      </w:r>
      <w:r>
        <w:rPr>
          <w:rFonts w:hint="eastAsia" w:ascii="Times New Roman" w:hAnsi="Times New Roman" w:cs="Times New Roman"/>
          <w:i w:val="0"/>
          <w:color w:val="auto"/>
          <w:kern w:val="0"/>
          <w:sz w:val="24"/>
          <w:szCs w:val="24"/>
          <w:highlight w:val="none"/>
          <w:u w:val="none"/>
          <w:shd w:val="clear" w:color="auto" w:fill="auto"/>
          <w:lang w:val="en-US" w:eastAsia="zh-CN" w:bidi="ar"/>
        </w:rPr>
        <w:t>0.00</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 xml:space="preserve">万元，水土保持补偿费4.9749万元。水土保持工程投资估算结果详见表6.1-3～10。  </w:t>
      </w:r>
      <w:r>
        <w:rPr>
          <w:rFonts w:eastAsia="仿宋_GB2312"/>
          <w:b/>
          <w:color w:val="auto"/>
          <w:sz w:val="24"/>
          <w:highlight w:val="none"/>
          <w:shd w:val="clear" w:color="auto" w:fill="auto"/>
        </w:rPr>
        <w:t xml:space="preserve">   </w:t>
      </w:r>
    </w:p>
    <w:p>
      <w:pPr>
        <w:pStyle w:val="1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仿宋_GB2312"/>
          <w:b/>
          <w:color w:val="auto"/>
          <w:szCs w:val="21"/>
          <w:highlight w:val="none"/>
          <w:shd w:val="clear" w:color="auto" w:fill="auto"/>
        </w:rPr>
      </w:pPr>
      <w:r>
        <w:rPr>
          <w:rFonts w:eastAsia="仿宋_GB2312"/>
          <w:b/>
          <w:color w:val="auto"/>
          <w:highlight w:val="none"/>
          <w:shd w:val="clear" w:color="auto" w:fill="auto"/>
        </w:rPr>
        <w:t>表</w:t>
      </w:r>
      <w:r>
        <w:rPr>
          <w:rFonts w:hint="eastAsia"/>
          <w:b/>
          <w:color w:val="auto"/>
          <w:highlight w:val="none"/>
          <w:shd w:val="clear" w:color="auto" w:fill="auto"/>
          <w:lang w:val="en-US" w:eastAsia="zh-CN"/>
        </w:rPr>
        <w:t>6</w:t>
      </w:r>
      <w:r>
        <w:rPr>
          <w:rFonts w:eastAsia="仿宋_GB2312"/>
          <w:b/>
          <w:color w:val="auto"/>
          <w:highlight w:val="none"/>
          <w:shd w:val="clear" w:color="auto" w:fill="auto"/>
        </w:rPr>
        <w:t>.1-</w:t>
      </w:r>
      <w:r>
        <w:rPr>
          <w:rFonts w:hint="eastAsia"/>
          <w:b/>
          <w:color w:val="auto"/>
          <w:highlight w:val="none"/>
          <w:shd w:val="clear" w:color="auto" w:fill="auto"/>
          <w:lang w:val="en-US" w:eastAsia="zh-CN"/>
        </w:rPr>
        <w:t>3</w:t>
      </w:r>
      <w:r>
        <w:rPr>
          <w:rFonts w:eastAsia="仿宋_GB2312"/>
          <w:b/>
          <w:color w:val="auto"/>
          <w:highlight w:val="none"/>
          <w:shd w:val="clear" w:color="auto" w:fill="auto"/>
        </w:rPr>
        <w:t xml:space="preserve">  </w:t>
      </w:r>
      <w:r>
        <w:rPr>
          <w:rFonts w:hint="eastAsia" w:eastAsia="仿宋_GB2312"/>
          <w:b/>
          <w:color w:val="auto"/>
          <w:highlight w:val="none"/>
          <w:shd w:val="clear" w:color="auto" w:fill="auto"/>
        </w:rPr>
        <w:t xml:space="preserve">        </w:t>
      </w:r>
      <w:r>
        <w:rPr>
          <w:rFonts w:eastAsia="仿宋_GB2312"/>
          <w:b/>
          <w:color w:val="auto"/>
          <w:highlight w:val="none"/>
          <w:shd w:val="clear" w:color="auto" w:fill="auto"/>
        </w:rPr>
        <w:t>水土保持</w:t>
      </w:r>
      <w:r>
        <w:rPr>
          <w:rFonts w:hint="eastAsia" w:eastAsia="仿宋_GB2312"/>
          <w:b/>
          <w:color w:val="auto"/>
          <w:highlight w:val="none"/>
          <w:shd w:val="clear" w:color="auto" w:fill="auto"/>
        </w:rPr>
        <w:t>工程</w:t>
      </w:r>
      <w:r>
        <w:rPr>
          <w:rFonts w:eastAsia="仿宋_GB2312"/>
          <w:b/>
          <w:color w:val="auto"/>
          <w:highlight w:val="none"/>
          <w:shd w:val="clear" w:color="auto" w:fill="auto"/>
        </w:rPr>
        <w:t>投资</w:t>
      </w:r>
      <w:r>
        <w:rPr>
          <w:rFonts w:hint="eastAsia" w:eastAsia="仿宋_GB2312"/>
          <w:b/>
          <w:color w:val="auto"/>
          <w:highlight w:val="none"/>
          <w:shd w:val="clear" w:color="auto" w:fill="auto"/>
        </w:rPr>
        <w:t>总</w:t>
      </w:r>
      <w:r>
        <w:rPr>
          <w:rFonts w:eastAsia="仿宋_GB2312"/>
          <w:b/>
          <w:color w:val="auto"/>
          <w:highlight w:val="none"/>
          <w:shd w:val="clear" w:color="auto" w:fill="auto"/>
        </w:rPr>
        <w:t xml:space="preserve">估算表             </w:t>
      </w:r>
      <w:r>
        <w:rPr>
          <w:rFonts w:eastAsia="仿宋_GB2312"/>
          <w:b/>
          <w:color w:val="auto"/>
          <w:szCs w:val="21"/>
          <w:highlight w:val="none"/>
          <w:shd w:val="clear" w:color="auto" w:fill="auto"/>
        </w:rPr>
        <w:t>单位：万元</w:t>
      </w:r>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1519"/>
        <w:gridCol w:w="1099"/>
        <w:gridCol w:w="786"/>
        <w:gridCol w:w="786"/>
        <w:gridCol w:w="786"/>
        <w:gridCol w:w="983"/>
        <w:gridCol w:w="983"/>
        <w:gridCol w:w="98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编</w:t>
            </w:r>
            <w:r>
              <w:rPr>
                <w:rFonts w:hint="eastAsia" w:ascii="Times New Roman" w:hAnsi="Times New Roman" w:cs="Times New Roman"/>
                <w:color w:val="auto"/>
                <w:kern w:val="0"/>
                <w:sz w:val="21"/>
                <w:szCs w:val="21"/>
                <w:highlight w:val="none"/>
                <w:shd w:val="clear" w:color="auto" w:fill="auto"/>
                <w:lang w:val="en-US" w:eastAsia="zh-CN" w:bidi="ar"/>
              </w:rPr>
              <w:br w:type="textWrapping"/>
            </w:r>
            <w:r>
              <w:rPr>
                <w:rFonts w:hint="eastAsia" w:ascii="Times New Roman" w:hAnsi="Times New Roman" w:cs="Times New Roman"/>
                <w:color w:val="auto"/>
                <w:kern w:val="0"/>
                <w:sz w:val="21"/>
                <w:szCs w:val="21"/>
                <w:highlight w:val="none"/>
                <w:shd w:val="clear" w:color="auto" w:fill="auto"/>
                <w:lang w:val="en-US" w:eastAsia="zh-CN" w:bidi="ar"/>
              </w:rPr>
              <w:t>号</w:t>
            </w:r>
          </w:p>
        </w:tc>
        <w:tc>
          <w:tcPr>
            <w:tcW w:w="1519"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工程或费用名称</w:t>
            </w:r>
          </w:p>
        </w:tc>
        <w:tc>
          <w:tcPr>
            <w:tcW w:w="5423" w:type="dxa"/>
            <w:gridSpan w:val="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新增投资</w:t>
            </w:r>
          </w:p>
        </w:tc>
        <w:tc>
          <w:tcPr>
            <w:tcW w:w="983"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主体已有</w:t>
            </w:r>
          </w:p>
        </w:tc>
        <w:tc>
          <w:tcPr>
            <w:tcW w:w="1089"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投资合计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58"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p>
        </w:tc>
        <w:tc>
          <w:tcPr>
            <w:tcW w:w="151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p>
        </w:tc>
        <w:tc>
          <w:tcPr>
            <w:tcW w:w="109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建安工程费</w:t>
            </w:r>
          </w:p>
        </w:tc>
        <w:tc>
          <w:tcPr>
            <w:tcW w:w="78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栽植及抚育管护费</w:t>
            </w:r>
          </w:p>
        </w:tc>
        <w:tc>
          <w:tcPr>
            <w:tcW w:w="78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林草及种子费</w:t>
            </w:r>
          </w:p>
        </w:tc>
        <w:tc>
          <w:tcPr>
            <w:tcW w:w="78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设备费</w:t>
            </w:r>
          </w:p>
        </w:tc>
        <w:tc>
          <w:tcPr>
            <w:tcW w:w="98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独立费用</w:t>
            </w:r>
          </w:p>
        </w:tc>
        <w:tc>
          <w:tcPr>
            <w:tcW w:w="98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r>
              <w:rPr>
                <w:rFonts w:hint="eastAsia" w:ascii="Times New Roman" w:hAnsi="Times New Roman" w:cs="Times New Roman"/>
                <w:color w:val="auto"/>
                <w:kern w:val="0"/>
                <w:sz w:val="21"/>
                <w:szCs w:val="21"/>
                <w:highlight w:val="none"/>
                <w:shd w:val="clear" w:color="auto" w:fill="auto"/>
                <w:lang w:val="en-US" w:eastAsia="zh-CN" w:bidi="ar"/>
              </w:rPr>
              <w:t>小计</w:t>
            </w:r>
          </w:p>
        </w:tc>
        <w:tc>
          <w:tcPr>
            <w:tcW w:w="983"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p>
        </w:tc>
        <w:tc>
          <w:tcPr>
            <w:tcW w:w="108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auto"/>
                <w:kern w:val="0"/>
                <w:sz w:val="21"/>
                <w:szCs w:val="21"/>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77" w:type="dxa"/>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第一部分</w:t>
            </w:r>
            <w:r>
              <w:rPr>
                <w:rFonts w:hint="default" w:ascii="Times New Roman" w:hAnsi="Times New Roman" w:cs="Times New Roman"/>
                <w:b/>
                <w:bCs/>
                <w:color w:val="auto"/>
                <w:kern w:val="0"/>
                <w:sz w:val="21"/>
                <w:szCs w:val="21"/>
                <w:highlight w:val="none"/>
                <w:shd w:val="clear" w:color="auto" w:fill="auto"/>
                <w:lang w:val="en-US" w:eastAsia="zh-CN" w:bidi="ar"/>
              </w:rPr>
              <w:t xml:space="preserve"> </w:t>
            </w:r>
            <w:r>
              <w:rPr>
                <w:rFonts w:hint="eastAsia" w:ascii="Times New Roman" w:hAnsi="Times New Roman" w:cs="Times New Roman"/>
                <w:b/>
                <w:bCs/>
                <w:color w:val="auto"/>
                <w:kern w:val="0"/>
                <w:sz w:val="21"/>
                <w:szCs w:val="21"/>
                <w:highlight w:val="none"/>
                <w:shd w:val="clear" w:color="auto" w:fill="auto"/>
                <w:lang w:val="en-US" w:eastAsia="zh-CN" w:bidi="ar"/>
              </w:rPr>
              <w:t>工程措施</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3.68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3.68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33.48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37.16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一</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养殖区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3.04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3.04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33.48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二</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消杀区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0.64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0.64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三</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绿化及空闲区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77" w:type="dxa"/>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第二部分</w:t>
            </w:r>
            <w:r>
              <w:rPr>
                <w:rFonts w:hint="default" w:ascii="Times New Roman" w:hAnsi="Times New Roman" w:cs="Times New Roman"/>
                <w:b/>
                <w:bCs/>
                <w:color w:val="auto"/>
                <w:kern w:val="0"/>
                <w:sz w:val="21"/>
                <w:szCs w:val="21"/>
                <w:highlight w:val="none"/>
                <w:shd w:val="clear" w:color="auto" w:fill="auto"/>
                <w:lang w:val="en-US" w:eastAsia="zh-CN" w:bidi="ar"/>
              </w:rPr>
              <w:t xml:space="preserve"> </w:t>
            </w:r>
            <w:r>
              <w:rPr>
                <w:rFonts w:hint="eastAsia" w:ascii="Times New Roman" w:hAnsi="Times New Roman" w:cs="Times New Roman"/>
                <w:b/>
                <w:bCs/>
                <w:color w:val="auto"/>
                <w:kern w:val="0"/>
                <w:sz w:val="21"/>
                <w:szCs w:val="21"/>
                <w:highlight w:val="none"/>
                <w:shd w:val="clear" w:color="auto" w:fill="auto"/>
                <w:lang w:val="en-US" w:eastAsia="zh-CN" w:bidi="ar"/>
              </w:rPr>
              <w:t>植物措施</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8.33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8.33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27.89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36.22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一</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养殖区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11.15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二</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消杀区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三</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绿化及空闲区</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8.33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8.33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16.74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77" w:type="dxa"/>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第三部分</w:t>
            </w:r>
            <w:r>
              <w:rPr>
                <w:rFonts w:hint="default" w:ascii="Times New Roman" w:hAnsi="Times New Roman" w:cs="Times New Roman"/>
                <w:b/>
                <w:bCs/>
                <w:color w:val="auto"/>
                <w:kern w:val="0"/>
                <w:sz w:val="21"/>
                <w:szCs w:val="21"/>
                <w:highlight w:val="none"/>
                <w:shd w:val="clear" w:color="auto" w:fill="auto"/>
                <w:lang w:val="en-US" w:eastAsia="zh-CN" w:bidi="ar"/>
              </w:rPr>
              <w:t xml:space="preserve"> </w:t>
            </w:r>
            <w:r>
              <w:rPr>
                <w:rFonts w:hint="eastAsia" w:ascii="Times New Roman" w:hAnsi="Times New Roman" w:cs="Times New Roman"/>
                <w:b/>
                <w:bCs/>
                <w:color w:val="auto"/>
                <w:kern w:val="0"/>
                <w:sz w:val="21"/>
                <w:szCs w:val="21"/>
                <w:highlight w:val="none"/>
                <w:shd w:val="clear" w:color="auto" w:fill="auto"/>
                <w:lang w:val="en-US" w:eastAsia="zh-CN" w:bidi="ar"/>
              </w:rPr>
              <w:t>临时措施</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0.24 </w:t>
            </w: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0.24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2.13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一</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养殖区</w:t>
            </w:r>
          </w:p>
        </w:tc>
        <w:tc>
          <w:tcPr>
            <w:tcW w:w="109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1.28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二</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消杀区</w:t>
            </w:r>
          </w:p>
        </w:tc>
        <w:tc>
          <w:tcPr>
            <w:tcW w:w="109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val="0"/>
                <w:bCs w:val="0"/>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三</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绿化及空闲区</w:t>
            </w:r>
          </w:p>
        </w:tc>
        <w:tc>
          <w:tcPr>
            <w:tcW w:w="109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0.85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四</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其他临时工程</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0.24 </w:t>
            </w: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0.24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77" w:type="dxa"/>
            <w:gridSpan w:val="2"/>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第四部分</w:t>
            </w:r>
            <w:r>
              <w:rPr>
                <w:rFonts w:hint="default" w:ascii="Times New Roman" w:hAnsi="Times New Roman" w:cs="Times New Roman"/>
                <w:b/>
                <w:bCs/>
                <w:color w:val="auto"/>
                <w:kern w:val="0"/>
                <w:sz w:val="21"/>
                <w:szCs w:val="21"/>
                <w:highlight w:val="none"/>
                <w:shd w:val="clear" w:color="auto" w:fill="auto"/>
                <w:lang w:val="en-US" w:eastAsia="zh-CN" w:bidi="ar"/>
              </w:rPr>
              <w:t xml:space="preserve"> </w:t>
            </w:r>
            <w:r>
              <w:rPr>
                <w:rFonts w:hint="eastAsia" w:ascii="Times New Roman" w:hAnsi="Times New Roman" w:cs="Times New Roman"/>
                <w:b/>
                <w:bCs/>
                <w:color w:val="auto"/>
                <w:kern w:val="0"/>
                <w:sz w:val="21"/>
                <w:szCs w:val="21"/>
                <w:highlight w:val="none"/>
                <w:shd w:val="clear" w:color="auto" w:fill="auto"/>
                <w:lang w:val="en-US" w:eastAsia="zh-CN" w:bidi="ar"/>
              </w:rPr>
              <w:t>独立费用</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6.74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6.74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6.74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一</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建设管理费</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0.24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0.24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二</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工程建设监理费</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3.00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3.00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三</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color w:val="auto"/>
                <w:kern w:val="0"/>
                <w:sz w:val="21"/>
                <w:szCs w:val="21"/>
                <w:highlight w:val="none"/>
                <w:shd w:val="clear" w:color="auto" w:fill="auto"/>
                <w:lang w:val="en-US" w:eastAsia="zh-CN" w:bidi="ar"/>
              </w:rPr>
            </w:pPr>
            <w:r>
              <w:rPr>
                <w:rFonts w:hint="eastAsia" w:ascii="Times New Roman" w:hAnsi="Times New Roman" w:cs="Times New Roman"/>
                <w:color w:val="auto"/>
                <w:kern w:val="0"/>
                <w:sz w:val="21"/>
                <w:szCs w:val="21"/>
                <w:highlight w:val="none"/>
                <w:shd w:val="clear" w:color="auto" w:fill="auto"/>
                <w:lang w:val="en-US" w:eastAsia="zh-CN" w:bidi="ar"/>
              </w:rPr>
              <w:t>科研勘测设计费</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3.50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3.50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一至四部分合计</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12.24 </w:t>
            </w: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6.74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kern w:val="2"/>
                <w:sz w:val="21"/>
                <w:szCs w:val="21"/>
                <w:highlight w:val="none"/>
                <w:u w:val="none"/>
                <w:lang w:val="en-US" w:eastAsia="zh-CN" w:bidi="ar-SA"/>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18.99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63.50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82.49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基本预备费</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b/>
                <w:bCs/>
                <w:i w:val="0"/>
                <w:color w:val="auto"/>
                <w:kern w:val="0"/>
                <w:sz w:val="21"/>
                <w:szCs w:val="21"/>
                <w:highlight w:val="none"/>
                <w:u w:val="none"/>
                <w:shd w:val="clear" w:color="auto" w:fill="auto"/>
                <w:lang w:val="en-US" w:eastAsia="zh-CN" w:bidi="ar"/>
              </w:rPr>
              <w:t>0.00</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水土保持补偿费</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4.9749 </w:t>
            </w:r>
          </w:p>
        </w:tc>
        <w:tc>
          <w:tcPr>
            <w:tcW w:w="98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4.9749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5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w:t>
            </w:r>
          </w:p>
        </w:tc>
        <w:tc>
          <w:tcPr>
            <w:tcW w:w="15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bCs/>
                <w:color w:val="auto"/>
                <w:kern w:val="0"/>
                <w:sz w:val="21"/>
                <w:szCs w:val="21"/>
                <w:highlight w:val="none"/>
                <w:shd w:val="clear" w:color="auto" w:fill="auto"/>
                <w:lang w:val="en-US" w:eastAsia="zh-CN" w:bidi="ar"/>
              </w:rPr>
            </w:pPr>
            <w:r>
              <w:rPr>
                <w:rFonts w:hint="eastAsia" w:ascii="Times New Roman" w:hAnsi="Times New Roman" w:cs="Times New Roman"/>
                <w:b/>
                <w:bCs/>
                <w:color w:val="auto"/>
                <w:kern w:val="0"/>
                <w:sz w:val="21"/>
                <w:szCs w:val="21"/>
                <w:highlight w:val="none"/>
                <w:shd w:val="clear" w:color="auto" w:fill="auto"/>
                <w:lang w:val="en-US" w:eastAsia="zh-CN" w:bidi="ar"/>
              </w:rPr>
              <w:t>总投资</w:t>
            </w:r>
          </w:p>
        </w:tc>
        <w:tc>
          <w:tcPr>
            <w:tcW w:w="109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78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kern w:val="2"/>
                <w:sz w:val="21"/>
                <w:szCs w:val="21"/>
                <w:highlight w:val="none"/>
                <w:u w:val="none"/>
                <w:lang w:val="en-US" w:eastAsia="zh-CN" w:bidi="ar-SA"/>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23.96 </w:t>
            </w:r>
          </w:p>
        </w:tc>
        <w:tc>
          <w:tcPr>
            <w:tcW w:w="98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63.50 </w:t>
            </w:r>
          </w:p>
        </w:tc>
        <w:tc>
          <w:tcPr>
            <w:tcW w:w="10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87.46 </w:t>
            </w:r>
          </w:p>
        </w:tc>
      </w:tr>
    </w:tbl>
    <w:p>
      <w:pPr>
        <w:pStyle w:val="1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eastAsia="仿宋_GB2312"/>
          <w:b/>
          <w:color w:val="auto"/>
          <w:highlight w:val="none"/>
          <w:shd w:val="clear" w:color="auto" w:fill="auto"/>
        </w:rPr>
      </w:pPr>
    </w:p>
    <w:p>
      <w:pPr>
        <w:pStyle w:val="1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eastAsia="仿宋_GB2312"/>
          <w:b/>
          <w:color w:val="auto"/>
          <w:highlight w:val="none"/>
          <w:shd w:val="clear" w:color="auto" w:fill="auto"/>
        </w:rPr>
      </w:pPr>
    </w:p>
    <w:p>
      <w:pPr>
        <w:pStyle w:val="1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b/>
          <w:color w:val="auto"/>
          <w:highlight w:val="none"/>
          <w:shd w:val="clear" w:color="auto" w:fill="auto"/>
        </w:rPr>
      </w:pPr>
      <w:r>
        <w:rPr>
          <w:rFonts w:eastAsia="仿宋_GB2312"/>
          <w:b/>
          <w:color w:val="auto"/>
          <w:highlight w:val="none"/>
          <w:shd w:val="clear" w:color="auto" w:fill="auto"/>
        </w:rPr>
        <w:br w:type="page"/>
      </w:r>
      <w:r>
        <w:rPr>
          <w:rFonts w:eastAsia="仿宋_GB2312"/>
          <w:b/>
          <w:color w:val="auto"/>
          <w:highlight w:val="none"/>
          <w:shd w:val="clear" w:color="auto" w:fill="auto"/>
        </w:rPr>
        <w:t>表</w:t>
      </w:r>
      <w:r>
        <w:rPr>
          <w:rFonts w:hint="eastAsia"/>
          <w:b/>
          <w:color w:val="auto"/>
          <w:highlight w:val="none"/>
          <w:shd w:val="clear" w:color="auto" w:fill="auto"/>
          <w:lang w:val="en-US" w:eastAsia="zh-CN"/>
        </w:rPr>
        <w:t>6</w:t>
      </w:r>
      <w:r>
        <w:rPr>
          <w:rFonts w:eastAsia="仿宋_GB2312"/>
          <w:b/>
          <w:color w:val="auto"/>
          <w:highlight w:val="none"/>
          <w:shd w:val="clear" w:color="auto" w:fill="auto"/>
        </w:rPr>
        <w:t>.1-</w:t>
      </w:r>
      <w:r>
        <w:rPr>
          <w:rFonts w:hint="eastAsia"/>
          <w:b/>
          <w:color w:val="auto"/>
          <w:highlight w:val="none"/>
          <w:shd w:val="clear" w:color="auto" w:fill="auto"/>
          <w:lang w:val="en-US" w:eastAsia="zh-CN"/>
        </w:rPr>
        <w:t xml:space="preserve">4  </w:t>
      </w:r>
      <w:r>
        <w:rPr>
          <w:rFonts w:eastAsia="仿宋_GB2312"/>
          <w:b/>
          <w:color w:val="auto"/>
          <w:highlight w:val="none"/>
          <w:shd w:val="clear" w:color="auto" w:fill="auto"/>
        </w:rPr>
        <w:t xml:space="preserve"> 主体工程设计已有水土保持分部工程投资估算表</w:t>
      </w:r>
      <w:r>
        <w:rPr>
          <w:rFonts w:hint="eastAsia" w:eastAsia="仿宋_GB2312"/>
          <w:b/>
          <w:color w:val="auto"/>
          <w:highlight w:val="none"/>
          <w:shd w:val="clear" w:color="auto" w:fill="auto"/>
        </w:rPr>
        <w:t xml:space="preserve">     </w:t>
      </w:r>
    </w:p>
    <w:tbl>
      <w:tblPr>
        <w:tblStyle w:val="18"/>
        <w:tblW w:w="5075" w:type="pct"/>
        <w:jc w:val="center"/>
        <w:tblLayout w:type="autofit"/>
        <w:tblCellMar>
          <w:top w:w="0" w:type="dxa"/>
          <w:left w:w="0" w:type="dxa"/>
          <w:bottom w:w="0" w:type="dxa"/>
          <w:right w:w="0" w:type="dxa"/>
        </w:tblCellMar>
      </w:tblPr>
      <w:tblGrid>
        <w:gridCol w:w="1345"/>
        <w:gridCol w:w="2774"/>
        <w:gridCol w:w="895"/>
        <w:gridCol w:w="1381"/>
        <w:gridCol w:w="1717"/>
        <w:gridCol w:w="1609"/>
      </w:tblGrid>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第一部分  工程措施</w:t>
            </w:r>
          </w:p>
        </w:tc>
        <w:tc>
          <w:tcPr>
            <w:tcW w:w="8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sz w:val="21"/>
                <w:szCs w:val="21"/>
                <w:highlight w:val="none"/>
                <w:u w:val="none"/>
                <w:shd w:val="clear" w:color="auto" w:fill="auto"/>
              </w:rPr>
            </w:pPr>
          </w:p>
        </w:tc>
        <w:tc>
          <w:tcPr>
            <w:tcW w:w="1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shd w:val="clear" w:color="auto" w:fill="auto"/>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319"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砖砌排水沟</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1412</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33.48 </w:t>
            </w:r>
          </w:p>
        </w:tc>
      </w:tr>
      <w:tr>
        <w:tblPrEx>
          <w:tblCellMar>
            <w:top w:w="0" w:type="dxa"/>
            <w:left w:w="0" w:type="dxa"/>
            <w:bottom w:w="0" w:type="dxa"/>
            <w:right w:w="0" w:type="dxa"/>
          </w:tblCellMar>
        </w:tblPrEx>
        <w:trPr>
          <w:trHeight w:val="9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挖方</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790.72</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27.70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2.19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砖砌量</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565 </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468.21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26.44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抹灰</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2372 </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20.41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4.84 </w:t>
            </w:r>
          </w:p>
        </w:tc>
      </w:tr>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第二部分 植物措施</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27.89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11.15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植草皮</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3367</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10.10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片植灌木</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150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70.00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1.05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绿化及空闲区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16.74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植草皮</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5580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30.00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16.74 </w:t>
            </w:r>
          </w:p>
        </w:tc>
      </w:tr>
      <w:tr>
        <w:tblPrEx>
          <w:tblCellMar>
            <w:top w:w="0" w:type="dxa"/>
            <w:left w:w="0" w:type="dxa"/>
            <w:bottom w:w="0" w:type="dxa"/>
            <w:right w:w="0" w:type="dxa"/>
          </w:tblCellMar>
        </w:tblPrEx>
        <w:trPr>
          <w:trHeight w:val="340" w:hRule="atLeast"/>
          <w:jc w:val="center"/>
        </w:trPr>
        <w:tc>
          <w:tcPr>
            <w:tcW w:w="411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第三部分 临时措施</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2.13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养殖区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密目网苫盖</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3000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4.26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1.28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绿化及空闲区</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0.85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密目网苫盖</w:t>
            </w: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2000</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4.26 </w:t>
            </w: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0.85 </w:t>
            </w:r>
          </w:p>
        </w:tc>
      </w:tr>
      <w:tr>
        <w:tblPrEx>
          <w:tblCellMar>
            <w:top w:w="0" w:type="dxa"/>
            <w:left w:w="0" w:type="dxa"/>
            <w:bottom w:w="0" w:type="dxa"/>
            <w:right w:w="0" w:type="dxa"/>
          </w:tblCellMar>
        </w:tblPrEx>
        <w:trPr>
          <w:trHeight w:val="340" w:hRule="atLeast"/>
          <w:jc w:val="center"/>
        </w:trPr>
        <w:tc>
          <w:tcPr>
            <w:tcW w:w="1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合计</w:t>
            </w:r>
          </w:p>
        </w:tc>
        <w:tc>
          <w:tcPr>
            <w:tcW w:w="2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p>
        </w:tc>
        <w:tc>
          <w:tcPr>
            <w:tcW w:w="16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63.50 </w:t>
            </w: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eastAsia="仿宋_GB2312"/>
          <w:b/>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color w:val="auto"/>
          <w:highlight w:val="none"/>
          <w:shd w:val="clear" w:color="auto" w:fill="auto"/>
        </w:rPr>
      </w:pPr>
      <w:r>
        <w:rPr>
          <w:rFonts w:eastAsia="仿宋_GB2312"/>
          <w:b/>
          <w:color w:val="auto"/>
          <w:sz w:val="24"/>
          <w:highlight w:val="none"/>
          <w:shd w:val="clear" w:color="auto" w:fill="auto"/>
        </w:rPr>
        <w:t>表</w:t>
      </w:r>
      <w:r>
        <w:rPr>
          <w:rFonts w:hint="eastAsia"/>
          <w:b/>
          <w:color w:val="auto"/>
          <w:sz w:val="24"/>
          <w:highlight w:val="none"/>
          <w:shd w:val="clear" w:color="auto" w:fill="auto"/>
          <w:lang w:val="en-US" w:eastAsia="zh-CN"/>
        </w:rPr>
        <w:t>6.</w:t>
      </w:r>
      <w:r>
        <w:rPr>
          <w:rFonts w:eastAsia="仿宋_GB2312"/>
          <w:b/>
          <w:color w:val="auto"/>
          <w:sz w:val="24"/>
          <w:highlight w:val="none"/>
          <w:shd w:val="clear" w:color="auto" w:fill="auto"/>
        </w:rPr>
        <w:t>1-</w:t>
      </w:r>
      <w:r>
        <w:rPr>
          <w:rFonts w:hint="eastAsia"/>
          <w:b/>
          <w:color w:val="auto"/>
          <w:sz w:val="24"/>
          <w:highlight w:val="none"/>
          <w:shd w:val="clear" w:color="auto" w:fill="auto"/>
          <w:lang w:val="en-US" w:eastAsia="zh-CN"/>
        </w:rPr>
        <w:t>5</w:t>
      </w:r>
      <w:r>
        <w:rPr>
          <w:rFonts w:hint="eastAsia" w:eastAsia="仿宋_GB2312"/>
          <w:b/>
          <w:color w:val="auto"/>
          <w:sz w:val="24"/>
          <w:highlight w:val="none"/>
          <w:shd w:val="clear" w:color="auto" w:fill="auto"/>
          <w:lang w:val="en-US" w:eastAsia="zh-CN"/>
        </w:rPr>
        <w:t xml:space="preserve">   </w:t>
      </w:r>
      <w:r>
        <w:rPr>
          <w:rFonts w:eastAsia="仿宋_GB2312"/>
          <w:b/>
          <w:color w:val="auto"/>
          <w:sz w:val="24"/>
          <w:highlight w:val="none"/>
          <w:shd w:val="clear" w:color="auto" w:fill="auto"/>
        </w:rPr>
        <w:t xml:space="preserve">  </w:t>
      </w:r>
      <w:r>
        <w:rPr>
          <w:rFonts w:hint="eastAsia" w:eastAsia="仿宋_GB2312"/>
          <w:b/>
          <w:color w:val="auto"/>
          <w:sz w:val="24"/>
          <w:highlight w:val="none"/>
          <w:shd w:val="clear" w:color="auto" w:fill="auto"/>
        </w:rPr>
        <w:t>新增水土保持临时投资估算</w:t>
      </w:r>
      <w:r>
        <w:rPr>
          <w:rFonts w:eastAsia="仿宋_GB2312"/>
          <w:b/>
          <w:color w:val="auto"/>
          <w:sz w:val="24"/>
          <w:highlight w:val="none"/>
          <w:shd w:val="clear" w:color="auto" w:fill="auto"/>
        </w:rPr>
        <w:t>表</w:t>
      </w:r>
      <w:r>
        <w:rPr>
          <w:rFonts w:hint="eastAsia" w:eastAsia="仿宋_GB2312"/>
          <w:b/>
          <w:color w:val="auto"/>
          <w:highlight w:val="none"/>
          <w:shd w:val="clear" w:color="auto" w:fill="auto"/>
        </w:rPr>
        <w:t xml:space="preserve">      </w:t>
      </w:r>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2060"/>
        <w:gridCol w:w="2654"/>
        <w:gridCol w:w="1088"/>
        <w:gridCol w:w="141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编号</w:t>
            </w:r>
          </w:p>
        </w:tc>
        <w:tc>
          <w:tcPr>
            <w:tcW w:w="2060"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工程或费用名称</w:t>
            </w:r>
          </w:p>
        </w:tc>
        <w:tc>
          <w:tcPr>
            <w:tcW w:w="2654"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单位</w:t>
            </w:r>
          </w:p>
        </w:tc>
        <w:tc>
          <w:tcPr>
            <w:tcW w:w="1088"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数量</w:t>
            </w:r>
          </w:p>
        </w:tc>
        <w:tc>
          <w:tcPr>
            <w:tcW w:w="1418"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单价（元）</w:t>
            </w:r>
          </w:p>
        </w:tc>
        <w:tc>
          <w:tcPr>
            <w:tcW w:w="1505"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07"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第一部分 工程措施</w:t>
            </w:r>
          </w:p>
        </w:tc>
        <w:tc>
          <w:tcPr>
            <w:tcW w:w="26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3.68</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一</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养殖区</w:t>
            </w:r>
          </w:p>
        </w:tc>
        <w:tc>
          <w:tcPr>
            <w:tcW w:w="26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砖砌排水沟</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132</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开挖土方</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52.8</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27.70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砌砖量</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42.24</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468.21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砂浆抹面</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182.16</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20.41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砖砌沉砂池</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个</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2</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开挖土方</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17.26</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27.70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砌砖量</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8.84</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474.27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砂浆抹面</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36.3</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20.41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二</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消杀区</w:t>
            </w:r>
          </w:p>
        </w:tc>
        <w:tc>
          <w:tcPr>
            <w:tcW w:w="26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砖砌排水沟</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34</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开挖土方</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13.6</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27.70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砌砖量</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3</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10.88</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468.21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砂浆抹面</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46.92</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20.41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907" w:type="dxa"/>
            <w:gridSpan w:val="2"/>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r>
              <w:rPr>
                <w:rFonts w:hint="default" w:ascii="Times New Roman" w:hAnsi="Times New Roman" w:eastAsia="仿宋_GB2312" w:cs="Times New Roman"/>
                <w:b/>
                <w:bCs/>
                <w:color w:val="auto"/>
                <w:kern w:val="0"/>
                <w:sz w:val="21"/>
                <w:szCs w:val="21"/>
                <w:highlight w:val="none"/>
                <w:shd w:val="clear" w:color="auto" w:fill="auto"/>
                <w:lang w:val="en-US" w:eastAsia="zh-CN" w:bidi="ar"/>
              </w:rPr>
              <w:t>第二部分 植物措施</w:t>
            </w:r>
          </w:p>
        </w:tc>
        <w:tc>
          <w:tcPr>
            <w:tcW w:w="2654"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一</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color w:val="auto"/>
                <w:kern w:val="0"/>
                <w:sz w:val="21"/>
                <w:szCs w:val="21"/>
                <w:highlight w:val="none"/>
                <w:shd w:val="clear" w:color="auto" w:fill="auto"/>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绿化及空闲区</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1</w:t>
            </w:r>
          </w:p>
        </w:tc>
        <w:tc>
          <w:tcPr>
            <w:tcW w:w="206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cs="Times New Roman"/>
                <w:b w:val="0"/>
                <w:bCs w:val="0"/>
                <w:i w:val="0"/>
                <w:iCs w:val="0"/>
                <w:color w:val="auto"/>
                <w:kern w:val="0"/>
                <w:sz w:val="21"/>
                <w:szCs w:val="21"/>
                <w:highlight w:val="none"/>
                <w:u w:val="none"/>
                <w:lang w:val="en-US" w:eastAsia="zh-CN" w:bidi="ar"/>
              </w:rPr>
              <w:t>植草皮</w:t>
            </w:r>
          </w:p>
        </w:tc>
        <w:tc>
          <w:tcPr>
            <w:tcW w:w="26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2775</w:t>
            </w: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30.00 </w:t>
            </w: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907" w:type="dxa"/>
            <w:gridSpan w:val="2"/>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r>
              <w:rPr>
                <w:rFonts w:hint="default" w:ascii="Times New Roman" w:hAnsi="Times New Roman" w:eastAsia="仿宋_GB2312" w:cs="Times New Roman"/>
                <w:b/>
                <w:bCs/>
                <w:color w:val="auto"/>
                <w:kern w:val="0"/>
                <w:sz w:val="21"/>
                <w:szCs w:val="21"/>
                <w:highlight w:val="none"/>
                <w:shd w:val="clear" w:color="auto" w:fill="auto"/>
                <w:lang w:val="en-US" w:eastAsia="zh-CN" w:bidi="ar"/>
              </w:rPr>
              <w:t>第三部分 临时措施</w:t>
            </w:r>
          </w:p>
        </w:tc>
        <w:tc>
          <w:tcPr>
            <w:tcW w:w="2654"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47"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一</w:t>
            </w:r>
          </w:p>
        </w:tc>
        <w:tc>
          <w:tcPr>
            <w:tcW w:w="2060"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其他临时工程</w:t>
            </w:r>
          </w:p>
        </w:tc>
        <w:tc>
          <w:tcPr>
            <w:tcW w:w="2654"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color w:val="auto"/>
                <w:kern w:val="0"/>
                <w:sz w:val="21"/>
                <w:szCs w:val="21"/>
                <w:highlight w:val="none"/>
                <w:shd w:val="clear" w:color="auto" w:fill="auto"/>
                <w:lang w:val="en-US" w:eastAsia="zh-CN" w:bidi="ar"/>
              </w:rPr>
              <w:t>(一部分+二部分)2%</w:t>
            </w: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907" w:type="dxa"/>
            <w:gridSpan w:val="2"/>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r>
              <w:rPr>
                <w:rFonts w:hint="default" w:ascii="Times New Roman" w:hAnsi="Times New Roman" w:eastAsia="仿宋_GB2312" w:cs="Times New Roman"/>
                <w:b/>
                <w:bCs/>
                <w:color w:val="auto"/>
                <w:kern w:val="0"/>
                <w:sz w:val="21"/>
                <w:szCs w:val="21"/>
                <w:highlight w:val="none"/>
                <w:shd w:val="clear" w:color="auto" w:fill="auto"/>
                <w:lang w:val="en-US" w:eastAsia="zh-CN" w:bidi="ar"/>
              </w:rPr>
              <w:t>合计</w:t>
            </w:r>
          </w:p>
        </w:tc>
        <w:tc>
          <w:tcPr>
            <w:tcW w:w="2654" w:type="dxa"/>
            <w:noWrap w:val="0"/>
            <w:tcMar>
              <w:top w:w="15" w:type="dxa"/>
              <w:left w:w="15" w:type="dxa"/>
              <w:right w:w="15" w:type="dxa"/>
            </w:tcMar>
            <w:vAlign w:val="center"/>
          </w:tcPr>
          <w:p>
            <w:pPr>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highlight w:val="none"/>
                <w:shd w:val="clear" w:color="auto" w:fill="auto"/>
                <w:lang w:val="en-US" w:eastAsia="zh-CN" w:bidi="ar"/>
              </w:rPr>
            </w:pPr>
          </w:p>
        </w:tc>
        <w:tc>
          <w:tcPr>
            <w:tcW w:w="108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41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50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t xml:space="preserve">12.24 </w:t>
            </w:r>
          </w:p>
        </w:tc>
      </w:tr>
    </w:tbl>
    <w:p>
      <w:pPr>
        <w:pStyle w:val="12"/>
        <w:keepNext w:val="0"/>
        <w:keepLines w:val="0"/>
        <w:pageBreakBefore w:val="0"/>
        <w:widowControl/>
        <w:kinsoku/>
        <w:wordWrap/>
        <w:overflowPunct/>
        <w:topLinePunct w:val="0"/>
        <w:autoSpaceDE/>
        <w:autoSpaceDN/>
        <w:bidi w:val="0"/>
        <w:adjustRightInd/>
        <w:snapToGrid/>
        <w:spacing w:line="240" w:lineRule="auto"/>
        <w:ind w:firstLine="200" w:firstLineChars="83"/>
        <w:jc w:val="center"/>
        <w:textAlignment w:val="auto"/>
        <w:rPr>
          <w:rFonts w:eastAsia="仿宋_GB2312"/>
          <w:b/>
          <w:color w:val="auto"/>
          <w:szCs w:val="24"/>
          <w:highlight w:val="none"/>
          <w:shd w:val="clear" w:color="auto" w:fill="auto"/>
        </w:rPr>
      </w:pPr>
      <w:r>
        <w:rPr>
          <w:rFonts w:eastAsia="仿宋_GB2312"/>
          <w:b/>
          <w:color w:val="auto"/>
          <w:szCs w:val="24"/>
          <w:highlight w:val="none"/>
          <w:shd w:val="clear" w:color="auto" w:fill="auto"/>
        </w:rPr>
        <w:br w:type="page"/>
      </w:r>
      <w:r>
        <w:rPr>
          <w:rFonts w:eastAsia="仿宋_GB2312"/>
          <w:b/>
          <w:color w:val="auto"/>
          <w:szCs w:val="24"/>
          <w:highlight w:val="none"/>
          <w:shd w:val="clear" w:color="auto" w:fill="auto"/>
        </w:rPr>
        <w:t>表</w:t>
      </w:r>
      <w:r>
        <w:rPr>
          <w:rFonts w:hint="eastAsia"/>
          <w:b/>
          <w:color w:val="auto"/>
          <w:szCs w:val="24"/>
          <w:highlight w:val="none"/>
          <w:shd w:val="clear" w:color="auto" w:fill="auto"/>
          <w:lang w:val="en-US" w:eastAsia="zh-CN"/>
        </w:rPr>
        <w:t>6</w:t>
      </w:r>
      <w:r>
        <w:rPr>
          <w:rFonts w:eastAsia="仿宋_GB2312"/>
          <w:b/>
          <w:color w:val="auto"/>
          <w:szCs w:val="24"/>
          <w:highlight w:val="none"/>
          <w:shd w:val="clear" w:color="auto" w:fill="auto"/>
        </w:rPr>
        <w:t>.1-</w:t>
      </w:r>
      <w:r>
        <w:rPr>
          <w:rFonts w:hint="eastAsia"/>
          <w:b/>
          <w:color w:val="auto"/>
          <w:szCs w:val="24"/>
          <w:highlight w:val="none"/>
          <w:shd w:val="clear" w:color="auto" w:fill="auto"/>
          <w:lang w:val="en-US" w:eastAsia="zh-CN"/>
        </w:rPr>
        <w:t>6</w:t>
      </w:r>
      <w:r>
        <w:rPr>
          <w:rFonts w:eastAsia="仿宋_GB2312"/>
          <w:b/>
          <w:color w:val="auto"/>
          <w:szCs w:val="24"/>
          <w:highlight w:val="none"/>
          <w:shd w:val="clear" w:color="auto" w:fill="auto"/>
        </w:rPr>
        <w:t xml:space="preserve"> </w:t>
      </w:r>
      <w:r>
        <w:rPr>
          <w:rFonts w:hint="eastAsia" w:eastAsia="仿宋_GB2312"/>
          <w:b/>
          <w:color w:val="auto"/>
          <w:szCs w:val="24"/>
          <w:highlight w:val="none"/>
          <w:shd w:val="clear" w:color="auto" w:fill="auto"/>
          <w:lang w:val="en-US" w:eastAsia="zh-CN"/>
        </w:rPr>
        <w:t xml:space="preserve">   </w:t>
      </w:r>
      <w:r>
        <w:rPr>
          <w:rFonts w:eastAsia="仿宋_GB2312"/>
          <w:b/>
          <w:color w:val="auto"/>
          <w:szCs w:val="24"/>
          <w:highlight w:val="none"/>
          <w:shd w:val="clear" w:color="auto" w:fill="auto"/>
        </w:rPr>
        <w:t xml:space="preserve"> 独立费用计算表（合计）</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429"/>
        <w:gridCol w:w="1175"/>
        <w:gridCol w:w="1175"/>
        <w:gridCol w:w="1175"/>
        <w:gridCol w:w="14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20" w:type="dxa"/>
            <w:tcBorders>
              <w:top w:val="single" w:color="auto" w:sz="4" w:space="0"/>
              <w:lef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编号</w:t>
            </w:r>
          </w:p>
        </w:tc>
        <w:tc>
          <w:tcPr>
            <w:tcW w:w="3429" w:type="dxa"/>
            <w:tcBorders>
              <w:top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工程或费用名称</w:t>
            </w:r>
          </w:p>
        </w:tc>
        <w:tc>
          <w:tcPr>
            <w:tcW w:w="1175" w:type="dxa"/>
            <w:tcBorders>
              <w:top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单位</w:t>
            </w:r>
          </w:p>
        </w:tc>
        <w:tc>
          <w:tcPr>
            <w:tcW w:w="1175" w:type="dxa"/>
            <w:tcBorders>
              <w:top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数量</w:t>
            </w:r>
          </w:p>
        </w:tc>
        <w:tc>
          <w:tcPr>
            <w:tcW w:w="1175" w:type="dxa"/>
            <w:tcBorders>
              <w:top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单价</w:t>
            </w:r>
          </w:p>
        </w:tc>
        <w:tc>
          <w:tcPr>
            <w:tcW w:w="1403" w:type="dxa"/>
            <w:tcBorders>
              <w:top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合计(万元)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649" w:type="dxa"/>
            <w:gridSpan w:val="2"/>
            <w:tcBorders>
              <w:lef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b/>
                <w:bCs/>
                <w:color w:val="auto"/>
                <w:kern w:val="0"/>
                <w:sz w:val="21"/>
                <w:szCs w:val="21"/>
                <w:highlight w:val="none"/>
                <w:shd w:val="clear" w:color="auto" w:fill="auto"/>
                <w:lang w:bidi="ar"/>
              </w:rPr>
            </w:pPr>
            <w:r>
              <w:rPr>
                <w:rFonts w:cs="Times New Roman"/>
                <w:b/>
                <w:bCs/>
                <w:color w:val="auto"/>
                <w:kern w:val="0"/>
                <w:sz w:val="21"/>
                <w:szCs w:val="21"/>
                <w:highlight w:val="none"/>
                <w:shd w:val="clear" w:color="auto" w:fill="auto"/>
                <w:lang w:bidi="ar"/>
              </w:rPr>
              <w:t>第四部分   独立费用</w:t>
            </w: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b/>
                <w:bCs/>
                <w:color w:val="auto"/>
                <w:kern w:val="0"/>
                <w:sz w:val="21"/>
                <w:szCs w:val="21"/>
                <w:highlight w:val="none"/>
                <w:shd w:val="clear" w:color="auto" w:fill="auto"/>
                <w:lang w:bidi="ar"/>
              </w:rPr>
            </w:pP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b/>
                <w:bCs/>
                <w:color w:val="auto"/>
                <w:kern w:val="0"/>
                <w:sz w:val="21"/>
                <w:szCs w:val="21"/>
                <w:highlight w:val="none"/>
                <w:shd w:val="clear" w:color="auto" w:fill="auto"/>
                <w:lang w:bidi="ar"/>
              </w:rPr>
            </w:pP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b/>
                <w:bCs/>
                <w:color w:val="auto"/>
                <w:kern w:val="0"/>
                <w:sz w:val="21"/>
                <w:szCs w:val="21"/>
                <w:highlight w:val="none"/>
                <w:shd w:val="clear" w:color="auto" w:fill="auto"/>
                <w:lang w:bidi="ar"/>
              </w:rPr>
            </w:pPr>
          </w:p>
        </w:tc>
        <w:tc>
          <w:tcPr>
            <w:tcW w:w="1403" w:type="dxa"/>
            <w:tcBorders>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b/>
                <w:bCs/>
                <w:i w:val="0"/>
                <w:color w:val="auto"/>
                <w:kern w:val="0"/>
                <w:sz w:val="21"/>
                <w:szCs w:val="21"/>
                <w:highlight w:val="none"/>
                <w:u w:val="none"/>
                <w:shd w:val="clear" w:color="auto" w:fill="auto"/>
                <w:lang w:val="en-US" w:eastAsia="zh-CN" w:bidi="ar"/>
              </w:rPr>
              <w:t>6.74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20" w:type="dxa"/>
            <w:tcBorders>
              <w:lef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1</w:t>
            </w:r>
          </w:p>
        </w:tc>
        <w:tc>
          <w:tcPr>
            <w:tcW w:w="3429"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建设管理费</w:t>
            </w: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项</w:t>
            </w: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403" w:type="dxa"/>
            <w:tcBorders>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0.24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20" w:type="dxa"/>
            <w:tcBorders>
              <w:lef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2</w:t>
            </w:r>
          </w:p>
        </w:tc>
        <w:tc>
          <w:tcPr>
            <w:tcW w:w="3429"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工程建设监理费</w:t>
            </w: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项</w:t>
            </w: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175" w:type="dxa"/>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403" w:type="dxa"/>
            <w:tcBorders>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20" w:type="dxa"/>
            <w:tcBorders>
              <w:left w:val="single" w:color="auto" w:sz="4" w:space="0"/>
              <w:bottom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3</w:t>
            </w:r>
          </w:p>
        </w:tc>
        <w:tc>
          <w:tcPr>
            <w:tcW w:w="3429" w:type="dxa"/>
            <w:tcBorders>
              <w:bottom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hint="eastAsia" w:cs="Times New Roman"/>
                <w:color w:val="auto"/>
                <w:kern w:val="0"/>
                <w:sz w:val="21"/>
                <w:szCs w:val="21"/>
                <w:highlight w:val="none"/>
                <w:shd w:val="clear" w:color="auto" w:fill="auto"/>
                <w:lang w:bidi="ar"/>
              </w:rPr>
              <w:t>科研</w:t>
            </w:r>
            <w:r>
              <w:rPr>
                <w:rFonts w:cs="Times New Roman"/>
                <w:color w:val="auto"/>
                <w:kern w:val="0"/>
                <w:sz w:val="21"/>
                <w:szCs w:val="21"/>
                <w:highlight w:val="none"/>
                <w:shd w:val="clear" w:color="auto" w:fill="auto"/>
                <w:lang w:bidi="ar"/>
              </w:rPr>
              <w:t>勘测设计费</w:t>
            </w:r>
          </w:p>
        </w:tc>
        <w:tc>
          <w:tcPr>
            <w:tcW w:w="1175" w:type="dxa"/>
            <w:tcBorders>
              <w:bottom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r>
              <w:rPr>
                <w:rFonts w:cs="Times New Roman"/>
                <w:color w:val="auto"/>
                <w:kern w:val="0"/>
                <w:sz w:val="21"/>
                <w:szCs w:val="21"/>
                <w:highlight w:val="none"/>
                <w:shd w:val="clear" w:color="auto" w:fill="auto"/>
                <w:lang w:bidi="ar"/>
              </w:rPr>
              <w:t>项</w:t>
            </w:r>
          </w:p>
        </w:tc>
        <w:tc>
          <w:tcPr>
            <w:tcW w:w="1175" w:type="dxa"/>
            <w:tcBorders>
              <w:bottom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175" w:type="dxa"/>
            <w:tcBorders>
              <w:bottom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cs="Times New Roman"/>
                <w:color w:val="auto"/>
                <w:kern w:val="0"/>
                <w:sz w:val="21"/>
                <w:szCs w:val="21"/>
                <w:highlight w:val="none"/>
                <w:shd w:val="clear" w:color="auto" w:fill="auto"/>
                <w:lang w:bidi="ar"/>
              </w:rPr>
            </w:pPr>
          </w:p>
        </w:tc>
        <w:tc>
          <w:tcPr>
            <w:tcW w:w="1403" w:type="dxa"/>
            <w:tcBorders>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3.50</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仿宋_GB2312"/>
          <w:b/>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仿宋_GB2312"/>
          <w:b/>
          <w:color w:val="auto"/>
          <w:sz w:val="24"/>
          <w:highlight w:val="none"/>
          <w:shd w:val="clear" w:color="auto" w:fill="auto"/>
        </w:rPr>
      </w:pPr>
      <w:r>
        <w:rPr>
          <w:rFonts w:eastAsia="仿宋_GB2312"/>
          <w:b/>
          <w:color w:val="auto"/>
          <w:sz w:val="24"/>
          <w:highlight w:val="none"/>
          <w:shd w:val="clear" w:color="auto" w:fill="auto"/>
        </w:rPr>
        <w:t>表</w:t>
      </w:r>
      <w:r>
        <w:rPr>
          <w:rFonts w:hint="eastAsia"/>
          <w:b/>
          <w:color w:val="auto"/>
          <w:sz w:val="24"/>
          <w:highlight w:val="none"/>
          <w:shd w:val="clear" w:color="auto" w:fill="auto"/>
          <w:lang w:val="en-US" w:eastAsia="zh-CN"/>
        </w:rPr>
        <w:t>6</w:t>
      </w:r>
      <w:r>
        <w:rPr>
          <w:rFonts w:eastAsia="仿宋_GB2312"/>
          <w:b/>
          <w:color w:val="auto"/>
          <w:sz w:val="24"/>
          <w:highlight w:val="none"/>
          <w:shd w:val="clear" w:color="auto" w:fill="auto"/>
        </w:rPr>
        <w:t>.1</w:t>
      </w:r>
      <w:r>
        <w:rPr>
          <w:rFonts w:hint="eastAsia"/>
          <w:b/>
          <w:color w:val="auto"/>
          <w:sz w:val="24"/>
          <w:highlight w:val="none"/>
          <w:shd w:val="clear" w:color="auto" w:fill="auto"/>
          <w:lang w:val="en-US" w:eastAsia="zh-CN"/>
        </w:rPr>
        <w:t>-7</w:t>
      </w:r>
      <w:r>
        <w:rPr>
          <w:rFonts w:eastAsia="仿宋_GB2312"/>
          <w:b/>
          <w:color w:val="auto"/>
          <w:sz w:val="24"/>
          <w:highlight w:val="none"/>
          <w:shd w:val="clear" w:color="auto" w:fill="auto"/>
        </w:rPr>
        <w:t xml:space="preserve">      分年度投资估算表     </w:t>
      </w:r>
      <w:r>
        <w:rPr>
          <w:rFonts w:hint="eastAsia" w:eastAsia="仿宋_GB2312"/>
          <w:b/>
          <w:color w:val="auto"/>
          <w:sz w:val="24"/>
          <w:highlight w:val="none"/>
          <w:shd w:val="clear" w:color="auto" w:fill="auto"/>
        </w:rPr>
        <w:t xml:space="preserve">  </w:t>
      </w:r>
      <w:r>
        <w:rPr>
          <w:rFonts w:eastAsia="仿宋_GB2312"/>
          <w:b/>
          <w:color w:val="auto"/>
          <w:sz w:val="24"/>
          <w:highlight w:val="none"/>
          <w:shd w:val="clear" w:color="auto" w:fill="auto"/>
        </w:rPr>
        <w:t xml:space="preserve"> 单位：万元</w:t>
      </w:r>
    </w:p>
    <w:tbl>
      <w:tblPr>
        <w:tblStyle w:val="18"/>
        <w:tblW w:w="4994"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719"/>
        <w:gridCol w:w="2605"/>
        <w:gridCol w:w="1204"/>
        <w:gridCol w:w="987"/>
        <w:gridCol w:w="1354"/>
        <w:gridCol w:w="1351"/>
        <w:gridCol w:w="135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编号</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工程或费用名称</w:t>
            </w:r>
          </w:p>
        </w:tc>
        <w:tc>
          <w:tcPr>
            <w:tcW w:w="1204"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投资合计</w:t>
            </w:r>
          </w:p>
        </w:tc>
        <w:tc>
          <w:tcPr>
            <w:tcW w:w="98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2018年</w:t>
            </w:r>
          </w:p>
        </w:tc>
        <w:tc>
          <w:tcPr>
            <w:tcW w:w="1354"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2019年</w:t>
            </w:r>
          </w:p>
        </w:tc>
        <w:tc>
          <w:tcPr>
            <w:tcW w:w="1351"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2020年</w:t>
            </w:r>
          </w:p>
        </w:tc>
        <w:tc>
          <w:tcPr>
            <w:tcW w:w="1352"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2021年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bidi="ar"/>
              </w:rPr>
            </w:pPr>
            <w:r>
              <w:rPr>
                <w:rFonts w:hint="default" w:ascii="Times New Roman" w:hAnsi="Times New Roman" w:cs="Times New Roman"/>
                <w:b/>
                <w:bCs/>
                <w:color w:val="auto"/>
                <w:kern w:val="0"/>
                <w:sz w:val="21"/>
                <w:szCs w:val="21"/>
                <w:highlight w:val="none"/>
                <w:shd w:val="clear" w:color="auto" w:fill="auto"/>
                <w:lang w:val="en-US" w:eastAsia="zh-CN" w:bidi="ar"/>
              </w:rPr>
              <w:t>第一部分  工程措施</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37.16</w:t>
            </w:r>
          </w:p>
        </w:tc>
        <w:tc>
          <w:tcPr>
            <w:tcW w:w="987"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33.48</w:t>
            </w: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3.68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一</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养殖区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36.51</w:t>
            </w:r>
          </w:p>
        </w:tc>
        <w:tc>
          <w:tcPr>
            <w:tcW w:w="987"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33.48</w:t>
            </w: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二</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消杀区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0.64</w:t>
            </w:r>
          </w:p>
        </w:tc>
        <w:tc>
          <w:tcPr>
            <w:tcW w:w="9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三</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绿化及空闲区</w:t>
            </w:r>
          </w:p>
        </w:tc>
        <w:tc>
          <w:tcPr>
            <w:tcW w:w="12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bidi="ar"/>
              </w:rPr>
            </w:pPr>
            <w:r>
              <w:rPr>
                <w:rFonts w:hint="default" w:ascii="Times New Roman" w:hAnsi="Times New Roman" w:cs="Times New Roman"/>
                <w:b/>
                <w:bCs/>
                <w:color w:val="auto"/>
                <w:kern w:val="0"/>
                <w:sz w:val="21"/>
                <w:szCs w:val="21"/>
                <w:highlight w:val="none"/>
                <w:shd w:val="clear" w:color="auto" w:fill="auto"/>
                <w:lang w:val="en-US" w:eastAsia="zh-CN" w:bidi="ar"/>
              </w:rPr>
              <w:t>第二部分  植物措施</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36.22</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27.89</w:t>
            </w: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8.33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一</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养殖区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11.15</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11.15</w:t>
            </w: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二</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消杀区</w:t>
            </w:r>
          </w:p>
        </w:tc>
        <w:tc>
          <w:tcPr>
            <w:tcW w:w="12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bidi="ar"/>
              </w:rPr>
            </w:pPr>
            <w:r>
              <w:rPr>
                <w:rFonts w:hint="default" w:ascii="Times New Roman" w:hAnsi="Times New Roman" w:cs="Times New Roman"/>
                <w:color w:val="auto"/>
                <w:kern w:val="0"/>
                <w:sz w:val="21"/>
                <w:szCs w:val="21"/>
                <w:highlight w:val="none"/>
                <w:shd w:val="clear" w:color="auto" w:fill="auto"/>
                <w:lang w:val="en-US" w:eastAsia="zh-CN" w:bidi="ar"/>
              </w:rPr>
              <w:t>三</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绿化及空闲区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25.07</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16.74</w:t>
            </w: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8.33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第三部分  临时措施</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2.37</w:t>
            </w:r>
          </w:p>
        </w:tc>
        <w:tc>
          <w:tcPr>
            <w:tcW w:w="98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0.63</w:t>
            </w:r>
          </w:p>
        </w:tc>
        <w:tc>
          <w:tcPr>
            <w:tcW w:w="13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0.75</w:t>
            </w: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0.75</w:t>
            </w: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一</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养殖区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1.28</w:t>
            </w:r>
          </w:p>
        </w:tc>
        <w:tc>
          <w:tcPr>
            <w:tcW w:w="98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0.38</w:t>
            </w:r>
          </w:p>
        </w:tc>
        <w:tc>
          <w:tcPr>
            <w:tcW w:w="13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二</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消杀区</w:t>
            </w:r>
          </w:p>
        </w:tc>
        <w:tc>
          <w:tcPr>
            <w:tcW w:w="12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三</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绿化及空闲区</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0.85</w:t>
            </w:r>
          </w:p>
        </w:tc>
        <w:tc>
          <w:tcPr>
            <w:tcW w:w="98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0.25</w:t>
            </w:r>
          </w:p>
        </w:tc>
        <w:tc>
          <w:tcPr>
            <w:tcW w:w="13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0.30</w:t>
            </w: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0.30</w:t>
            </w: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四</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其他临时工程</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0.24</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第四部分  独立费用</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6.74</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6.74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一</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建设管理费</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0.24</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二</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工程建设监理费</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三</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highlight w:val="none"/>
                <w:shd w:val="clear" w:color="auto" w:fill="auto"/>
                <w:lang w:val="en-US" w:eastAsia="zh-CN" w:bidi="ar"/>
              </w:rPr>
            </w:pPr>
            <w:r>
              <w:rPr>
                <w:rFonts w:hint="default" w:ascii="Times New Roman" w:hAnsi="Times New Roman" w:cs="Times New Roman"/>
                <w:color w:val="auto"/>
                <w:kern w:val="0"/>
                <w:sz w:val="21"/>
                <w:szCs w:val="21"/>
                <w:highlight w:val="none"/>
                <w:shd w:val="clear" w:color="auto" w:fill="auto"/>
                <w:lang w:val="en-US" w:eastAsia="zh-CN" w:bidi="ar"/>
              </w:rPr>
              <w:t>科研勘测设计费</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3.50</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w:t>
            </w: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以上合计</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82.49</w:t>
            </w:r>
          </w:p>
        </w:tc>
        <w:tc>
          <w:tcPr>
            <w:tcW w:w="98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34.11</w:t>
            </w:r>
          </w:p>
        </w:tc>
        <w:tc>
          <w:tcPr>
            <w:tcW w:w="13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0.75</w:t>
            </w: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28.64</w:t>
            </w: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18.99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基本预备费</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0.00</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水土保持补偿费</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4.9749</w:t>
            </w:r>
          </w:p>
        </w:tc>
        <w:tc>
          <w:tcPr>
            <w:tcW w:w="98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4.9749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1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p>
        </w:tc>
        <w:tc>
          <w:tcPr>
            <w:tcW w:w="26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kern w:val="0"/>
                <w:sz w:val="21"/>
                <w:szCs w:val="21"/>
                <w:highlight w:val="none"/>
                <w:shd w:val="clear" w:color="auto" w:fill="auto"/>
                <w:lang w:val="en-US" w:eastAsia="zh-CN" w:bidi="ar"/>
              </w:rPr>
            </w:pPr>
            <w:r>
              <w:rPr>
                <w:rFonts w:hint="default" w:ascii="Times New Roman" w:hAnsi="Times New Roman" w:cs="Times New Roman"/>
                <w:b/>
                <w:bCs/>
                <w:color w:val="auto"/>
                <w:kern w:val="0"/>
                <w:sz w:val="21"/>
                <w:szCs w:val="21"/>
                <w:highlight w:val="none"/>
                <w:shd w:val="clear" w:color="auto" w:fill="auto"/>
                <w:lang w:val="en-US" w:eastAsia="zh-CN" w:bidi="ar"/>
              </w:rPr>
              <w:t>总投资</w:t>
            </w:r>
          </w:p>
        </w:tc>
        <w:tc>
          <w:tcPr>
            <w:tcW w:w="12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87.46</w:t>
            </w:r>
          </w:p>
        </w:tc>
        <w:tc>
          <w:tcPr>
            <w:tcW w:w="98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34.11</w:t>
            </w:r>
          </w:p>
        </w:tc>
        <w:tc>
          <w:tcPr>
            <w:tcW w:w="135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0.75</w:t>
            </w:r>
          </w:p>
        </w:tc>
        <w:tc>
          <w:tcPr>
            <w:tcW w:w="135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28.64</w:t>
            </w:r>
          </w:p>
        </w:tc>
        <w:tc>
          <w:tcPr>
            <w:tcW w:w="135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23.96</w:t>
            </w:r>
          </w:p>
        </w:tc>
      </w:tr>
    </w:tbl>
    <w:p>
      <w:pPr>
        <w:widowControl/>
        <w:spacing w:line="265" w:lineRule="auto"/>
        <w:ind w:firstLine="0" w:firstLineChars="0"/>
        <w:jc w:val="center"/>
        <w:rPr>
          <w:b/>
          <w:bCs/>
          <w:color w:val="auto"/>
          <w:szCs w:val="22"/>
          <w:highlight w:val="none"/>
          <w:shd w:val="clear" w:color="auto" w:fill="auto"/>
        </w:rPr>
      </w:pPr>
      <w:r>
        <w:rPr>
          <w:color w:val="auto"/>
          <w:highlight w:val="none"/>
          <w:shd w:val="clear" w:color="auto" w:fill="auto"/>
        </w:rPr>
        <w:br w:type="page"/>
      </w:r>
      <w:r>
        <w:rPr>
          <w:b/>
          <w:bCs/>
          <w:color w:val="auto"/>
          <w:szCs w:val="22"/>
          <w:highlight w:val="none"/>
          <w:shd w:val="clear" w:color="auto" w:fill="auto"/>
        </w:rPr>
        <w:t>表</w:t>
      </w:r>
      <w:r>
        <w:rPr>
          <w:rFonts w:hint="eastAsia"/>
          <w:b/>
          <w:bCs/>
          <w:color w:val="auto"/>
          <w:szCs w:val="22"/>
          <w:highlight w:val="none"/>
          <w:shd w:val="clear" w:color="auto" w:fill="auto"/>
          <w:lang w:val="en-US" w:eastAsia="zh-CN"/>
        </w:rPr>
        <w:t>6.1-8</w:t>
      </w:r>
      <w:r>
        <w:rPr>
          <w:rFonts w:hint="eastAsia"/>
          <w:b/>
          <w:bCs/>
          <w:color w:val="auto"/>
          <w:szCs w:val="22"/>
          <w:highlight w:val="none"/>
          <w:shd w:val="clear" w:color="auto" w:fill="auto"/>
        </w:rPr>
        <w:t xml:space="preserve"> </w:t>
      </w:r>
      <w:r>
        <w:rPr>
          <w:b/>
          <w:bCs/>
          <w:color w:val="auto"/>
          <w:szCs w:val="22"/>
          <w:highlight w:val="none"/>
          <w:shd w:val="clear" w:color="auto" w:fill="auto"/>
        </w:rPr>
        <w:t xml:space="preserve"> 材料预算单价表</w:t>
      </w:r>
    </w:p>
    <w:tbl>
      <w:tblPr>
        <w:tblStyle w:val="18"/>
        <w:tblW w:w="5006"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669"/>
        <w:gridCol w:w="2548"/>
        <w:gridCol w:w="1143"/>
        <w:gridCol w:w="1318"/>
        <w:gridCol w:w="942"/>
        <w:gridCol w:w="998"/>
        <w:gridCol w:w="19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vMerge w:val="restart"/>
            <w:tcBorders>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序号</w:t>
            </w:r>
          </w:p>
        </w:tc>
        <w:tc>
          <w:tcPr>
            <w:tcW w:w="1328"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名称及规格</w:t>
            </w:r>
          </w:p>
        </w:tc>
        <w:tc>
          <w:tcPr>
            <w:tcW w:w="596"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单位</w:t>
            </w:r>
          </w:p>
        </w:tc>
        <w:tc>
          <w:tcPr>
            <w:tcW w:w="687"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预算价格</w:t>
            </w:r>
          </w:p>
        </w:tc>
        <w:tc>
          <w:tcPr>
            <w:tcW w:w="2038" w:type="pct"/>
            <w:gridSpan w:val="3"/>
            <w:tcBorders>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其中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vMerge w:val="continue"/>
            <w:tcBorders>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1328"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596"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687"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原价</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运杂费</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采购及保管费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水</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元/m</w:t>
            </w:r>
            <w:r>
              <w:rPr>
                <w:rFonts w:hint="default" w:ascii="Times New Roman" w:hAnsi="Times New Roman" w:eastAsia="仿宋_GB2312" w:cs="Times New Roman"/>
                <w:color w:val="auto"/>
                <w:sz w:val="21"/>
                <w:szCs w:val="21"/>
                <w:highlight w:val="none"/>
                <w:shd w:val="clear" w:color="auto" w:fill="auto"/>
                <w:vertAlign w:val="superscript"/>
              </w:rPr>
              <w:t>3</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3.34</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2</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电</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元/kW.h</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0.7</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柴油</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元/kg</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6.90</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6.90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4</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水泥</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元/t</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467.63</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450.00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13.00</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4.63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5</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标准砖240*90*53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元/千块</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350</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6</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中砂</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元/m</w:t>
            </w:r>
            <w:r>
              <w:rPr>
                <w:rFonts w:hint="default" w:ascii="Times New Roman" w:hAnsi="Times New Roman" w:eastAsia="仿宋_GB2312" w:cs="Times New Roman"/>
                <w:color w:val="auto"/>
                <w:sz w:val="21"/>
                <w:szCs w:val="21"/>
                <w:highlight w:val="none"/>
                <w:shd w:val="clear" w:color="auto" w:fill="auto"/>
                <w:vertAlign w:val="superscript"/>
              </w:rPr>
              <w:t>3</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143.42</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134.00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8.00</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349" w:type="pct"/>
            <w:tcBorders>
              <w:top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7</w:t>
            </w:r>
          </w:p>
        </w:tc>
        <w:tc>
          <w:tcPr>
            <w:tcW w:w="1328"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碎石</w:t>
            </w:r>
          </w:p>
        </w:tc>
        <w:tc>
          <w:tcPr>
            <w:tcW w:w="596"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元/m</w:t>
            </w:r>
            <w:r>
              <w:rPr>
                <w:rFonts w:hint="default" w:ascii="Times New Roman" w:hAnsi="Times New Roman" w:eastAsia="仿宋_GB2312" w:cs="Times New Roman"/>
                <w:i w:val="0"/>
                <w:color w:val="auto"/>
                <w:kern w:val="0"/>
                <w:sz w:val="21"/>
                <w:szCs w:val="21"/>
                <w:highlight w:val="none"/>
                <w:u w:val="none"/>
                <w:shd w:val="clear" w:color="auto" w:fill="auto"/>
                <w:vertAlign w:val="superscript"/>
                <w:lang w:val="en-US" w:eastAsia="zh-CN" w:bidi="ar"/>
              </w:rPr>
              <w:t>3</w:t>
            </w:r>
          </w:p>
        </w:tc>
        <w:tc>
          <w:tcPr>
            <w:tcW w:w="68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122.21</w:t>
            </w:r>
          </w:p>
        </w:tc>
        <w:tc>
          <w:tcPr>
            <w:tcW w:w="491"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112.00</w:t>
            </w:r>
          </w:p>
        </w:tc>
        <w:tc>
          <w:tcPr>
            <w:tcW w:w="520"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9.00</w:t>
            </w:r>
          </w:p>
        </w:tc>
        <w:tc>
          <w:tcPr>
            <w:tcW w:w="1026" w:type="pct"/>
            <w:tcBorders>
              <w:top w:val="single" w:color="000000" w:sz="4" w:space="0"/>
              <w:lef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1.21</w:t>
            </w:r>
          </w:p>
        </w:tc>
      </w:tr>
    </w:tbl>
    <w:p>
      <w:pPr>
        <w:widowControl/>
        <w:spacing w:line="259" w:lineRule="auto"/>
        <w:ind w:firstLine="0" w:firstLineChars="0"/>
        <w:jc w:val="center"/>
        <w:rPr>
          <w:b/>
          <w:bCs/>
          <w:color w:val="auto"/>
          <w:szCs w:val="22"/>
          <w:highlight w:val="none"/>
          <w:shd w:val="clear" w:color="auto" w:fill="auto"/>
        </w:rPr>
      </w:pPr>
    </w:p>
    <w:p>
      <w:pPr>
        <w:widowControl/>
        <w:spacing w:line="259" w:lineRule="auto"/>
        <w:ind w:firstLine="0" w:firstLineChars="0"/>
        <w:jc w:val="center"/>
        <w:rPr>
          <w:b/>
          <w:color w:val="auto"/>
          <w:szCs w:val="22"/>
          <w:highlight w:val="none"/>
          <w:shd w:val="clear" w:color="auto" w:fill="auto"/>
        </w:rPr>
      </w:pPr>
      <w:r>
        <w:rPr>
          <w:b/>
          <w:bCs/>
          <w:color w:val="auto"/>
          <w:szCs w:val="22"/>
          <w:highlight w:val="none"/>
          <w:shd w:val="clear" w:color="auto" w:fill="auto"/>
        </w:rPr>
        <w:t>表</w:t>
      </w:r>
      <w:r>
        <w:rPr>
          <w:rFonts w:hint="eastAsia"/>
          <w:b/>
          <w:bCs/>
          <w:color w:val="auto"/>
          <w:szCs w:val="22"/>
          <w:highlight w:val="none"/>
          <w:shd w:val="clear" w:color="auto" w:fill="auto"/>
          <w:lang w:val="en-US" w:eastAsia="zh-CN"/>
        </w:rPr>
        <w:t>6.1-9</w:t>
      </w:r>
      <w:r>
        <w:rPr>
          <w:rFonts w:hint="eastAsia"/>
          <w:b/>
          <w:bCs/>
          <w:color w:val="auto"/>
          <w:szCs w:val="22"/>
          <w:highlight w:val="none"/>
          <w:shd w:val="clear" w:color="auto" w:fill="auto"/>
        </w:rPr>
        <w:t xml:space="preserve">  </w:t>
      </w:r>
      <w:r>
        <w:rPr>
          <w:b/>
          <w:bCs/>
          <w:color w:val="auto"/>
          <w:szCs w:val="22"/>
          <w:highlight w:val="none"/>
          <w:shd w:val="clear" w:color="auto" w:fill="auto"/>
        </w:rPr>
        <w:t>机械台时费</w:t>
      </w:r>
    </w:p>
    <w:tbl>
      <w:tblPr>
        <w:tblStyle w:val="18"/>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955"/>
        <w:gridCol w:w="1203"/>
        <w:gridCol w:w="776"/>
        <w:gridCol w:w="776"/>
        <w:gridCol w:w="776"/>
        <w:gridCol w:w="739"/>
        <w:gridCol w:w="724"/>
        <w:gridCol w:w="724"/>
        <w:gridCol w:w="724"/>
        <w:gridCol w:w="724"/>
        <w:gridCol w:w="724"/>
        <w:gridCol w:w="72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定额编号</w:t>
            </w:r>
          </w:p>
        </w:tc>
        <w:tc>
          <w:tcPr>
            <w:tcW w:w="62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机械名称</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台时费</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折旧费</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修理费</w:t>
            </w:r>
          </w:p>
        </w:tc>
        <w:tc>
          <w:tcPr>
            <w:tcW w:w="38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安拆费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人工</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汽油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柴油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电</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风</w:t>
            </w:r>
          </w:p>
        </w:tc>
        <w:tc>
          <w:tcPr>
            <w:tcW w:w="378" w:type="pct"/>
            <w:tcBorders>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6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3.46</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0.7</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0.12</w:t>
            </w: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J1059</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37kw履带式拖拉机</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25.70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2.69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3.35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0.16</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5</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J1143</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三铧犁</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1.70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0.45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1.25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J2002</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0.4m³砂浆搅拌机</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11.32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1.47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2.06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0.63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3.8</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J3077</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双胶轮车</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0.82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0.23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0.59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J6032</w:t>
            </w:r>
          </w:p>
        </w:tc>
        <w:tc>
          <w:tcPr>
            <w:tcW w:w="628"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灰浆搅拌机</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11.93 </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0.73 </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 xml:space="preserve">2.09 </w:t>
            </w:r>
          </w:p>
        </w:tc>
        <w:tc>
          <w:tcPr>
            <w:tcW w:w="386"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0.2</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1.3</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rPr>
              <w:t>6.3</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c>
          <w:tcPr>
            <w:tcW w:w="378" w:type="pct"/>
            <w:tcBorders>
              <w:top w:val="single" w:color="000000" w:sz="4" w:space="0"/>
              <w:lef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shd w:val="clear" w:color="auto" w:fill="auto"/>
              </w:rPr>
            </w:pPr>
          </w:p>
        </w:tc>
      </w:tr>
    </w:tbl>
    <w:p>
      <w:pPr>
        <w:widowControl/>
        <w:spacing w:line="259" w:lineRule="auto"/>
        <w:ind w:firstLine="0" w:firstLineChars="0"/>
        <w:jc w:val="center"/>
        <w:rPr>
          <w:rFonts w:hint="eastAsia" w:ascii="Times New Roman" w:hAnsi="Times New Roman" w:cs="Times New Roman"/>
          <w:b/>
          <w:bCs/>
          <w:color w:val="auto"/>
          <w:szCs w:val="22"/>
          <w:highlight w:val="none"/>
          <w:shd w:val="clear" w:color="auto" w:fill="auto"/>
        </w:rPr>
      </w:pPr>
    </w:p>
    <w:p>
      <w:pPr>
        <w:widowControl/>
        <w:spacing w:line="259" w:lineRule="auto"/>
        <w:ind w:firstLine="0" w:firstLineChars="0"/>
        <w:jc w:val="center"/>
        <w:rPr>
          <w:rFonts w:ascii="Times New Roman" w:hAnsi="Times New Roman" w:cs="Times New Roman"/>
          <w:b/>
          <w:bCs/>
          <w:color w:val="auto"/>
          <w:szCs w:val="22"/>
          <w:highlight w:val="none"/>
          <w:shd w:val="clear" w:color="auto" w:fill="auto"/>
        </w:rPr>
      </w:pPr>
      <w:r>
        <w:rPr>
          <w:rFonts w:hint="eastAsia" w:ascii="Times New Roman" w:hAnsi="Times New Roman" w:cs="Times New Roman"/>
          <w:b/>
          <w:bCs/>
          <w:color w:val="auto"/>
          <w:szCs w:val="22"/>
          <w:highlight w:val="none"/>
          <w:shd w:val="clear" w:color="auto" w:fill="auto"/>
        </w:rPr>
        <w:t>表</w:t>
      </w:r>
      <w:r>
        <w:rPr>
          <w:rFonts w:hint="eastAsia" w:cs="Times New Roman"/>
          <w:b/>
          <w:bCs/>
          <w:color w:val="auto"/>
          <w:szCs w:val="22"/>
          <w:highlight w:val="none"/>
          <w:shd w:val="clear" w:color="auto" w:fill="auto"/>
          <w:lang w:val="en-US" w:eastAsia="zh-CN"/>
        </w:rPr>
        <w:t>6</w:t>
      </w:r>
      <w:r>
        <w:rPr>
          <w:rFonts w:hint="eastAsia" w:ascii="Times New Roman" w:hAnsi="Times New Roman" w:cs="Times New Roman"/>
          <w:b/>
          <w:bCs/>
          <w:color w:val="auto"/>
          <w:szCs w:val="22"/>
          <w:highlight w:val="none"/>
          <w:shd w:val="clear" w:color="auto" w:fill="auto"/>
          <w:lang w:val="en-US" w:eastAsia="zh-CN"/>
        </w:rPr>
        <w:t>.1-10</w:t>
      </w:r>
      <w:r>
        <w:rPr>
          <w:rFonts w:hint="eastAsia" w:ascii="Times New Roman" w:hAnsi="Times New Roman" w:cs="Times New Roman"/>
          <w:b/>
          <w:bCs/>
          <w:color w:val="auto"/>
          <w:szCs w:val="22"/>
          <w:highlight w:val="none"/>
          <w:shd w:val="clear" w:color="auto" w:fill="auto"/>
        </w:rPr>
        <w:t xml:space="preserve">  工程单价汇总表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366"/>
        <w:gridCol w:w="711"/>
        <w:gridCol w:w="685"/>
        <w:gridCol w:w="606"/>
        <w:gridCol w:w="792"/>
        <w:gridCol w:w="597"/>
        <w:gridCol w:w="639"/>
        <w:gridCol w:w="808"/>
        <w:gridCol w:w="808"/>
        <w:gridCol w:w="724"/>
        <w:gridCol w:w="597"/>
        <w:gridCol w:w="375"/>
        <w:gridCol w:w="349"/>
        <w:gridCol w:w="519"/>
        <w:gridCol w:w="252"/>
        <w:gridCol w:w="251"/>
        <w:gridCol w:w="50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17"/>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rPr>
            </w:pPr>
            <w:r>
              <w:rPr>
                <w:rFonts w:hint="default" w:ascii="Times New Roman" w:hAnsi="Times New Roman" w:eastAsia="仿宋_GB2312" w:cs="Times New Roman"/>
                <w:color w:val="auto"/>
                <w:sz w:val="21"/>
                <w:szCs w:val="21"/>
                <w:highlight w:val="none"/>
                <w:shd w:val="clear" w:color="auto" w:fill="auto"/>
                <w:lang w:val="en-US" w:eastAsia="zh-CN"/>
              </w:rPr>
              <w:t>主体工程已有单价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序号</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名  称</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单位</w:t>
            </w: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单价</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序号</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名  称</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单位</w:t>
            </w: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单价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17"/>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r>
              <w:rPr>
                <w:rFonts w:hint="default" w:ascii="Times New Roman" w:hAnsi="Times New Roman" w:eastAsia="仿宋_GB2312" w:cs="Times New Roman"/>
                <w:color w:val="auto"/>
                <w:sz w:val="21"/>
                <w:szCs w:val="21"/>
                <w:highlight w:val="none"/>
                <w:shd w:val="clear" w:color="auto" w:fill="auto"/>
                <w:lang w:val="en-US" w:eastAsia="zh-CN"/>
              </w:rPr>
              <w:t>一</w:t>
            </w:r>
            <w:r>
              <w:rPr>
                <w:rFonts w:hint="eastAsia" w:ascii="Times New Roman" w:hAnsi="Times New Roman" w:cs="Times New Roman"/>
                <w:color w:val="auto"/>
                <w:sz w:val="21"/>
                <w:szCs w:val="21"/>
                <w:highlight w:val="none"/>
                <w:shd w:val="clear" w:color="auto" w:fill="auto"/>
                <w:lang w:val="en-US" w:eastAsia="zh-CN"/>
              </w:rPr>
              <w:t xml:space="preserve">  </w:t>
            </w:r>
            <w:r>
              <w:rPr>
                <w:rFonts w:hint="default" w:ascii="Times New Roman" w:hAnsi="Times New Roman" w:eastAsia="仿宋_GB2312" w:cs="Times New Roman"/>
                <w:color w:val="auto"/>
                <w:sz w:val="21"/>
                <w:szCs w:val="21"/>
                <w:highlight w:val="none"/>
                <w:shd w:val="clear" w:color="auto" w:fill="auto"/>
                <w:lang w:val="en-US" w:eastAsia="zh-CN"/>
              </w:rPr>
              <w:t>工程措施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1</w:t>
            </w:r>
          </w:p>
        </w:tc>
        <w:tc>
          <w:tcPr>
            <w:tcW w:w="0" w:type="auto"/>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土方开挖</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default" w:ascii="Times New Roman" w:hAnsi="Times New Roman" w:eastAsia="仿宋_GB2312" w:cs="Times New Roman"/>
                <w:color w:val="auto"/>
                <w:sz w:val="21"/>
                <w:szCs w:val="21"/>
                <w:highlight w:val="none"/>
                <w:shd w:val="clear" w:color="auto" w:fill="auto"/>
                <w:vertAlign w:val="superscript"/>
                <w:lang w:val="en-US" w:eastAsia="zh-CN"/>
              </w:rPr>
              <w:t>2</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i w:val="0"/>
                <w:iCs w:val="0"/>
                <w:color w:val="auto"/>
                <w:kern w:val="0"/>
                <w:sz w:val="21"/>
                <w:szCs w:val="21"/>
                <w:highlight w:val="none"/>
                <w:u w:val="none"/>
                <w:shd w:val="clear" w:color="auto" w:fill="auto"/>
                <w:lang w:val="en-US" w:eastAsia="zh-CN" w:bidi="ar"/>
              </w:rPr>
              <w:t>27.70</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3</w:t>
            </w:r>
          </w:p>
        </w:tc>
        <w:tc>
          <w:tcPr>
            <w:tcW w:w="0" w:type="auto"/>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2"/>
                <w:sz w:val="21"/>
                <w:szCs w:val="21"/>
                <w:highlight w:val="none"/>
                <w:shd w:val="clear" w:color="auto" w:fill="auto"/>
                <w:lang w:val="en-US" w:eastAsia="zh-CN" w:bidi="ar-SA"/>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砂浆抹面</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default" w:ascii="Times New Roman" w:hAnsi="Times New Roman" w:eastAsia="仿宋_GB2312" w:cs="Times New Roman"/>
                <w:color w:val="auto"/>
                <w:sz w:val="21"/>
                <w:szCs w:val="21"/>
                <w:highlight w:val="none"/>
                <w:shd w:val="clear" w:color="auto" w:fill="auto"/>
                <w:vertAlign w:val="superscript"/>
                <w:lang w:val="en-US" w:eastAsia="zh-CN"/>
              </w:rPr>
              <w:t>2</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2"/>
                <w:sz w:val="21"/>
                <w:szCs w:val="21"/>
                <w:highlight w:val="none"/>
                <w:shd w:val="clear" w:color="auto" w:fill="auto"/>
                <w:lang w:val="en-US" w:eastAsia="zh-CN" w:bidi="ar-SA"/>
              </w:rPr>
            </w:pPr>
            <w:r>
              <w:rPr>
                <w:rFonts w:hint="eastAsia" w:ascii="Times New Roman" w:hAnsi="Times New Roman" w:cs="Times New Roman"/>
                <w:i w:val="0"/>
                <w:iCs w:val="0"/>
                <w:color w:val="auto"/>
                <w:kern w:val="0"/>
                <w:sz w:val="21"/>
                <w:szCs w:val="21"/>
                <w:highlight w:val="none"/>
                <w:u w:val="none"/>
                <w:shd w:val="clear" w:color="auto" w:fill="auto"/>
                <w:lang w:val="en-US" w:eastAsia="zh-CN" w:bidi="ar"/>
              </w:rPr>
              <w:t>20.41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2</w:t>
            </w:r>
          </w:p>
        </w:tc>
        <w:tc>
          <w:tcPr>
            <w:tcW w:w="0" w:type="auto"/>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cs="Times New Roman"/>
                <w:color w:val="auto"/>
                <w:kern w:val="2"/>
                <w:sz w:val="21"/>
                <w:szCs w:val="21"/>
                <w:highlight w:val="none"/>
                <w:shd w:val="clear" w:color="auto" w:fill="auto"/>
                <w:lang w:val="en-US" w:eastAsia="zh-CN" w:bidi="ar-SA"/>
              </w:rPr>
              <w:t>砖砌排水沟砌砖量</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default" w:ascii="Times New Roman" w:hAnsi="Times New Roman" w:eastAsia="仿宋_GB2312" w:cs="Times New Roman"/>
                <w:color w:val="auto"/>
                <w:sz w:val="21"/>
                <w:szCs w:val="21"/>
                <w:highlight w:val="none"/>
                <w:shd w:val="clear" w:color="auto" w:fill="auto"/>
                <w:vertAlign w:val="superscript"/>
                <w:lang w:val="en-US" w:eastAsia="zh-CN"/>
              </w:rPr>
              <w:t>3</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i w:val="0"/>
                <w:iCs w:val="0"/>
                <w:color w:val="auto"/>
                <w:kern w:val="0"/>
                <w:sz w:val="21"/>
                <w:szCs w:val="21"/>
                <w:highlight w:val="none"/>
                <w:u w:val="none"/>
                <w:shd w:val="clear" w:color="auto" w:fill="auto"/>
                <w:lang w:val="en-US" w:eastAsia="zh-CN" w:bidi="ar"/>
              </w:rPr>
              <w:t>468.21</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17"/>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kern w:val="2"/>
                <w:sz w:val="21"/>
                <w:szCs w:val="21"/>
                <w:highlight w:val="none"/>
                <w:shd w:val="clear" w:color="auto" w:fill="auto"/>
                <w:lang w:val="en-US" w:eastAsia="zh-CN" w:bidi="ar-SA"/>
              </w:rPr>
              <w:t>二  植物措施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1</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植草皮</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2</w:t>
            </w: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30.00</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2</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片植灌木</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2</w:t>
            </w: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17"/>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三  临时措施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1</w:t>
            </w: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shd w:val="clear" w:color="auto" w:fill="auto"/>
                <w:lang w:val="en-US" w:eastAsia="zh-CN" w:bidi="ar-SA"/>
              </w:rPr>
            </w:pPr>
            <w:r>
              <w:rPr>
                <w:rFonts w:hint="eastAsia" w:ascii="Times New Roman" w:hAnsi="Times New Roman" w:cs="Times New Roman"/>
                <w:color w:val="auto"/>
                <w:kern w:val="2"/>
                <w:sz w:val="21"/>
                <w:szCs w:val="21"/>
                <w:highlight w:val="none"/>
                <w:shd w:val="clear" w:color="auto" w:fill="auto"/>
                <w:lang w:val="en-US" w:eastAsia="zh-CN" w:bidi="ar-SA"/>
              </w:rPr>
              <w:t>密目网铺设</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lang w:val="en-US" w:eastAsia="zh-CN"/>
              </w:rPr>
              <w:t>元/</w:t>
            </w:r>
            <w:r>
              <w:rPr>
                <w:rFonts w:hint="default" w:ascii="Times New Roman" w:hAnsi="Times New Roman" w:eastAsia="仿宋_GB2312" w:cs="Times New Roman"/>
                <w:color w:val="auto"/>
                <w:sz w:val="21"/>
                <w:szCs w:val="21"/>
                <w:highlight w:val="none"/>
                <w:shd w:val="clear" w:color="auto" w:fill="auto"/>
                <w:vertAlign w:val="baseline"/>
                <w:lang w:val="en-US" w:eastAsia="zh-CN"/>
              </w:rPr>
              <w:t>m</w:t>
            </w:r>
            <w:r>
              <w:rPr>
                <w:rFonts w:hint="eastAsia" w:ascii="Times New Roman" w:hAnsi="Times New Roman" w:cs="Times New Roman"/>
                <w:color w:val="auto"/>
                <w:sz w:val="21"/>
                <w:szCs w:val="21"/>
                <w:highlight w:val="none"/>
                <w:shd w:val="clear" w:color="auto" w:fill="auto"/>
                <w:vertAlign w:val="superscript"/>
                <w:lang w:val="en-US" w:eastAsia="zh-CN"/>
              </w:rPr>
              <w:t>2</w:t>
            </w: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4.26</w:t>
            </w:r>
          </w:p>
        </w:tc>
        <w:tc>
          <w:tcPr>
            <w:tcW w:w="0" w:type="auto"/>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shd w:val="clear" w:color="auto" w:fill="auto"/>
                <w:lang w:val="en-US" w:eastAsia="zh-CN"/>
              </w:rPr>
            </w:pP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shd w:val="clear" w:color="auto" w:fill="auto"/>
                <w:lang w:val="en-US" w:eastAsia="zh-CN"/>
              </w:rPr>
            </w:pPr>
          </w:p>
        </w:tc>
        <w:tc>
          <w:tcPr>
            <w:tcW w:w="0" w:type="auto"/>
            <w:gridSpan w:val="3"/>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p>
        </w:tc>
        <w:tc>
          <w:tcPr>
            <w:tcW w:w="0" w:type="auto"/>
            <w:gridSpan w:val="2"/>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gridSpan w:val="17"/>
            <w:tcBorders>
              <w:tl2br w:val="nil"/>
              <w:tr2bl w:val="nil"/>
            </w:tcBorders>
            <w:noWrap w:val="0"/>
            <w:tcMar>
              <w:top w:w="15" w:type="dxa"/>
              <w:left w:w="15" w:type="dxa"/>
              <w:right w:w="15" w:type="dxa"/>
            </w:tcMar>
            <w:vAlign w:val="center"/>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eastAsia" w:ascii="Times New Roman" w:hAnsi="Times New Roman" w:cs="Times New Roman"/>
                <w:color w:val="auto"/>
                <w:sz w:val="21"/>
                <w:szCs w:val="21"/>
                <w:highlight w:val="none"/>
                <w:shd w:val="clear" w:color="auto" w:fill="auto"/>
                <w:lang w:val="en-US" w:eastAsia="zh-CN"/>
              </w:rPr>
              <w:t>方案补充单价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序号</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名 称</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单位</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合计</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人工费</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材料费</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机械使用费</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其他直接费</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现场经费</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间接费</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企业利润</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价差</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税金</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shd w:val="clear" w:color="auto" w:fill="auto"/>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扩大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1</w:t>
            </w:r>
          </w:p>
        </w:tc>
        <w:tc>
          <w:tcPr>
            <w:tcW w:w="0" w:type="auto"/>
            <w:gridSpan w:val="2"/>
            <w:tcBorders>
              <w:tl2br w:val="nil"/>
              <w:tr2bl w:val="nil"/>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M7.5砂浆砖砌沉沙池</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eastAsia="仿宋_GB2312" w:cs="Times New Roman"/>
                <w:i w:val="0"/>
                <w:color w:val="auto"/>
                <w:kern w:val="0"/>
                <w:sz w:val="21"/>
                <w:szCs w:val="21"/>
                <w:highlight w:val="none"/>
                <w:u w:val="none"/>
                <w:shd w:val="clear" w:color="auto" w:fill="auto"/>
                <w:lang w:val="en-US" w:eastAsia="zh-CN" w:bidi="ar"/>
              </w:rPr>
              <w:t>元</w:t>
            </w: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/m</w:t>
            </w:r>
            <w:r>
              <w:rPr>
                <w:rFonts w:hint="default" w:ascii="Times New Roman" w:hAnsi="Times New Roman" w:eastAsia="仿宋_GB2312" w:cs="Times New Roman"/>
                <w:i w:val="0"/>
                <w:color w:val="auto"/>
                <w:kern w:val="0"/>
                <w:sz w:val="21"/>
                <w:szCs w:val="21"/>
                <w:highlight w:val="none"/>
                <w:u w:val="none"/>
                <w:shd w:val="clear" w:color="auto" w:fill="auto"/>
                <w:vertAlign w:val="superscript"/>
                <w:lang w:val="en-US" w:eastAsia="zh-CN" w:bidi="ar"/>
              </w:rPr>
              <w:t>3</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474.27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23.28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222.97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3.48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8.74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14.98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23.76 </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20.80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77.54 </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35.60 </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t xml:space="preserve">43.12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2</w:t>
            </w:r>
          </w:p>
        </w:tc>
        <w:tc>
          <w:tcPr>
            <w:tcW w:w="0" w:type="auto"/>
            <w:gridSpan w:val="2"/>
            <w:tcBorders>
              <w:tl2br w:val="nil"/>
              <w:tr2bl w:val="nil"/>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铺设密目网</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元/m</w:t>
            </w:r>
            <w:r>
              <w:rPr>
                <w:rFonts w:hint="eastAsia" w:ascii="Times New Roman" w:hAnsi="Times New Roman" w:cs="Times New Roman"/>
                <w:i w:val="0"/>
                <w:color w:val="auto"/>
                <w:kern w:val="0"/>
                <w:sz w:val="21"/>
                <w:szCs w:val="21"/>
                <w:highlight w:val="none"/>
                <w:u w:val="none"/>
                <w:shd w:val="clear" w:color="auto" w:fill="auto"/>
                <w:vertAlign w:val="superscript"/>
                <w:lang w:val="en-US" w:eastAsia="zh-CN" w:bidi="ar"/>
              </w:rPr>
              <w:t>2</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5.09</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0.28</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2.85</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0.11</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0.16</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0.26</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0.26</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0.33</w:t>
            </w:r>
          </w:p>
        </w:tc>
        <w:tc>
          <w:tcPr>
            <w:tcW w:w="0" w:type="auto"/>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0.38</w:t>
            </w:r>
          </w:p>
        </w:tc>
        <w:tc>
          <w:tcPr>
            <w:tcW w:w="0" w:type="auto"/>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0.46</w:t>
            </w:r>
          </w:p>
        </w:tc>
      </w:tr>
    </w:tbl>
    <w:p>
      <w:pPr>
        <w:spacing w:before="120" w:beforeLines="50"/>
        <w:ind w:left="0" w:leftChars="0" w:right="0" w:rightChars="0" w:firstLine="0" w:firstLineChars="0"/>
        <w:jc w:val="center"/>
        <w:rPr>
          <w:color w:val="auto"/>
          <w:highlight w:val="none"/>
          <w:shd w:val="clear" w:color="auto" w:fill="auto"/>
        </w:rPr>
      </w:pPr>
    </w:p>
    <w:p>
      <w:pPr>
        <w:pStyle w:val="5"/>
        <w:spacing w:before="120" w:after="120"/>
        <w:rPr>
          <w:rFonts w:hint="eastAsia" w:eastAsia="仿宋_GB2312"/>
          <w:color w:val="auto"/>
          <w:highlight w:val="none"/>
          <w:shd w:val="clear" w:color="auto" w:fill="auto"/>
          <w:lang w:val="en-US" w:eastAsia="zh-CN"/>
        </w:rPr>
        <w:sectPr>
          <w:headerReference r:id="rId18" w:type="default"/>
          <w:footerReference r:id="rId19"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p>
    <w:p>
      <w:pPr>
        <w:pStyle w:val="5"/>
        <w:spacing w:before="120" w:after="120"/>
        <w:rPr>
          <w:rFonts w:eastAsia="仿宋_GB2312"/>
          <w:color w:val="auto"/>
          <w:highlight w:val="none"/>
          <w:shd w:val="clear" w:color="auto" w:fill="auto"/>
        </w:rPr>
      </w:pPr>
      <w:bookmarkStart w:id="100" w:name="_Toc20349"/>
      <w:r>
        <w:rPr>
          <w:rFonts w:hint="eastAsia"/>
          <w:color w:val="auto"/>
          <w:highlight w:val="none"/>
          <w:shd w:val="clear" w:color="auto" w:fill="auto"/>
          <w:lang w:val="en-US" w:eastAsia="zh-CN"/>
        </w:rPr>
        <w:t>6</w:t>
      </w:r>
      <w:r>
        <w:rPr>
          <w:rFonts w:hint="eastAsia" w:eastAsia="仿宋_GB2312"/>
          <w:color w:val="auto"/>
          <w:highlight w:val="none"/>
          <w:shd w:val="clear" w:color="auto" w:fill="auto"/>
          <w:lang w:val="en-US" w:eastAsia="zh-CN"/>
        </w:rPr>
        <w:t>.2</w:t>
      </w:r>
      <w:r>
        <w:rPr>
          <w:rFonts w:eastAsia="仿宋_GB2312"/>
          <w:color w:val="auto"/>
          <w:highlight w:val="none"/>
          <w:shd w:val="clear" w:color="auto" w:fill="auto"/>
        </w:rPr>
        <w:t xml:space="preserve"> 效益分析</w:t>
      </w:r>
      <w:bookmarkEnd w:id="100"/>
    </w:p>
    <w:p>
      <w:pPr>
        <w:pStyle w:val="6"/>
        <w:spacing w:before="120" w:after="120"/>
        <w:rPr>
          <w:rFonts w:eastAsia="仿宋_GB2312"/>
          <w:color w:val="auto"/>
          <w:sz w:val="28"/>
          <w:highlight w:val="none"/>
          <w:shd w:val="clear" w:color="auto" w:fill="auto"/>
        </w:rPr>
      </w:pPr>
      <w:r>
        <w:rPr>
          <w:rFonts w:hint="eastAsia"/>
          <w:color w:val="auto"/>
          <w:sz w:val="28"/>
          <w:highlight w:val="none"/>
          <w:shd w:val="clear" w:color="auto" w:fill="auto"/>
          <w:lang w:val="en-US" w:eastAsia="zh-CN"/>
        </w:rPr>
        <w:t>6.</w:t>
      </w:r>
      <w:r>
        <w:rPr>
          <w:rFonts w:eastAsia="仿宋_GB2312"/>
          <w:color w:val="auto"/>
          <w:sz w:val="28"/>
          <w:highlight w:val="none"/>
          <w:shd w:val="clear" w:color="auto" w:fill="auto"/>
        </w:rPr>
        <w:t>2.1 防治效果分析</w:t>
      </w:r>
    </w:p>
    <w:p>
      <w:pPr>
        <w:pStyle w:val="12"/>
        <w:adjustRightInd w:val="0"/>
        <w:spacing w:line="480" w:lineRule="exact"/>
        <w:ind w:firstLine="600" w:firstLineChars="250"/>
        <w:rPr>
          <w:rFonts w:eastAsia="仿宋_GB2312"/>
          <w:b w:val="0"/>
          <w:bCs/>
          <w:color w:val="auto"/>
          <w:highlight w:val="none"/>
          <w:shd w:val="clear" w:color="auto" w:fill="auto"/>
        </w:rPr>
      </w:pPr>
      <w:r>
        <w:rPr>
          <w:rFonts w:eastAsia="仿宋_GB2312"/>
          <w:color w:val="auto"/>
          <w:highlight w:val="none"/>
          <w:shd w:val="clear" w:color="auto" w:fill="auto"/>
        </w:rPr>
        <w:t>本方案设计的水土保持措施实施后，预计到设计水平年，因工程建设造成的水土流失将得到有效的控制和改善，具体体现在水土流失治理度、土壤流失控制比、渣土防护率、表土保护率、林草植被恢复率和林草覆盖率六项指标上，详见表</w:t>
      </w:r>
      <w:r>
        <w:rPr>
          <w:rFonts w:hint="eastAsia" w:eastAsia="仿宋_GB2312"/>
          <w:b w:val="0"/>
          <w:bCs/>
          <w:color w:val="auto"/>
          <w:highlight w:val="none"/>
          <w:shd w:val="clear" w:color="auto" w:fill="auto"/>
          <w:lang w:val="en-US" w:eastAsia="zh-CN"/>
        </w:rPr>
        <w:t>5.</w:t>
      </w:r>
      <w:r>
        <w:rPr>
          <w:rFonts w:hint="eastAsia"/>
          <w:b w:val="0"/>
          <w:bCs/>
          <w:color w:val="auto"/>
          <w:highlight w:val="none"/>
          <w:shd w:val="clear" w:color="auto" w:fill="auto"/>
          <w:lang w:val="en-US" w:eastAsia="zh-CN"/>
        </w:rPr>
        <w:t>2</w:t>
      </w:r>
      <w:r>
        <w:rPr>
          <w:rFonts w:hint="eastAsia" w:eastAsia="仿宋_GB2312"/>
          <w:b w:val="0"/>
          <w:bCs/>
          <w:color w:val="auto"/>
          <w:highlight w:val="none"/>
          <w:shd w:val="clear" w:color="auto" w:fill="auto"/>
          <w:lang w:val="en-US" w:eastAsia="zh-CN"/>
        </w:rPr>
        <w:t>-</w:t>
      </w:r>
      <w:r>
        <w:rPr>
          <w:rFonts w:hint="eastAsia"/>
          <w:b w:val="0"/>
          <w:bCs/>
          <w:color w:val="auto"/>
          <w:highlight w:val="none"/>
          <w:shd w:val="clear" w:color="auto" w:fill="auto"/>
          <w:lang w:val="en-US" w:eastAsia="zh-CN"/>
        </w:rPr>
        <w:t>1</w:t>
      </w:r>
      <w:r>
        <w:rPr>
          <w:rFonts w:eastAsia="仿宋_GB2312"/>
          <w:b w:val="0"/>
          <w:bCs/>
          <w:color w:val="auto"/>
          <w:highlight w:val="none"/>
          <w:shd w:val="clear" w:color="auto" w:fill="auto"/>
        </w:rPr>
        <w:t>。</w:t>
      </w:r>
    </w:p>
    <w:p>
      <w:pPr>
        <w:tabs>
          <w:tab w:val="left" w:pos="2100"/>
          <w:tab w:val="left" w:pos="3360"/>
          <w:tab w:val="left" w:pos="4305"/>
          <w:tab w:val="left" w:pos="4935"/>
          <w:tab w:val="left" w:pos="8505"/>
        </w:tabs>
        <w:adjustRightInd w:val="0"/>
        <w:spacing w:line="520" w:lineRule="exact"/>
        <w:ind w:left="0" w:leftChars="0" w:right="0" w:rightChars="0" w:firstLine="0" w:firstLineChars="0"/>
        <w:jc w:val="center"/>
        <w:rPr>
          <w:rFonts w:eastAsia="仿宋_GB2312"/>
          <w:b/>
          <w:bCs/>
          <w:color w:val="auto"/>
          <w:sz w:val="24"/>
          <w:highlight w:val="none"/>
          <w:shd w:val="clear" w:color="auto" w:fill="auto"/>
        </w:rPr>
      </w:pPr>
      <w:r>
        <w:rPr>
          <w:rFonts w:eastAsia="仿宋_GB2312"/>
          <w:b/>
          <w:bCs/>
          <w:color w:val="auto"/>
          <w:sz w:val="24"/>
          <w:highlight w:val="none"/>
          <w:shd w:val="clear" w:color="auto" w:fill="auto"/>
        </w:rPr>
        <w:t>表</w:t>
      </w:r>
      <w:r>
        <w:rPr>
          <w:rFonts w:hint="eastAsia" w:eastAsia="仿宋_GB2312"/>
          <w:b/>
          <w:bCs/>
          <w:color w:val="auto"/>
          <w:sz w:val="24"/>
          <w:highlight w:val="none"/>
          <w:shd w:val="clear" w:color="auto" w:fill="auto"/>
          <w:lang w:val="en-US" w:eastAsia="zh-CN"/>
        </w:rPr>
        <w:t>5.</w:t>
      </w:r>
      <w:r>
        <w:rPr>
          <w:rFonts w:hint="eastAsia"/>
          <w:b/>
          <w:bCs/>
          <w:color w:val="auto"/>
          <w:sz w:val="24"/>
          <w:highlight w:val="none"/>
          <w:shd w:val="clear" w:color="auto" w:fill="auto"/>
          <w:lang w:val="en-US" w:eastAsia="zh-CN"/>
        </w:rPr>
        <w:t>2</w:t>
      </w:r>
      <w:r>
        <w:rPr>
          <w:rFonts w:hint="eastAsia" w:eastAsia="仿宋_GB2312"/>
          <w:b/>
          <w:bCs/>
          <w:color w:val="auto"/>
          <w:sz w:val="24"/>
          <w:highlight w:val="none"/>
          <w:shd w:val="clear" w:color="auto" w:fill="auto"/>
          <w:lang w:val="en-US" w:eastAsia="zh-CN"/>
        </w:rPr>
        <w:t>-</w:t>
      </w:r>
      <w:r>
        <w:rPr>
          <w:rFonts w:hint="eastAsia"/>
          <w:b/>
          <w:bCs/>
          <w:color w:val="auto"/>
          <w:sz w:val="24"/>
          <w:highlight w:val="none"/>
          <w:shd w:val="clear" w:color="auto" w:fill="auto"/>
          <w:lang w:val="en-US" w:eastAsia="zh-CN"/>
        </w:rPr>
        <w:t>1</w:t>
      </w:r>
      <w:r>
        <w:rPr>
          <w:rFonts w:hint="eastAsia" w:eastAsia="仿宋_GB2312"/>
          <w:b/>
          <w:bCs/>
          <w:color w:val="auto"/>
          <w:sz w:val="24"/>
          <w:highlight w:val="none"/>
          <w:shd w:val="clear" w:color="auto" w:fill="auto"/>
          <w:lang w:val="en-US" w:eastAsia="zh-CN"/>
        </w:rPr>
        <w:t xml:space="preserve"> </w:t>
      </w:r>
      <w:r>
        <w:rPr>
          <w:rFonts w:eastAsia="仿宋_GB2312"/>
          <w:b/>
          <w:bCs/>
          <w:color w:val="auto"/>
          <w:sz w:val="24"/>
          <w:highlight w:val="none"/>
          <w:shd w:val="clear" w:color="auto" w:fill="auto"/>
        </w:rPr>
        <w:t xml:space="preserve"> 设计水平年水土流失防治指标实现情况表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645"/>
        <w:gridCol w:w="3393"/>
        <w:gridCol w:w="1980"/>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序号</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防治指标</w:t>
            </w:r>
          </w:p>
        </w:tc>
        <w:tc>
          <w:tcPr>
            <w:tcW w:w="10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目标值</w:t>
            </w:r>
          </w:p>
        </w:tc>
        <w:tc>
          <w:tcPr>
            <w:tcW w:w="1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设计水平年达到值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1</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水土流失治理度（％）</w:t>
            </w:r>
          </w:p>
        </w:tc>
        <w:tc>
          <w:tcPr>
            <w:tcW w:w="1982" w:type="dxa"/>
            <w:tcBorders>
              <w:tl2br w:val="nil"/>
              <w:tr2bl w:val="nil"/>
            </w:tcBorders>
            <w:noWrap w:val="0"/>
            <w:vAlign w:val="center"/>
          </w:tcPr>
          <w:p>
            <w:pPr>
              <w:spacing w:line="240" w:lineRule="exact"/>
              <w:ind w:firstLine="0" w:firstLineChars="0"/>
              <w:jc w:val="center"/>
              <w:rPr>
                <w:rFonts w:hint="eastAsia"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97</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2</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土壤流失控制比</w:t>
            </w:r>
          </w:p>
        </w:tc>
        <w:tc>
          <w:tcPr>
            <w:tcW w:w="1982" w:type="dxa"/>
            <w:tcBorders>
              <w:tl2br w:val="nil"/>
              <w:tr2bl w:val="nil"/>
            </w:tcBorders>
            <w:noWrap w:val="0"/>
            <w:vAlign w:val="center"/>
          </w:tcPr>
          <w:p>
            <w:pPr>
              <w:spacing w:line="240" w:lineRule="exact"/>
              <w:ind w:firstLine="0" w:firstLineChars="0"/>
              <w:jc w:val="center"/>
              <w:rPr>
                <w:rFonts w:hint="eastAsia"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1.0</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cs="Times New Roman"/>
                <w:color w:val="auto"/>
                <w:kern w:val="0"/>
                <w:sz w:val="21"/>
                <w:szCs w:val="21"/>
                <w:highlight w:val="none"/>
                <w:shd w:val="clear" w:color="auto" w:fill="auto"/>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3</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渣土防护率（％）</w:t>
            </w:r>
          </w:p>
        </w:tc>
        <w:tc>
          <w:tcPr>
            <w:tcW w:w="1982" w:type="dxa"/>
            <w:tcBorders>
              <w:tl2br w:val="nil"/>
              <w:tr2bl w:val="nil"/>
            </w:tcBorders>
            <w:noWrap w:val="0"/>
            <w:vAlign w:val="center"/>
          </w:tcPr>
          <w:p>
            <w:pPr>
              <w:spacing w:line="240" w:lineRule="exact"/>
              <w:ind w:firstLine="0" w:firstLineChars="0"/>
              <w:jc w:val="center"/>
              <w:rPr>
                <w:rFonts w:hint="default"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97</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4</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表土保护率（％）</w:t>
            </w:r>
          </w:p>
        </w:tc>
        <w:tc>
          <w:tcPr>
            <w:tcW w:w="1982" w:type="dxa"/>
            <w:tcBorders>
              <w:tl2br w:val="nil"/>
              <w:tr2bl w:val="nil"/>
            </w:tcBorders>
            <w:noWrap w:val="0"/>
            <w:vAlign w:val="center"/>
          </w:tcPr>
          <w:p>
            <w:pPr>
              <w:spacing w:line="240" w:lineRule="exact"/>
              <w:ind w:firstLine="0" w:firstLineChars="0"/>
              <w:jc w:val="center"/>
              <w:rPr>
                <w:rFonts w:hint="default"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98</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5</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林草植被恢复率（％）</w:t>
            </w:r>
          </w:p>
        </w:tc>
        <w:tc>
          <w:tcPr>
            <w:tcW w:w="1982" w:type="dxa"/>
            <w:tcBorders>
              <w:tl2br w:val="nil"/>
              <w:tr2bl w:val="nil"/>
            </w:tcBorders>
            <w:noWrap w:val="0"/>
            <w:vAlign w:val="center"/>
          </w:tcPr>
          <w:p>
            <w:pPr>
              <w:spacing w:line="240" w:lineRule="exact"/>
              <w:ind w:firstLine="0" w:firstLineChars="0"/>
              <w:jc w:val="center"/>
              <w:rPr>
                <w:rFonts w:hint="eastAsia"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97</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5"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6</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shd w:val="clear" w:color="auto" w:fill="auto"/>
                <w:lang w:val="en-US" w:eastAsia="zh-CN" w:bidi="ar"/>
              </w:rPr>
            </w:pPr>
            <w:r>
              <w:rPr>
                <w:rFonts w:hint="eastAsia" w:eastAsia="仿宋_GB2312"/>
                <w:color w:val="auto"/>
                <w:kern w:val="0"/>
                <w:sz w:val="21"/>
                <w:szCs w:val="21"/>
                <w:highlight w:val="none"/>
                <w:shd w:val="clear" w:color="auto" w:fill="auto"/>
                <w:lang w:val="en-US" w:eastAsia="zh-CN" w:bidi="ar"/>
              </w:rPr>
              <w:t>林草覆盖率（％）</w:t>
            </w:r>
          </w:p>
        </w:tc>
        <w:tc>
          <w:tcPr>
            <w:tcW w:w="1982" w:type="dxa"/>
            <w:tcBorders>
              <w:tl2br w:val="nil"/>
              <w:tr2bl w:val="nil"/>
            </w:tcBorders>
            <w:noWrap w:val="0"/>
            <w:vAlign w:val="center"/>
          </w:tcPr>
          <w:p>
            <w:pPr>
              <w:spacing w:line="240" w:lineRule="exact"/>
              <w:ind w:firstLine="0" w:firstLineChars="0"/>
              <w:jc w:val="center"/>
              <w:rPr>
                <w:rFonts w:hint="default" w:eastAsia="仿宋_GB2312"/>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rPr>
              <w:t>25</w:t>
            </w:r>
          </w:p>
        </w:tc>
        <w:tc>
          <w:tcPr>
            <w:tcW w:w="255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26.33</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color w:val="auto"/>
          <w:sz w:val="18"/>
          <w:szCs w:val="18"/>
          <w:highlight w:val="none"/>
          <w:shd w:val="clear" w:color="auto" w:fill="auto"/>
          <w:lang w:val="en-US" w:eastAsia="zh-CN"/>
        </w:rPr>
      </w:pPr>
      <w:r>
        <w:rPr>
          <w:rFonts w:hint="eastAsia" w:ascii="Times New Roman" w:hAnsi="Times New Roman" w:cs="Times New Roman"/>
          <w:color w:val="auto"/>
          <w:sz w:val="18"/>
          <w:szCs w:val="18"/>
          <w:highlight w:val="none"/>
          <w:shd w:val="clear" w:color="auto" w:fill="auto"/>
          <w:lang w:eastAsia="zh-CN"/>
        </w:rPr>
        <w:t>注：①</w:t>
      </w:r>
      <w:r>
        <w:rPr>
          <w:rFonts w:hint="eastAsia" w:ascii="Times New Roman" w:hAnsi="Times New Roman" w:eastAsia="仿宋_GB2312" w:cs="Times New Roman"/>
          <w:color w:val="auto"/>
          <w:sz w:val="18"/>
          <w:szCs w:val="18"/>
          <w:highlight w:val="none"/>
          <w:shd w:val="clear" w:color="auto" w:fill="auto"/>
        </w:rPr>
        <w:t>由于项目已</w:t>
      </w:r>
      <w:r>
        <w:rPr>
          <w:rFonts w:hint="eastAsia" w:cs="Times New Roman"/>
          <w:color w:val="auto"/>
          <w:sz w:val="18"/>
          <w:szCs w:val="18"/>
          <w:highlight w:val="none"/>
          <w:shd w:val="clear" w:color="auto" w:fill="auto"/>
          <w:lang w:eastAsia="zh-CN"/>
        </w:rPr>
        <w:t>于</w:t>
      </w:r>
      <w:r>
        <w:rPr>
          <w:rFonts w:hint="eastAsia" w:cs="Times New Roman"/>
          <w:color w:val="auto"/>
          <w:sz w:val="18"/>
          <w:szCs w:val="18"/>
          <w:highlight w:val="none"/>
          <w:shd w:val="clear" w:color="auto" w:fill="auto"/>
          <w:lang w:val="en-US" w:eastAsia="zh-CN"/>
        </w:rPr>
        <w:t>2018年3月</w:t>
      </w:r>
      <w:r>
        <w:rPr>
          <w:rFonts w:hint="eastAsia" w:ascii="Times New Roman" w:hAnsi="Times New Roman" w:eastAsia="仿宋_GB2312" w:cs="Times New Roman"/>
          <w:color w:val="auto"/>
          <w:sz w:val="18"/>
          <w:szCs w:val="18"/>
          <w:highlight w:val="none"/>
          <w:shd w:val="clear" w:color="auto" w:fill="auto"/>
        </w:rPr>
        <w:t>开工建设，未进行表土剥离，</w:t>
      </w:r>
      <w:r>
        <w:rPr>
          <w:rFonts w:hint="eastAsia" w:ascii="Times New Roman" w:hAnsi="Times New Roman" w:cs="Times New Roman"/>
          <w:color w:val="auto"/>
          <w:sz w:val="18"/>
          <w:szCs w:val="18"/>
          <w:highlight w:val="none"/>
          <w:shd w:val="clear" w:color="auto" w:fill="auto"/>
          <w:lang w:eastAsia="zh-CN"/>
        </w:rPr>
        <w:t>土石方挖填平衡，不设置临时堆土场，</w:t>
      </w:r>
      <w:r>
        <w:rPr>
          <w:rFonts w:hint="eastAsia" w:cs="Times New Roman"/>
          <w:color w:val="auto"/>
          <w:sz w:val="18"/>
          <w:szCs w:val="18"/>
          <w:highlight w:val="none"/>
          <w:shd w:val="clear" w:color="auto" w:fill="auto"/>
          <w:lang w:eastAsia="zh-CN"/>
        </w:rPr>
        <w:t>故</w:t>
      </w:r>
      <w:r>
        <w:rPr>
          <w:rFonts w:hint="eastAsia" w:ascii="Times New Roman" w:hAnsi="Times New Roman" w:eastAsia="仿宋_GB2312" w:cs="Times New Roman"/>
          <w:color w:val="auto"/>
          <w:sz w:val="18"/>
          <w:szCs w:val="18"/>
          <w:highlight w:val="none"/>
          <w:shd w:val="clear" w:color="auto" w:fill="auto"/>
        </w:rPr>
        <w:t>不计列</w:t>
      </w:r>
      <w:r>
        <w:rPr>
          <w:rFonts w:hint="eastAsia" w:ascii="Times New Roman" w:hAnsi="Times New Roman" w:cs="Times New Roman"/>
          <w:color w:val="auto"/>
          <w:sz w:val="18"/>
          <w:szCs w:val="18"/>
          <w:highlight w:val="none"/>
          <w:shd w:val="clear" w:color="auto" w:fill="auto"/>
          <w:lang w:eastAsia="zh-CN"/>
        </w:rPr>
        <w:t>渣土防护率和</w:t>
      </w:r>
      <w:r>
        <w:rPr>
          <w:rFonts w:hint="eastAsia" w:ascii="Times New Roman" w:hAnsi="Times New Roman" w:eastAsia="仿宋_GB2312" w:cs="Times New Roman"/>
          <w:color w:val="auto"/>
          <w:sz w:val="18"/>
          <w:szCs w:val="18"/>
          <w:highlight w:val="none"/>
          <w:shd w:val="clear" w:color="auto" w:fill="auto"/>
        </w:rPr>
        <w:t>表土保护率</w:t>
      </w:r>
      <w:r>
        <w:rPr>
          <w:rFonts w:hint="eastAsia" w:cs="Times New Roman"/>
          <w:color w:val="auto"/>
          <w:sz w:val="18"/>
          <w:szCs w:val="18"/>
          <w:highlight w:val="none"/>
          <w:shd w:val="clear" w:color="auto" w:fill="auto"/>
          <w:lang w:eastAsia="zh-CN"/>
        </w:rPr>
        <w:t>。</w:t>
      </w:r>
    </w:p>
    <w:p>
      <w:pPr>
        <w:spacing w:line="490" w:lineRule="exact"/>
        <w:ind w:firstLine="482" w:firstLineChars="200"/>
        <w:rPr>
          <w:rFonts w:eastAsia="仿宋_GB2312"/>
          <w:b/>
          <w:color w:val="auto"/>
          <w:sz w:val="24"/>
          <w:highlight w:val="none"/>
          <w:shd w:val="clear" w:color="auto" w:fill="auto"/>
        </w:rPr>
      </w:pPr>
      <w:r>
        <w:rPr>
          <w:rFonts w:eastAsia="仿宋_GB2312"/>
          <w:b/>
          <w:color w:val="auto"/>
          <w:sz w:val="24"/>
          <w:highlight w:val="none"/>
          <w:shd w:val="clear" w:color="auto" w:fill="auto"/>
        </w:rPr>
        <w:t>1. 水土流失治理度实际达标值的计算</w:t>
      </w:r>
    </w:p>
    <w:p>
      <w:pPr>
        <w:pStyle w:val="12"/>
        <w:spacing w:line="490" w:lineRule="exact"/>
        <w:ind w:firstLine="600" w:firstLineChars="250"/>
        <w:rPr>
          <w:rFonts w:hint="eastAsia" w:eastAsia="仿宋_GB2312"/>
          <w:b/>
          <w:color w:val="auto"/>
          <w:sz w:val="24"/>
          <w:szCs w:val="24"/>
          <w:highlight w:val="none"/>
          <w:shd w:val="clear" w:color="auto" w:fill="auto"/>
          <w:lang w:eastAsia="zh-CN"/>
        </w:rPr>
      </w:pPr>
      <w:r>
        <w:rPr>
          <w:rFonts w:eastAsia="仿宋_GB2312"/>
          <w:color w:val="auto"/>
          <w:highlight w:val="none"/>
          <w:shd w:val="clear" w:color="auto" w:fill="auto"/>
        </w:rPr>
        <w:t>通过本方案的实施，项目区内水土流失面积得到有效治理，大部分区域土壤流失量达到容许流失量或以下。各防治分区及综合水土流失治理度计算见表</w:t>
      </w:r>
      <w:r>
        <w:rPr>
          <w:rFonts w:hint="eastAsia" w:eastAsia="仿宋_GB2312"/>
          <w:b/>
          <w:color w:val="auto"/>
          <w:highlight w:val="none"/>
          <w:shd w:val="clear" w:color="auto" w:fill="auto"/>
          <w:lang w:val="en-US" w:eastAsia="zh-CN"/>
        </w:rPr>
        <w:t>5.</w:t>
      </w:r>
      <w:r>
        <w:rPr>
          <w:rFonts w:hint="eastAsia"/>
          <w:b/>
          <w:color w:val="auto"/>
          <w:highlight w:val="none"/>
          <w:shd w:val="clear" w:color="auto" w:fill="auto"/>
          <w:lang w:val="en-US" w:eastAsia="zh-CN"/>
        </w:rPr>
        <w:t>2</w:t>
      </w:r>
      <w:r>
        <w:rPr>
          <w:rFonts w:hint="eastAsia" w:eastAsia="仿宋_GB2312"/>
          <w:b/>
          <w:color w:val="auto"/>
          <w:highlight w:val="none"/>
          <w:shd w:val="clear" w:color="auto" w:fill="auto"/>
          <w:lang w:val="en-US" w:eastAsia="zh-CN"/>
        </w:rPr>
        <w:t>-</w:t>
      </w:r>
      <w:r>
        <w:rPr>
          <w:rFonts w:hint="eastAsia"/>
          <w:b/>
          <w:color w:val="auto"/>
          <w:highlight w:val="none"/>
          <w:shd w:val="clear" w:color="auto" w:fill="auto"/>
          <w:lang w:val="en-US" w:eastAsia="zh-CN"/>
        </w:rPr>
        <w:t>2</w:t>
      </w:r>
      <w:r>
        <w:rPr>
          <w:rFonts w:eastAsia="仿宋_GB2312"/>
          <w:color w:val="auto"/>
          <w:highlight w:val="none"/>
          <w:shd w:val="clear" w:color="auto" w:fill="auto"/>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bCs/>
          <w:color w:val="auto"/>
          <w:sz w:val="24"/>
          <w:szCs w:val="24"/>
          <w:highlight w:val="none"/>
          <w:shd w:val="clear" w:color="auto" w:fill="auto"/>
        </w:rPr>
      </w:pPr>
      <w:r>
        <w:rPr>
          <w:rFonts w:eastAsia="仿宋_GB2312"/>
          <w:b/>
          <w:color w:val="auto"/>
          <w:sz w:val="24"/>
          <w:szCs w:val="24"/>
          <w:highlight w:val="none"/>
          <w:shd w:val="clear" w:color="auto" w:fill="auto"/>
        </w:rPr>
        <w:t>表</w:t>
      </w:r>
      <w:r>
        <w:rPr>
          <w:rFonts w:hint="eastAsia"/>
          <w:b/>
          <w:color w:val="auto"/>
          <w:sz w:val="24"/>
          <w:szCs w:val="24"/>
          <w:highlight w:val="none"/>
          <w:shd w:val="clear" w:color="auto" w:fill="auto"/>
          <w:lang w:val="en-US" w:eastAsia="zh-CN"/>
        </w:rPr>
        <w:t>6</w:t>
      </w:r>
      <w:r>
        <w:rPr>
          <w:rFonts w:hint="eastAsia" w:eastAsia="仿宋_GB2312"/>
          <w:b/>
          <w:color w:val="auto"/>
          <w:sz w:val="24"/>
          <w:szCs w:val="24"/>
          <w:highlight w:val="none"/>
          <w:shd w:val="clear" w:color="auto" w:fill="auto"/>
          <w:lang w:val="en-US" w:eastAsia="zh-CN"/>
        </w:rPr>
        <w:t>.</w:t>
      </w:r>
      <w:r>
        <w:rPr>
          <w:rFonts w:hint="eastAsia"/>
          <w:b/>
          <w:color w:val="auto"/>
          <w:sz w:val="24"/>
          <w:szCs w:val="24"/>
          <w:highlight w:val="none"/>
          <w:shd w:val="clear" w:color="auto" w:fill="auto"/>
          <w:lang w:val="en-US" w:eastAsia="zh-CN"/>
        </w:rPr>
        <w:t>2</w:t>
      </w:r>
      <w:r>
        <w:rPr>
          <w:rFonts w:hint="eastAsia" w:eastAsia="仿宋_GB2312"/>
          <w:b/>
          <w:color w:val="auto"/>
          <w:sz w:val="24"/>
          <w:szCs w:val="24"/>
          <w:highlight w:val="none"/>
          <w:shd w:val="clear" w:color="auto" w:fill="auto"/>
          <w:lang w:val="en-US" w:eastAsia="zh-CN"/>
        </w:rPr>
        <w:t>-</w:t>
      </w:r>
      <w:r>
        <w:rPr>
          <w:rFonts w:hint="eastAsia"/>
          <w:b/>
          <w:color w:val="auto"/>
          <w:sz w:val="24"/>
          <w:szCs w:val="24"/>
          <w:highlight w:val="none"/>
          <w:shd w:val="clear" w:color="auto" w:fill="auto"/>
          <w:lang w:val="en-US" w:eastAsia="zh-CN"/>
        </w:rPr>
        <w:t>2</w:t>
      </w:r>
      <w:r>
        <w:rPr>
          <w:rFonts w:eastAsia="仿宋_GB2312"/>
          <w:b/>
          <w:color w:val="auto"/>
          <w:sz w:val="24"/>
          <w:szCs w:val="24"/>
          <w:highlight w:val="none"/>
          <w:shd w:val="clear" w:color="auto" w:fill="auto"/>
        </w:rPr>
        <w:t xml:space="preserve"> </w:t>
      </w:r>
      <w:r>
        <w:rPr>
          <w:rFonts w:hint="eastAsia"/>
          <w:b/>
          <w:color w:val="auto"/>
          <w:sz w:val="24"/>
          <w:szCs w:val="24"/>
          <w:highlight w:val="none"/>
          <w:shd w:val="clear" w:color="auto" w:fill="auto"/>
          <w:lang w:val="en-US" w:eastAsia="zh-CN"/>
        </w:rPr>
        <w:t xml:space="preserve"> </w:t>
      </w:r>
      <w:r>
        <w:rPr>
          <w:rFonts w:eastAsia="仿宋_GB2312"/>
          <w:b/>
          <w:color w:val="auto"/>
          <w:sz w:val="24"/>
          <w:szCs w:val="24"/>
          <w:highlight w:val="none"/>
          <w:shd w:val="clear" w:color="auto" w:fill="auto"/>
        </w:rPr>
        <w:t>水土流失治理度计算表</w:t>
      </w:r>
    </w:p>
    <w:tbl>
      <w:tblPr>
        <w:tblStyle w:val="18"/>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2"/>
        <w:gridCol w:w="1299"/>
        <w:gridCol w:w="1032"/>
        <w:gridCol w:w="1017"/>
        <w:gridCol w:w="1285"/>
        <w:gridCol w:w="201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bidi="ug-CN"/>
              </w:rPr>
              <w:t>防治分区</w:t>
            </w:r>
          </w:p>
        </w:tc>
        <w:tc>
          <w:tcPr>
            <w:tcW w:w="67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eastAsia="zh-CN" w:bidi="ug-CN"/>
              </w:rPr>
              <w:t>水土流失总面积</w:t>
            </w:r>
            <w:r>
              <w:rPr>
                <w:rFonts w:hint="default" w:ascii="Times New Roman" w:hAnsi="Times New Roman" w:eastAsia="仿宋_GB2312" w:cs="Times New Roman"/>
                <w:color w:val="auto"/>
                <w:kern w:val="0"/>
                <w:sz w:val="21"/>
                <w:szCs w:val="21"/>
                <w:highlight w:val="none"/>
                <w:shd w:val="clear" w:color="auto" w:fill="auto"/>
                <w:lang w:bidi="ug-CN"/>
              </w:rPr>
              <w:t>（hm</w:t>
            </w:r>
            <w:r>
              <w:rPr>
                <w:rFonts w:hint="default" w:ascii="Times New Roman" w:hAnsi="Times New Roman" w:eastAsia="仿宋_GB2312" w:cs="Times New Roman"/>
                <w:color w:val="auto"/>
                <w:kern w:val="0"/>
                <w:sz w:val="21"/>
                <w:szCs w:val="21"/>
                <w:highlight w:val="none"/>
                <w:shd w:val="clear" w:color="auto" w:fill="auto"/>
                <w:vertAlign w:val="superscript"/>
                <w:lang w:bidi="ug-CN"/>
              </w:rPr>
              <w:t>2</w:t>
            </w:r>
            <w:r>
              <w:rPr>
                <w:rFonts w:hint="default" w:ascii="Times New Roman" w:hAnsi="Times New Roman" w:eastAsia="仿宋_GB2312" w:cs="Times New Roman"/>
                <w:color w:val="auto"/>
                <w:kern w:val="0"/>
                <w:sz w:val="21"/>
                <w:szCs w:val="21"/>
                <w:highlight w:val="none"/>
                <w:shd w:val="clear" w:color="auto" w:fill="auto"/>
                <w:lang w:bidi="ug-CN"/>
              </w:rPr>
              <w:t>）</w:t>
            </w:r>
          </w:p>
        </w:tc>
        <w:tc>
          <w:tcPr>
            <w:tcW w:w="1738"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eastAsia="zh-CN" w:bidi="ug-CN"/>
              </w:rPr>
              <w:t>水土流失达标面积</w:t>
            </w:r>
            <w:r>
              <w:rPr>
                <w:rFonts w:hint="default" w:ascii="Times New Roman" w:hAnsi="Times New Roman" w:eastAsia="仿宋_GB2312" w:cs="Times New Roman"/>
                <w:color w:val="auto"/>
                <w:kern w:val="0"/>
                <w:sz w:val="21"/>
                <w:szCs w:val="21"/>
                <w:highlight w:val="none"/>
                <w:shd w:val="clear" w:color="auto" w:fill="auto"/>
                <w:lang w:bidi="ug-CN"/>
              </w:rPr>
              <w:t>（hm</w:t>
            </w:r>
            <w:r>
              <w:rPr>
                <w:rFonts w:hint="default" w:ascii="Times New Roman" w:hAnsi="Times New Roman" w:eastAsia="仿宋_GB2312" w:cs="Times New Roman"/>
                <w:color w:val="auto"/>
                <w:kern w:val="0"/>
                <w:sz w:val="21"/>
                <w:szCs w:val="21"/>
                <w:highlight w:val="none"/>
                <w:shd w:val="clear" w:color="auto" w:fill="auto"/>
                <w:vertAlign w:val="superscript"/>
                <w:lang w:bidi="ug-CN"/>
              </w:rPr>
              <w:t>2</w:t>
            </w:r>
            <w:r>
              <w:rPr>
                <w:rFonts w:hint="default" w:ascii="Times New Roman" w:hAnsi="Times New Roman" w:eastAsia="仿宋_GB2312" w:cs="Times New Roman"/>
                <w:color w:val="auto"/>
                <w:kern w:val="0"/>
                <w:sz w:val="21"/>
                <w:szCs w:val="21"/>
                <w:highlight w:val="none"/>
                <w:shd w:val="clear" w:color="auto" w:fill="auto"/>
                <w:lang w:bidi="ug-CN"/>
              </w:rPr>
              <w:t>）</w:t>
            </w:r>
          </w:p>
        </w:tc>
        <w:tc>
          <w:tcPr>
            <w:tcW w:w="105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bidi="ug-CN"/>
              </w:rPr>
              <w:t>计算公式</w:t>
            </w:r>
          </w:p>
        </w:tc>
        <w:tc>
          <w:tcPr>
            <w:tcW w:w="71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bidi="ug-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p>
        </w:tc>
        <w:tc>
          <w:tcPr>
            <w:tcW w:w="6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p>
        </w:tc>
        <w:tc>
          <w:tcPr>
            <w:tcW w:w="5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r>
              <w:rPr>
                <w:rFonts w:hint="eastAsia" w:cs="Times New Roman"/>
                <w:color w:val="auto"/>
                <w:kern w:val="0"/>
                <w:sz w:val="21"/>
                <w:szCs w:val="21"/>
                <w:highlight w:val="none"/>
                <w:shd w:val="clear" w:color="auto" w:fill="auto"/>
                <w:lang w:eastAsia="zh-CN" w:bidi="ug-CN"/>
              </w:rPr>
              <w:t>工程措施</w:t>
            </w:r>
          </w:p>
        </w:tc>
        <w:tc>
          <w:tcPr>
            <w:tcW w:w="5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r>
              <w:rPr>
                <w:rFonts w:hint="eastAsia" w:cs="Times New Roman"/>
                <w:color w:val="auto"/>
                <w:kern w:val="0"/>
                <w:sz w:val="21"/>
                <w:szCs w:val="21"/>
                <w:highlight w:val="none"/>
                <w:shd w:val="clear" w:color="auto" w:fill="auto"/>
                <w:lang w:eastAsia="zh-CN" w:bidi="ug-CN"/>
              </w:rPr>
              <w:t>植物措施</w:t>
            </w:r>
          </w:p>
        </w:tc>
        <w:tc>
          <w:tcPr>
            <w:tcW w:w="67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r>
              <w:rPr>
                <w:rFonts w:hint="eastAsia" w:cs="Times New Roman"/>
                <w:color w:val="auto"/>
                <w:kern w:val="0"/>
                <w:sz w:val="21"/>
                <w:szCs w:val="21"/>
                <w:highlight w:val="none"/>
                <w:shd w:val="clear" w:color="auto" w:fill="auto"/>
                <w:lang w:eastAsia="zh-CN" w:bidi="ug-CN"/>
              </w:rPr>
              <w:t>硬化及建筑</w:t>
            </w:r>
          </w:p>
        </w:tc>
        <w:tc>
          <w:tcPr>
            <w:tcW w:w="105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p>
        </w:tc>
        <w:tc>
          <w:tcPr>
            <w:tcW w:w="71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ug-CN"/>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养殖场</w:t>
            </w:r>
          </w:p>
        </w:tc>
        <w:tc>
          <w:tcPr>
            <w:tcW w:w="12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3.29</w:t>
            </w:r>
          </w:p>
        </w:tc>
        <w:tc>
          <w:tcPr>
            <w:tcW w:w="10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0.17</w:t>
            </w:r>
          </w:p>
        </w:tc>
        <w:tc>
          <w:tcPr>
            <w:tcW w:w="10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0.35 </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2.71</w:t>
            </w:r>
            <w:r>
              <w:rPr>
                <w:rFonts w:hint="default" w:ascii="Times New Roman" w:hAnsi="Times New Roman" w:cs="Times New Roman"/>
                <w:i w:val="0"/>
                <w:iCs w:val="0"/>
                <w:color w:val="auto"/>
                <w:kern w:val="0"/>
                <w:sz w:val="21"/>
                <w:szCs w:val="21"/>
                <w:highlight w:val="none"/>
                <w:u w:val="none"/>
                <w:lang w:val="en-US" w:eastAsia="zh-CN" w:bidi="ar"/>
              </w:rPr>
              <w:t xml:space="preserve"> </w:t>
            </w:r>
          </w:p>
        </w:tc>
        <w:tc>
          <w:tcPr>
            <w:tcW w:w="105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bidi="ug-CN"/>
              </w:rPr>
            </w:pPr>
            <w:r>
              <w:rPr>
                <w:rFonts w:hint="default" w:ascii="Times New Roman" w:hAnsi="Times New Roman" w:eastAsia="仿宋_GB2312" w:cs="Times New Roman"/>
                <w:color w:val="auto"/>
                <w:kern w:val="0"/>
                <w:sz w:val="21"/>
                <w:szCs w:val="21"/>
                <w:highlight w:val="none"/>
                <w:shd w:val="clear" w:color="auto" w:fill="auto"/>
                <w:lang w:eastAsia="zh-CN" w:bidi="ug-CN"/>
              </w:rPr>
              <w:t>水土流失达标面积</w:t>
            </w:r>
            <w:r>
              <w:rPr>
                <w:rFonts w:hint="default" w:ascii="Times New Roman" w:hAnsi="Times New Roman" w:eastAsia="仿宋_GB2312" w:cs="Times New Roman"/>
                <w:color w:val="auto"/>
                <w:kern w:val="0"/>
                <w:sz w:val="21"/>
                <w:szCs w:val="21"/>
                <w:highlight w:val="none"/>
                <w:shd w:val="clear" w:color="auto" w:fill="auto"/>
                <w:lang w:bidi="ug-CN"/>
              </w:rPr>
              <w:t>/造成水土流失</w:t>
            </w:r>
            <w:r>
              <w:rPr>
                <w:rFonts w:hint="default" w:ascii="Times New Roman" w:hAnsi="Times New Roman" w:eastAsia="仿宋_GB2312" w:cs="Times New Roman"/>
                <w:color w:val="auto"/>
                <w:kern w:val="0"/>
                <w:sz w:val="21"/>
                <w:szCs w:val="21"/>
                <w:highlight w:val="none"/>
                <w:shd w:val="clear" w:color="auto" w:fill="auto"/>
                <w:lang w:eastAsia="zh-CN" w:bidi="ug-CN"/>
              </w:rPr>
              <w:t>总</w:t>
            </w:r>
            <w:r>
              <w:rPr>
                <w:rFonts w:hint="default" w:ascii="Times New Roman" w:hAnsi="Times New Roman" w:eastAsia="仿宋_GB2312" w:cs="Times New Roman"/>
                <w:color w:val="auto"/>
                <w:kern w:val="0"/>
                <w:sz w:val="21"/>
                <w:szCs w:val="21"/>
                <w:highlight w:val="none"/>
                <w:shd w:val="clear" w:color="auto" w:fill="auto"/>
                <w:lang w:bidi="ug-CN"/>
              </w:rPr>
              <w:t>面积</w:t>
            </w:r>
            <w:r>
              <w:rPr>
                <w:rFonts w:hint="default" w:ascii="Times New Roman" w:hAnsi="Times New Roman" w:eastAsia="仿宋_GB2312" w:cs="Times New Roman"/>
                <w:color w:val="auto"/>
                <w:kern w:val="0"/>
                <w:sz w:val="21"/>
                <w:szCs w:val="21"/>
                <w:highlight w:val="none"/>
                <w:shd w:val="clear" w:color="auto" w:fill="auto"/>
                <w:lang w:val="en-US" w:eastAsia="zh-CN" w:bidi="ug-CN"/>
              </w:rPr>
              <w:t>×100%</w:t>
            </w:r>
          </w:p>
        </w:tc>
        <w:tc>
          <w:tcPr>
            <w:tcW w:w="1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ug-CN"/>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消杀区</w:t>
            </w:r>
          </w:p>
        </w:tc>
        <w:tc>
          <w:tcPr>
            <w:tcW w:w="12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0.01</w:t>
            </w:r>
          </w:p>
        </w:tc>
        <w:tc>
          <w:tcPr>
            <w:tcW w:w="10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w:t>
            </w:r>
          </w:p>
        </w:tc>
        <w:tc>
          <w:tcPr>
            <w:tcW w:w="10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0.01 </w:t>
            </w:r>
          </w:p>
        </w:tc>
        <w:tc>
          <w:tcPr>
            <w:tcW w:w="105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p>
        </w:tc>
        <w:tc>
          <w:tcPr>
            <w:tcW w:w="1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cs="Times New Roman"/>
                <w:i w:val="0"/>
                <w:iCs w:val="0"/>
                <w:color w:val="auto"/>
                <w:kern w:val="0"/>
                <w:sz w:val="21"/>
                <w:szCs w:val="21"/>
                <w:highlight w:val="none"/>
                <w:u w:val="none"/>
                <w:shd w:val="clear" w:color="auto" w:fill="auto"/>
                <w:lang w:val="en-US" w:eastAsia="zh-CN" w:bidi="ar"/>
              </w:rPr>
              <w:t>绿化及空闲区</w:t>
            </w:r>
          </w:p>
        </w:tc>
        <w:tc>
          <w:tcPr>
            <w:tcW w:w="12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1.22</w:t>
            </w:r>
          </w:p>
        </w:tc>
        <w:tc>
          <w:tcPr>
            <w:tcW w:w="10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10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0.84</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0.37</w:t>
            </w:r>
          </w:p>
        </w:tc>
        <w:tc>
          <w:tcPr>
            <w:tcW w:w="105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p>
        </w:tc>
        <w:tc>
          <w:tcPr>
            <w:tcW w:w="1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99.18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综合防治效益</w:t>
            </w:r>
          </w:p>
        </w:tc>
        <w:tc>
          <w:tcPr>
            <w:tcW w:w="12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4.52</w:t>
            </w:r>
          </w:p>
        </w:tc>
        <w:tc>
          <w:tcPr>
            <w:tcW w:w="10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0.17</w:t>
            </w:r>
          </w:p>
        </w:tc>
        <w:tc>
          <w:tcPr>
            <w:tcW w:w="10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1.19 </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3.09</w:t>
            </w:r>
          </w:p>
        </w:tc>
        <w:tc>
          <w:tcPr>
            <w:tcW w:w="105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1"/>
                <w:szCs w:val="21"/>
                <w:highlight w:val="none"/>
                <w:shd w:val="clear" w:color="auto" w:fill="auto"/>
                <w:lang w:eastAsia="zh-CN" w:bidi="ug-CN"/>
              </w:rPr>
            </w:pPr>
          </w:p>
        </w:tc>
        <w:tc>
          <w:tcPr>
            <w:tcW w:w="1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98.45</w:t>
            </w:r>
          </w:p>
        </w:tc>
      </w:tr>
    </w:tbl>
    <w:p>
      <w:pPr>
        <w:spacing w:line="500" w:lineRule="exact"/>
        <w:ind w:firstLine="482" w:firstLineChars="200"/>
        <w:rPr>
          <w:rFonts w:ascii="Times New Roman" w:hAnsi="Times New Roman" w:eastAsia="仿宋_GB2312" w:cs="Times New Roman"/>
          <w:b/>
          <w:color w:val="auto"/>
          <w:sz w:val="24"/>
          <w:highlight w:val="none"/>
          <w:shd w:val="clear" w:color="auto" w:fill="auto"/>
        </w:rPr>
      </w:pPr>
      <w:r>
        <w:rPr>
          <w:rFonts w:ascii="Times New Roman" w:hAnsi="Times New Roman" w:eastAsia="仿宋_GB2312" w:cs="Times New Roman"/>
          <w:b/>
          <w:color w:val="auto"/>
          <w:sz w:val="24"/>
          <w:highlight w:val="none"/>
          <w:shd w:val="clear" w:color="auto" w:fill="auto"/>
        </w:rPr>
        <w:t>2. 土壤流失控制比实际达标值的计算</w:t>
      </w:r>
    </w:p>
    <w:p>
      <w:pPr>
        <w:pStyle w:val="12"/>
        <w:spacing w:line="490" w:lineRule="exact"/>
        <w:ind w:firstLine="600" w:firstLineChars="250"/>
        <w:rPr>
          <w:rFonts w:ascii="Times New Roman" w:hAnsi="Times New Roman" w:eastAsia="仿宋_GB2312" w:cs="Times New Roman"/>
          <w:color w:val="auto"/>
          <w:highlight w:val="none"/>
          <w:shd w:val="clear" w:color="auto" w:fill="auto"/>
        </w:rPr>
      </w:pPr>
      <w:r>
        <w:rPr>
          <w:rFonts w:ascii="Times New Roman" w:hAnsi="Times New Roman" w:eastAsia="仿宋_GB2312" w:cs="Times New Roman"/>
          <w:color w:val="auto"/>
          <w:highlight w:val="none"/>
          <w:shd w:val="clear" w:color="auto" w:fill="auto"/>
        </w:rPr>
        <w:t>本项目各项水土保持措施完全发挥效益后，项目区的平均土壤侵蚀强度将减至500t/k</w:t>
      </w:r>
      <w:r>
        <w:rPr>
          <w:rFonts w:hint="eastAsia" w:ascii="Times New Roman" w:hAnsi="Times New Roman" w:eastAsia="仿宋_GB2312" w:cs="Times New Roman"/>
          <w:color w:val="auto"/>
          <w:highlight w:val="none"/>
          <w:shd w:val="clear" w:color="auto" w:fill="auto"/>
        </w:rPr>
        <w:t>m</w:t>
      </w:r>
      <w:r>
        <w:rPr>
          <w:rFonts w:hint="eastAsia" w:ascii="Times New Roman" w:hAnsi="Times New Roman" w:eastAsia="仿宋_GB2312" w:cs="Times New Roman"/>
          <w:color w:val="auto"/>
          <w:highlight w:val="none"/>
          <w:shd w:val="clear" w:color="auto" w:fill="auto"/>
          <w:vertAlign w:val="superscript"/>
        </w:rPr>
        <w:t>2</w:t>
      </w:r>
      <w:r>
        <w:rPr>
          <w:rFonts w:ascii="Times New Roman" w:hAnsi="Times New Roman" w:eastAsia="仿宋_GB2312" w:cs="Times New Roman"/>
          <w:color w:val="auto"/>
          <w:highlight w:val="none"/>
          <w:shd w:val="clear" w:color="auto" w:fill="auto"/>
        </w:rPr>
        <w:t>·a</w:t>
      </w:r>
      <w:r>
        <w:rPr>
          <w:rFonts w:hint="eastAsia" w:ascii="Times New Roman" w:hAnsi="Times New Roman" w:eastAsia="仿宋_GB2312" w:cs="Times New Roman"/>
          <w:color w:val="auto"/>
          <w:highlight w:val="none"/>
          <w:shd w:val="clear" w:color="auto" w:fill="auto"/>
        </w:rPr>
        <w:t>（</w:t>
      </w:r>
      <w:r>
        <w:rPr>
          <w:rFonts w:ascii="Times New Roman" w:hAnsi="Times New Roman" w:eastAsia="仿宋_GB2312" w:cs="Times New Roman"/>
          <w:color w:val="auto"/>
          <w:highlight w:val="none"/>
          <w:shd w:val="clear" w:color="auto" w:fill="auto"/>
        </w:rPr>
        <w:t>扣除硬化部分</w:t>
      </w:r>
      <w:r>
        <w:rPr>
          <w:rFonts w:hint="eastAsia" w:ascii="Times New Roman" w:hAnsi="Times New Roman" w:eastAsia="仿宋_GB2312" w:cs="Times New Roman"/>
          <w:color w:val="auto"/>
          <w:highlight w:val="none"/>
          <w:shd w:val="clear" w:color="auto" w:fill="auto"/>
        </w:rPr>
        <w:t>）</w:t>
      </w:r>
      <w:r>
        <w:rPr>
          <w:rFonts w:ascii="Times New Roman" w:hAnsi="Times New Roman" w:eastAsia="仿宋_GB2312" w:cs="Times New Roman"/>
          <w:color w:val="auto"/>
          <w:highlight w:val="none"/>
          <w:shd w:val="clear" w:color="auto" w:fill="auto"/>
        </w:rPr>
        <w:t>，项目区土壤侵蚀模数容许值为500t/（k</w:t>
      </w:r>
      <w:r>
        <w:rPr>
          <w:rFonts w:hint="eastAsia" w:ascii="Times New Roman" w:hAnsi="Times New Roman" w:eastAsia="仿宋_GB2312" w:cs="Times New Roman"/>
          <w:color w:val="auto"/>
          <w:highlight w:val="none"/>
          <w:shd w:val="clear" w:color="auto" w:fill="auto"/>
        </w:rPr>
        <w:t>m</w:t>
      </w:r>
      <w:r>
        <w:rPr>
          <w:rFonts w:hint="eastAsia" w:ascii="Times New Roman" w:hAnsi="Times New Roman" w:eastAsia="仿宋_GB2312" w:cs="Times New Roman"/>
          <w:color w:val="auto"/>
          <w:highlight w:val="none"/>
          <w:shd w:val="clear" w:color="auto" w:fill="auto"/>
          <w:vertAlign w:val="superscript"/>
        </w:rPr>
        <w:t>2</w:t>
      </w:r>
      <w:r>
        <w:rPr>
          <w:rFonts w:ascii="Times New Roman" w:hAnsi="Times New Roman" w:eastAsia="仿宋_GB2312" w:cs="Times New Roman"/>
          <w:color w:val="auto"/>
          <w:highlight w:val="none"/>
          <w:shd w:val="clear" w:color="auto" w:fill="auto"/>
        </w:rPr>
        <w:t>·a），即得：</w:t>
      </w:r>
    </w:p>
    <w:p>
      <w:pPr>
        <w:pStyle w:val="12"/>
        <w:spacing w:line="490" w:lineRule="exact"/>
        <w:ind w:firstLine="600" w:firstLineChars="250"/>
        <w:rPr>
          <w:rFonts w:ascii="Times New Roman" w:hAnsi="Times New Roman" w:eastAsia="仿宋_GB2312" w:cs="Times New Roman"/>
          <w:color w:val="auto"/>
          <w:highlight w:val="none"/>
          <w:shd w:val="clear" w:color="auto" w:fill="auto"/>
        </w:rPr>
      </w:pPr>
      <w:r>
        <w:rPr>
          <w:rFonts w:ascii="Times New Roman" w:hAnsi="Times New Roman" w:eastAsia="仿宋_GB2312" w:cs="Times New Roman"/>
          <w:color w:val="auto"/>
          <w:highlight w:val="none"/>
          <w:shd w:val="clear" w:color="auto" w:fill="auto"/>
        </w:rPr>
        <w:t>土壤流失控制比＝容许土壤流失量/治理后的平均土壤流失强度＝500/500＝1.0；</w:t>
      </w:r>
    </w:p>
    <w:p>
      <w:pPr>
        <w:spacing w:line="500" w:lineRule="exact"/>
        <w:ind w:firstLine="482" w:firstLineChars="200"/>
        <w:rPr>
          <w:rFonts w:eastAsia="仿宋_GB2312"/>
          <w:b/>
          <w:color w:val="auto"/>
          <w:sz w:val="24"/>
          <w:highlight w:val="none"/>
          <w:shd w:val="clear" w:color="auto" w:fill="auto"/>
        </w:rPr>
      </w:pPr>
      <w:r>
        <w:rPr>
          <w:rFonts w:hint="eastAsia"/>
          <w:b/>
          <w:color w:val="auto"/>
          <w:sz w:val="24"/>
          <w:highlight w:val="none"/>
          <w:shd w:val="clear" w:color="auto" w:fill="auto"/>
          <w:lang w:val="en-US" w:eastAsia="zh-CN"/>
        </w:rPr>
        <w:t>3</w:t>
      </w:r>
      <w:r>
        <w:rPr>
          <w:rFonts w:eastAsia="仿宋_GB2312"/>
          <w:b/>
          <w:color w:val="auto"/>
          <w:sz w:val="24"/>
          <w:highlight w:val="none"/>
          <w:shd w:val="clear" w:color="auto" w:fill="auto"/>
        </w:rPr>
        <w:t>. 林草植被恢复率、林草覆盖率实际达标值的计算</w:t>
      </w:r>
    </w:p>
    <w:p>
      <w:pPr>
        <w:pStyle w:val="12"/>
        <w:ind w:firstLine="480"/>
        <w:rPr>
          <w:rFonts w:eastAsia="仿宋_GB2312"/>
          <w:color w:val="auto"/>
          <w:highlight w:val="none"/>
          <w:shd w:val="clear" w:color="auto" w:fill="auto"/>
        </w:rPr>
      </w:pPr>
      <w:r>
        <w:rPr>
          <w:rFonts w:eastAsia="仿宋_GB2312"/>
          <w:color w:val="auto"/>
          <w:highlight w:val="none"/>
          <w:shd w:val="clear" w:color="auto" w:fill="auto"/>
        </w:rPr>
        <w:t>水土保持方案实施后，使项目可绿化区域的植被得到恢复，各防治分区林草植被恢复率和林草覆盖率的计算详见表</w:t>
      </w:r>
      <w:r>
        <w:rPr>
          <w:rFonts w:hint="eastAsia"/>
          <w:b w:val="0"/>
          <w:bCs/>
          <w:color w:val="auto"/>
          <w:highlight w:val="none"/>
          <w:shd w:val="clear" w:color="auto" w:fill="auto"/>
          <w:lang w:val="en-US" w:eastAsia="zh-CN"/>
        </w:rPr>
        <w:t>6</w:t>
      </w:r>
      <w:r>
        <w:rPr>
          <w:rFonts w:hint="eastAsia" w:eastAsia="仿宋_GB2312"/>
          <w:b w:val="0"/>
          <w:bCs/>
          <w:color w:val="auto"/>
          <w:highlight w:val="none"/>
          <w:shd w:val="clear" w:color="auto" w:fill="auto"/>
          <w:lang w:val="en-US" w:eastAsia="zh-CN"/>
        </w:rPr>
        <w:t>.</w:t>
      </w:r>
      <w:r>
        <w:rPr>
          <w:rFonts w:hint="eastAsia"/>
          <w:b w:val="0"/>
          <w:bCs/>
          <w:color w:val="auto"/>
          <w:highlight w:val="none"/>
          <w:shd w:val="clear" w:color="auto" w:fill="auto"/>
          <w:lang w:val="en-US" w:eastAsia="zh-CN"/>
        </w:rPr>
        <w:t>2</w:t>
      </w:r>
      <w:r>
        <w:rPr>
          <w:rFonts w:hint="eastAsia" w:eastAsia="仿宋_GB2312"/>
          <w:b w:val="0"/>
          <w:bCs/>
          <w:color w:val="auto"/>
          <w:highlight w:val="none"/>
          <w:shd w:val="clear" w:color="auto" w:fill="auto"/>
          <w:lang w:val="en-US" w:eastAsia="zh-CN"/>
        </w:rPr>
        <w:t>-</w:t>
      </w:r>
      <w:r>
        <w:rPr>
          <w:rFonts w:hint="eastAsia"/>
          <w:b w:val="0"/>
          <w:bCs/>
          <w:color w:val="auto"/>
          <w:highlight w:val="none"/>
          <w:shd w:val="clear" w:color="auto" w:fill="auto"/>
          <w:lang w:val="en-US" w:eastAsia="zh-CN"/>
        </w:rPr>
        <w:t>3</w:t>
      </w:r>
      <w:r>
        <w:rPr>
          <w:rFonts w:eastAsia="仿宋_GB2312"/>
          <w:b w:val="0"/>
          <w:bCs/>
          <w:color w:val="auto"/>
          <w:highlight w:val="none"/>
          <w:shd w:val="clear" w:color="auto" w:fill="auto"/>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shd w:val="clear" w:color="auto" w:fill="auto"/>
        </w:rPr>
      </w:pPr>
      <w:r>
        <w:rPr>
          <w:rFonts w:eastAsia="仿宋_GB2312"/>
          <w:b/>
          <w:color w:val="auto"/>
          <w:highlight w:val="none"/>
          <w:shd w:val="clear" w:color="auto" w:fill="auto"/>
        </w:rPr>
        <w:br w:type="page"/>
      </w:r>
      <w:r>
        <w:rPr>
          <w:rFonts w:eastAsia="仿宋_GB2312"/>
          <w:b/>
          <w:color w:val="auto"/>
          <w:highlight w:val="none"/>
          <w:shd w:val="clear" w:color="auto" w:fill="auto"/>
        </w:rPr>
        <w:t>表</w:t>
      </w:r>
      <w:r>
        <w:rPr>
          <w:rFonts w:hint="eastAsia"/>
          <w:b/>
          <w:color w:val="auto"/>
          <w:highlight w:val="none"/>
          <w:shd w:val="clear" w:color="auto" w:fill="auto"/>
          <w:lang w:val="en-US" w:eastAsia="zh-CN"/>
        </w:rPr>
        <w:t>6</w:t>
      </w:r>
      <w:r>
        <w:rPr>
          <w:rFonts w:hint="eastAsia" w:eastAsia="仿宋_GB2312"/>
          <w:b/>
          <w:color w:val="auto"/>
          <w:highlight w:val="none"/>
          <w:shd w:val="clear" w:color="auto" w:fill="auto"/>
          <w:lang w:val="en-US" w:eastAsia="zh-CN"/>
        </w:rPr>
        <w:t>.</w:t>
      </w:r>
      <w:r>
        <w:rPr>
          <w:rFonts w:hint="eastAsia"/>
          <w:b/>
          <w:color w:val="auto"/>
          <w:highlight w:val="none"/>
          <w:shd w:val="clear" w:color="auto" w:fill="auto"/>
          <w:lang w:val="en-US" w:eastAsia="zh-CN"/>
        </w:rPr>
        <w:t>2</w:t>
      </w:r>
      <w:r>
        <w:rPr>
          <w:rFonts w:hint="eastAsia" w:eastAsia="仿宋_GB2312"/>
          <w:b/>
          <w:color w:val="auto"/>
          <w:highlight w:val="none"/>
          <w:shd w:val="clear" w:color="auto" w:fill="auto"/>
          <w:lang w:val="en-US" w:eastAsia="zh-CN"/>
        </w:rPr>
        <w:t>-</w:t>
      </w:r>
      <w:r>
        <w:rPr>
          <w:rFonts w:hint="eastAsia"/>
          <w:b/>
          <w:color w:val="auto"/>
          <w:highlight w:val="none"/>
          <w:shd w:val="clear" w:color="auto" w:fill="auto"/>
          <w:lang w:val="en-US" w:eastAsia="zh-CN"/>
        </w:rPr>
        <w:t>3</w:t>
      </w:r>
      <w:r>
        <w:rPr>
          <w:rFonts w:eastAsia="仿宋_GB2312"/>
          <w:b/>
          <w:color w:val="auto"/>
          <w:highlight w:val="none"/>
          <w:shd w:val="clear" w:color="auto" w:fill="auto"/>
        </w:rPr>
        <w:t xml:space="preserve"> </w:t>
      </w:r>
      <w:r>
        <w:rPr>
          <w:rFonts w:hint="eastAsia" w:eastAsia="仿宋_GB2312"/>
          <w:b/>
          <w:color w:val="auto"/>
          <w:highlight w:val="none"/>
          <w:shd w:val="clear" w:color="auto" w:fill="auto"/>
          <w:lang w:val="en-US" w:eastAsia="zh-CN"/>
        </w:rPr>
        <w:t xml:space="preserve"> </w:t>
      </w:r>
      <w:r>
        <w:rPr>
          <w:rFonts w:eastAsia="仿宋_GB2312"/>
          <w:b/>
          <w:color w:val="auto"/>
          <w:highlight w:val="none"/>
          <w:shd w:val="clear" w:color="auto" w:fill="auto"/>
        </w:rPr>
        <w:t>林草植被恢复率、林草覆盖率计算表</w:t>
      </w:r>
    </w:p>
    <w:tbl>
      <w:tblPr>
        <w:tblStyle w:val="18"/>
        <w:tblW w:w="4996" w:type="pct"/>
        <w:tblInd w:w="0" w:type="dxa"/>
        <w:tblLayout w:type="autofit"/>
        <w:tblCellMar>
          <w:top w:w="0" w:type="dxa"/>
          <w:left w:w="0" w:type="dxa"/>
          <w:bottom w:w="0" w:type="dxa"/>
          <w:right w:w="0" w:type="dxa"/>
        </w:tblCellMar>
      </w:tblPr>
      <w:tblGrid>
        <w:gridCol w:w="1598"/>
        <w:gridCol w:w="1675"/>
        <w:gridCol w:w="1447"/>
        <w:gridCol w:w="1650"/>
        <w:gridCol w:w="1788"/>
        <w:gridCol w:w="1419"/>
      </w:tblGrid>
      <w:tr>
        <w:tblPrEx>
          <w:tblCellMar>
            <w:top w:w="0" w:type="dxa"/>
            <w:left w:w="0" w:type="dxa"/>
            <w:bottom w:w="0" w:type="dxa"/>
            <w:right w:w="0" w:type="dxa"/>
          </w:tblCellMar>
        </w:tblPrEx>
        <w:trPr>
          <w:trHeight w:val="270" w:hRule="atLeast"/>
        </w:trPr>
        <w:tc>
          <w:tcPr>
            <w:tcW w:w="1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防治分区</w:t>
            </w:r>
          </w:p>
        </w:tc>
        <w:tc>
          <w:tcPr>
            <w:tcW w:w="1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项目建设区面积（</w:t>
            </w:r>
            <w:r>
              <w:rPr>
                <w:rFonts w:hint="default" w:cs="Times New Roman"/>
                <w:color w:val="auto"/>
                <w:kern w:val="0"/>
                <w:sz w:val="21"/>
                <w:szCs w:val="21"/>
                <w:highlight w:val="none"/>
                <w:shd w:val="clear" w:color="auto" w:fill="auto"/>
                <w:lang w:val="en-US" w:eastAsia="zh-CN" w:bidi="ar"/>
              </w:rPr>
              <w:t>h</w:t>
            </w:r>
            <w:r>
              <w:rPr>
                <w:rFonts w:hint="eastAsia" w:cs="Times New Roman"/>
                <w:color w:val="auto"/>
                <w:kern w:val="0"/>
                <w:sz w:val="21"/>
                <w:szCs w:val="21"/>
                <w:highlight w:val="none"/>
                <w:shd w:val="clear" w:color="auto" w:fill="auto"/>
                <w:lang w:val="en-US" w:eastAsia="zh-CN" w:bidi="ar"/>
              </w:rPr>
              <w:t>m</w:t>
            </w:r>
            <w:r>
              <w:rPr>
                <w:rFonts w:hint="eastAsia" w:cs="Times New Roman"/>
                <w:color w:val="auto"/>
                <w:kern w:val="0"/>
                <w:sz w:val="21"/>
                <w:szCs w:val="21"/>
                <w:highlight w:val="none"/>
                <w:shd w:val="clear" w:color="auto" w:fill="auto"/>
                <w:vertAlign w:val="superscript"/>
                <w:lang w:val="en-US" w:eastAsia="zh-CN" w:bidi="ar"/>
              </w:rPr>
              <w:t>2</w:t>
            </w:r>
            <w:r>
              <w:rPr>
                <w:rFonts w:hint="eastAsia" w:cs="Times New Roman"/>
                <w:color w:val="auto"/>
                <w:kern w:val="0"/>
                <w:sz w:val="21"/>
                <w:szCs w:val="21"/>
                <w:highlight w:val="none"/>
                <w:shd w:val="clear" w:color="auto" w:fill="auto"/>
                <w:lang w:val="en-US" w:eastAsia="zh-CN" w:bidi="ar"/>
              </w:rPr>
              <w:t>）</w:t>
            </w:r>
          </w:p>
        </w:tc>
        <w:tc>
          <w:tcPr>
            <w:tcW w:w="1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可恢复林草植被面积（</w:t>
            </w:r>
            <w:r>
              <w:rPr>
                <w:rFonts w:hint="default" w:cs="Times New Roman"/>
                <w:color w:val="auto"/>
                <w:kern w:val="0"/>
                <w:sz w:val="21"/>
                <w:szCs w:val="21"/>
                <w:highlight w:val="none"/>
                <w:shd w:val="clear" w:color="auto" w:fill="auto"/>
                <w:lang w:val="en-US" w:eastAsia="zh-CN" w:bidi="ar"/>
              </w:rPr>
              <w:t>h</w:t>
            </w:r>
            <w:r>
              <w:rPr>
                <w:rFonts w:hint="eastAsia" w:cs="Times New Roman"/>
                <w:color w:val="auto"/>
                <w:kern w:val="0"/>
                <w:sz w:val="21"/>
                <w:szCs w:val="21"/>
                <w:highlight w:val="none"/>
                <w:shd w:val="clear" w:color="auto" w:fill="auto"/>
                <w:lang w:val="en-US" w:eastAsia="zh-CN" w:bidi="ar"/>
              </w:rPr>
              <w:t>m</w:t>
            </w:r>
            <w:r>
              <w:rPr>
                <w:rFonts w:hint="eastAsia" w:cs="Times New Roman"/>
                <w:color w:val="auto"/>
                <w:kern w:val="0"/>
                <w:sz w:val="21"/>
                <w:szCs w:val="21"/>
                <w:highlight w:val="none"/>
                <w:shd w:val="clear" w:color="auto" w:fill="auto"/>
                <w:vertAlign w:val="superscript"/>
                <w:lang w:val="en-US" w:eastAsia="zh-CN" w:bidi="ar"/>
              </w:rPr>
              <w:t>2</w:t>
            </w:r>
            <w:r>
              <w:rPr>
                <w:rFonts w:hint="eastAsia" w:cs="Times New Roman"/>
                <w:color w:val="auto"/>
                <w:kern w:val="0"/>
                <w:sz w:val="21"/>
                <w:szCs w:val="21"/>
                <w:highlight w:val="none"/>
                <w:shd w:val="clear" w:color="auto" w:fill="auto"/>
                <w:lang w:val="en-US" w:eastAsia="zh-CN" w:bidi="ar"/>
              </w:rPr>
              <w:t>）</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林草面</w:t>
            </w:r>
            <w:r>
              <w:rPr>
                <w:rFonts w:hint="eastAsia" w:cs="Times New Roman"/>
                <w:color w:val="auto"/>
                <w:kern w:val="0"/>
                <w:sz w:val="21"/>
                <w:szCs w:val="21"/>
                <w:highlight w:val="none"/>
                <w:shd w:val="clear" w:color="auto" w:fill="auto"/>
                <w:lang w:val="en-US" w:eastAsia="zh-CN" w:bidi="ar"/>
              </w:rPr>
              <w:br w:type="textWrapping"/>
            </w:r>
            <w:r>
              <w:rPr>
                <w:rFonts w:hint="eastAsia" w:cs="Times New Roman"/>
                <w:color w:val="auto"/>
                <w:kern w:val="0"/>
                <w:sz w:val="21"/>
                <w:szCs w:val="21"/>
                <w:highlight w:val="none"/>
                <w:shd w:val="clear" w:color="auto" w:fill="auto"/>
                <w:lang w:val="en-US" w:eastAsia="zh-CN" w:bidi="ar"/>
              </w:rPr>
              <w:t>积（hm</w:t>
            </w:r>
            <w:r>
              <w:rPr>
                <w:rFonts w:hint="eastAsia" w:cs="Times New Roman"/>
                <w:color w:val="auto"/>
                <w:kern w:val="0"/>
                <w:sz w:val="21"/>
                <w:szCs w:val="21"/>
                <w:highlight w:val="none"/>
                <w:shd w:val="clear" w:color="auto" w:fill="auto"/>
                <w:vertAlign w:val="superscript"/>
                <w:lang w:val="en-US" w:eastAsia="zh-CN" w:bidi="ar"/>
              </w:rPr>
              <w:t>2</w:t>
            </w:r>
            <w:r>
              <w:rPr>
                <w:rFonts w:hint="eastAsia" w:cs="Times New Roman"/>
                <w:color w:val="auto"/>
                <w:kern w:val="0"/>
                <w:sz w:val="21"/>
                <w:szCs w:val="21"/>
                <w:highlight w:val="none"/>
                <w:shd w:val="clear" w:color="auto" w:fill="auto"/>
                <w:lang w:val="en-US" w:eastAsia="zh-CN" w:bidi="ar"/>
              </w:rPr>
              <w:t>）</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林草植被恢复率（</w:t>
            </w:r>
            <w:r>
              <w:rPr>
                <w:rFonts w:hint="default" w:cs="Times New Roman"/>
                <w:color w:val="auto"/>
                <w:kern w:val="0"/>
                <w:sz w:val="21"/>
                <w:szCs w:val="21"/>
                <w:highlight w:val="none"/>
                <w:shd w:val="clear" w:color="auto" w:fill="auto"/>
                <w:lang w:val="en-US" w:eastAsia="zh-CN" w:bidi="ar"/>
              </w:rPr>
              <w:t>%</w:t>
            </w:r>
            <w:r>
              <w:rPr>
                <w:rFonts w:hint="eastAsia" w:cs="Times New Roman"/>
                <w:color w:val="auto"/>
                <w:kern w:val="0"/>
                <w:sz w:val="21"/>
                <w:szCs w:val="21"/>
                <w:highlight w:val="none"/>
                <w:shd w:val="clear" w:color="auto" w:fill="auto"/>
                <w:lang w:val="en-US" w:eastAsia="zh-CN" w:bidi="ar"/>
              </w:rPr>
              <w:t>）</w:t>
            </w:r>
          </w:p>
        </w:tc>
        <w:tc>
          <w:tcPr>
            <w:tcW w:w="14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r>
              <w:rPr>
                <w:rFonts w:hint="eastAsia" w:cs="Times New Roman"/>
                <w:color w:val="auto"/>
                <w:kern w:val="0"/>
                <w:sz w:val="21"/>
                <w:szCs w:val="21"/>
                <w:highlight w:val="none"/>
                <w:shd w:val="clear" w:color="auto" w:fill="auto"/>
                <w:lang w:val="en-US" w:eastAsia="zh-CN" w:bidi="ar"/>
              </w:rPr>
              <w:t>林草覆盖率（</w:t>
            </w:r>
            <w:r>
              <w:rPr>
                <w:rFonts w:hint="default" w:cs="Times New Roman"/>
                <w:color w:val="auto"/>
                <w:kern w:val="0"/>
                <w:sz w:val="21"/>
                <w:szCs w:val="21"/>
                <w:highlight w:val="none"/>
                <w:shd w:val="clear" w:color="auto" w:fill="auto"/>
                <w:lang w:val="en-US" w:eastAsia="zh-CN" w:bidi="ar"/>
              </w:rPr>
              <w:t>%</w:t>
            </w:r>
            <w:r>
              <w:rPr>
                <w:rFonts w:hint="eastAsia" w:cs="Times New Roman"/>
                <w:color w:val="auto"/>
                <w:kern w:val="0"/>
                <w:sz w:val="21"/>
                <w:szCs w:val="21"/>
                <w:highlight w:val="none"/>
                <w:shd w:val="clear" w:color="auto" w:fill="auto"/>
                <w:lang w:val="en-US" w:eastAsia="zh-CN" w:bidi="ar"/>
              </w:rPr>
              <w:t>）</w:t>
            </w:r>
          </w:p>
        </w:tc>
      </w:tr>
      <w:tr>
        <w:tblPrEx>
          <w:tblCellMar>
            <w:top w:w="0" w:type="dxa"/>
            <w:left w:w="0" w:type="dxa"/>
            <w:bottom w:w="0" w:type="dxa"/>
            <w:right w:w="0" w:type="dxa"/>
          </w:tblCellMar>
        </w:tblPrEx>
        <w:trPr>
          <w:trHeight w:val="270" w:hRule="atLeast"/>
        </w:trPr>
        <w:tc>
          <w:tcPr>
            <w:tcW w:w="1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1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1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cs="Times New Roman"/>
                <w:color w:val="auto"/>
                <w:kern w:val="0"/>
                <w:sz w:val="21"/>
                <w:szCs w:val="21"/>
                <w:highlight w:val="none"/>
                <w:shd w:val="clear" w:color="auto" w:fill="auto"/>
                <w:lang w:val="en-US" w:eastAsia="zh-CN" w:bidi="ar"/>
              </w:rPr>
            </w:pPr>
          </w:p>
        </w:tc>
      </w:tr>
      <w:tr>
        <w:tblPrEx>
          <w:tblCellMar>
            <w:top w:w="0" w:type="dxa"/>
            <w:left w:w="0" w:type="dxa"/>
            <w:bottom w:w="0" w:type="dxa"/>
            <w:right w:w="0" w:type="dxa"/>
          </w:tblCellMar>
        </w:tblPrEx>
        <w:trPr>
          <w:trHeight w:val="270" w:hRule="atLeast"/>
        </w:trPr>
        <w:tc>
          <w:tcPr>
            <w:tcW w:w="1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养殖场</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3.29</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10.64</w:t>
            </w:r>
          </w:p>
        </w:tc>
      </w:tr>
      <w:tr>
        <w:tblPrEx>
          <w:tblCellMar>
            <w:top w:w="0" w:type="dxa"/>
            <w:left w:w="0" w:type="dxa"/>
            <w:bottom w:w="0" w:type="dxa"/>
            <w:right w:w="0" w:type="dxa"/>
          </w:tblCellMar>
        </w:tblPrEx>
        <w:trPr>
          <w:trHeight w:val="270" w:hRule="atLeast"/>
        </w:trPr>
        <w:tc>
          <w:tcPr>
            <w:tcW w:w="1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消杀区</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CellMar>
            <w:top w:w="0" w:type="dxa"/>
            <w:left w:w="0" w:type="dxa"/>
            <w:bottom w:w="0" w:type="dxa"/>
            <w:right w:w="0" w:type="dxa"/>
          </w:tblCellMar>
        </w:tblPrEx>
        <w:trPr>
          <w:trHeight w:val="270" w:hRule="atLeast"/>
        </w:trPr>
        <w:tc>
          <w:tcPr>
            <w:tcW w:w="1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cs="Times New Roman"/>
                <w:i w:val="0"/>
                <w:iCs w:val="0"/>
                <w:color w:val="auto"/>
                <w:kern w:val="0"/>
                <w:sz w:val="21"/>
                <w:szCs w:val="21"/>
                <w:highlight w:val="none"/>
                <w:u w:val="none"/>
                <w:shd w:val="clear" w:color="auto" w:fill="auto"/>
                <w:lang w:val="en-US" w:eastAsia="zh-CN" w:bidi="ar"/>
              </w:rPr>
              <w:t>绿化及空闲区</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0.84</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0.84</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68.85</w:t>
            </w:r>
          </w:p>
        </w:tc>
      </w:tr>
      <w:tr>
        <w:tblPrEx>
          <w:tblCellMar>
            <w:top w:w="0" w:type="dxa"/>
            <w:left w:w="0" w:type="dxa"/>
            <w:bottom w:w="0" w:type="dxa"/>
            <w:right w:w="0" w:type="dxa"/>
          </w:tblCellMar>
        </w:tblPrEx>
        <w:trPr>
          <w:trHeight w:val="270" w:hRule="atLeast"/>
        </w:trPr>
        <w:tc>
          <w:tcPr>
            <w:tcW w:w="1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综合防治效益</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4.52</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1.19</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1.19</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26.33 </w:t>
            </w:r>
          </w:p>
        </w:tc>
      </w:tr>
    </w:tbl>
    <w:p>
      <w:pPr>
        <w:widowControl/>
        <w:spacing w:line="500" w:lineRule="exact"/>
        <w:ind w:firstLine="482"/>
        <w:rPr>
          <w:rFonts w:hint="default"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4.减少水土流失量</w:t>
      </w:r>
    </w:p>
    <w:p>
      <w:pPr>
        <w:pStyle w:val="12"/>
        <w:ind w:firstLine="480"/>
        <w:rPr>
          <w:rFonts w:hint="default" w:ascii="Times New Roman" w:hAnsi="Times New Roman" w:eastAsia="仿宋_GB2312" w:cs="Times New Roman"/>
          <w:color w:val="auto"/>
          <w:highlight w:val="none"/>
          <w:shd w:val="clear" w:color="auto" w:fill="auto"/>
          <w:lang w:val="en-US" w:eastAsia="zh-CN"/>
        </w:rPr>
      </w:pPr>
      <w:r>
        <w:rPr>
          <w:rFonts w:hint="default" w:ascii="Times New Roman" w:hAnsi="Times New Roman" w:eastAsia="仿宋_GB2312" w:cs="Times New Roman"/>
          <w:color w:val="auto"/>
          <w:highlight w:val="none"/>
          <w:shd w:val="clear" w:color="auto" w:fill="auto"/>
          <w:lang w:val="en-US" w:eastAsia="zh-CN"/>
        </w:rPr>
        <w:t>通过计算分析，采取水土保持措施后，减少水土流失总量为</w:t>
      </w:r>
      <w:r>
        <w:rPr>
          <w:rFonts w:hint="eastAsia" w:cs="Times New Roman"/>
          <w:color w:val="auto"/>
          <w:highlight w:val="none"/>
          <w:shd w:val="clear" w:color="auto" w:fill="auto"/>
          <w:lang w:val="en-US" w:eastAsia="zh-CN"/>
        </w:rPr>
        <w:t>948.07</w:t>
      </w:r>
      <w:r>
        <w:rPr>
          <w:rFonts w:hint="default" w:ascii="Times New Roman" w:hAnsi="Times New Roman" w:eastAsia="仿宋_GB2312" w:cs="Times New Roman"/>
          <w:color w:val="auto"/>
          <w:highlight w:val="none"/>
          <w:shd w:val="clear" w:color="auto" w:fill="auto"/>
          <w:lang w:val="en-US" w:eastAsia="zh-CN"/>
        </w:rPr>
        <w:t>t。详见表</w:t>
      </w:r>
      <w:r>
        <w:rPr>
          <w:rFonts w:hint="eastAsia" w:cs="Times New Roman"/>
          <w:color w:val="auto"/>
          <w:highlight w:val="none"/>
          <w:shd w:val="clear" w:color="auto" w:fill="auto"/>
          <w:lang w:val="en-US" w:eastAsia="zh-CN"/>
        </w:rPr>
        <w:t>6</w:t>
      </w:r>
      <w:r>
        <w:rPr>
          <w:rFonts w:hint="default" w:ascii="Times New Roman" w:hAnsi="Times New Roman" w:eastAsia="仿宋_GB2312" w:cs="Times New Roman"/>
          <w:color w:val="auto"/>
          <w:highlight w:val="none"/>
          <w:shd w:val="clear" w:color="auto" w:fill="auto"/>
          <w:lang w:val="en-US" w:eastAsia="zh-CN"/>
        </w:rPr>
        <w:t>.2-</w:t>
      </w:r>
      <w:r>
        <w:rPr>
          <w:rFonts w:hint="eastAsia" w:ascii="Times New Roman" w:hAnsi="Times New Roman" w:cs="Times New Roman"/>
          <w:color w:val="auto"/>
          <w:highlight w:val="none"/>
          <w:shd w:val="clear" w:color="auto" w:fill="auto"/>
          <w:lang w:val="en-US" w:eastAsia="zh-CN"/>
        </w:rPr>
        <w:t>4</w:t>
      </w:r>
      <w:r>
        <w:rPr>
          <w:rFonts w:hint="default" w:ascii="Times New Roman" w:hAnsi="Times New Roman" w:eastAsia="仿宋_GB2312" w:cs="Times New Roman"/>
          <w:color w:val="auto"/>
          <w:highlight w:val="none"/>
          <w:shd w:val="clear" w:color="auto" w:fill="auto"/>
          <w:lang w:val="en-US"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highlight w:val="none"/>
          <w:shd w:val="clear" w:color="auto" w:fill="auto"/>
        </w:rPr>
      </w:pPr>
      <w:r>
        <w:rPr>
          <w:rFonts w:hint="default" w:ascii="Times New Roman" w:hAnsi="Times New Roman" w:eastAsia="仿宋_GB2312" w:cs="Times New Roman"/>
          <w:b/>
          <w:color w:val="auto"/>
          <w:highlight w:val="none"/>
          <w:shd w:val="clear" w:color="auto" w:fill="auto"/>
        </w:rPr>
        <w:t>表</w:t>
      </w:r>
      <w:r>
        <w:rPr>
          <w:rFonts w:hint="eastAsia" w:cs="Times New Roman"/>
          <w:b/>
          <w:color w:val="auto"/>
          <w:highlight w:val="none"/>
          <w:shd w:val="clear" w:color="auto" w:fill="auto"/>
          <w:lang w:val="en-US" w:eastAsia="zh-CN"/>
        </w:rPr>
        <w:t>6</w:t>
      </w:r>
      <w:r>
        <w:rPr>
          <w:rFonts w:hint="default" w:ascii="Times New Roman" w:hAnsi="Times New Roman" w:eastAsia="仿宋_GB2312" w:cs="Times New Roman"/>
          <w:b/>
          <w:color w:val="auto"/>
          <w:highlight w:val="none"/>
          <w:shd w:val="clear" w:color="auto" w:fill="auto"/>
          <w:lang w:val="en-US" w:eastAsia="zh-CN"/>
        </w:rPr>
        <w:t>.2</w:t>
      </w:r>
      <w:r>
        <w:rPr>
          <w:rFonts w:hint="eastAsia" w:ascii="Times New Roman" w:hAnsi="Times New Roman" w:eastAsia="仿宋_GB2312" w:cs="Times New Roman"/>
          <w:b/>
          <w:color w:val="auto"/>
          <w:highlight w:val="none"/>
          <w:shd w:val="clear" w:color="auto" w:fill="auto"/>
          <w:lang w:val="en-US" w:eastAsia="zh-CN"/>
        </w:rPr>
        <w:t>-4</w:t>
      </w:r>
      <w:r>
        <w:rPr>
          <w:rFonts w:hint="default" w:ascii="Times New Roman" w:hAnsi="Times New Roman" w:eastAsia="仿宋_GB2312" w:cs="Times New Roman"/>
          <w:b/>
          <w:color w:val="auto"/>
          <w:highlight w:val="none"/>
          <w:shd w:val="clear" w:color="auto" w:fill="auto"/>
        </w:rPr>
        <w:t xml:space="preserve">  </w:t>
      </w:r>
      <w:r>
        <w:rPr>
          <w:rFonts w:hint="default" w:ascii="Times New Roman" w:hAnsi="Times New Roman" w:eastAsia="仿宋_GB2312" w:cs="Times New Roman"/>
          <w:b/>
          <w:color w:val="auto"/>
          <w:highlight w:val="none"/>
          <w:shd w:val="clear" w:color="auto" w:fill="auto"/>
          <w:lang w:val="en-US" w:eastAsia="zh-CN"/>
        </w:rPr>
        <w:t xml:space="preserve">           </w:t>
      </w:r>
      <w:r>
        <w:rPr>
          <w:rFonts w:hint="default" w:ascii="Times New Roman" w:hAnsi="Times New Roman" w:eastAsia="仿宋_GB2312" w:cs="Times New Roman"/>
          <w:b/>
          <w:color w:val="auto"/>
          <w:highlight w:val="none"/>
          <w:shd w:val="clear" w:color="auto" w:fill="auto"/>
        </w:rPr>
        <w:t xml:space="preserve"> </w:t>
      </w:r>
      <w:r>
        <w:rPr>
          <w:rFonts w:hint="default" w:ascii="Times New Roman" w:hAnsi="Times New Roman" w:eastAsia="仿宋_GB2312" w:cs="Times New Roman"/>
          <w:b/>
          <w:color w:val="auto"/>
          <w:highlight w:val="none"/>
          <w:shd w:val="clear" w:color="auto" w:fill="auto"/>
          <w:lang w:eastAsia="zh-CN"/>
        </w:rPr>
        <w:t>减少水土流失量</w:t>
      </w:r>
      <w:r>
        <w:rPr>
          <w:rFonts w:hint="default" w:ascii="Times New Roman" w:hAnsi="Times New Roman" w:eastAsia="仿宋_GB2312" w:cs="Times New Roman"/>
          <w:b/>
          <w:color w:val="auto"/>
          <w:highlight w:val="none"/>
          <w:shd w:val="clear" w:color="auto" w:fill="auto"/>
        </w:rPr>
        <w:t>计算表</w:t>
      </w:r>
    </w:p>
    <w:tbl>
      <w:tblPr>
        <w:tblStyle w:val="1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4"/>
        <w:gridCol w:w="1017"/>
        <w:gridCol w:w="843"/>
        <w:gridCol w:w="852"/>
        <w:gridCol w:w="843"/>
        <w:gridCol w:w="843"/>
        <w:gridCol w:w="678"/>
        <w:gridCol w:w="1017"/>
        <w:gridCol w:w="843"/>
        <w:gridCol w:w="85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88" w:type="pct"/>
            <w:vMerge w:val="restar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1416" w:type="pct"/>
            <w:gridSpan w:val="3"/>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施工期</w:t>
            </w:r>
          </w:p>
        </w:tc>
        <w:tc>
          <w:tcPr>
            <w:tcW w:w="1234" w:type="pct"/>
            <w:gridSpan w:val="3"/>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c>
          <w:tcPr>
            <w:tcW w:w="1416" w:type="pct"/>
            <w:gridSpan w:val="3"/>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443" w:type="pct"/>
            <w:vMerge w:val="restar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88" w:type="pct"/>
            <w:vMerge w:val="continue"/>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31"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扰动后流失量</w:t>
            </w:r>
            <w:r>
              <w:rPr>
                <w:rFonts w:hint="default" w:ascii="Times New Roman" w:hAnsi="Times New Roman" w:cs="Times New Roman"/>
                <w:i w:val="0"/>
                <w:color w:val="auto"/>
                <w:kern w:val="0"/>
                <w:sz w:val="21"/>
                <w:szCs w:val="21"/>
                <w:highlight w:val="none"/>
                <w:u w:val="none"/>
                <w:lang w:val="en-US" w:eastAsia="zh-CN" w:bidi="ar"/>
              </w:rPr>
              <w:t>（t)</w:t>
            </w:r>
          </w:p>
        </w:tc>
        <w:tc>
          <w:tcPr>
            <w:tcW w:w="440"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治理后流失量</w:t>
            </w:r>
            <w:r>
              <w:rPr>
                <w:rFonts w:hint="default" w:ascii="Times New Roman" w:hAnsi="Times New Roman" w:cs="Times New Roman"/>
                <w:i w:val="0"/>
                <w:color w:val="auto"/>
                <w:kern w:val="0"/>
                <w:sz w:val="21"/>
                <w:szCs w:val="21"/>
                <w:highlight w:val="none"/>
                <w:u w:val="none"/>
                <w:lang w:val="en-US" w:eastAsia="zh-CN" w:bidi="ar"/>
              </w:rPr>
              <w:t>（t)</w:t>
            </w:r>
          </w:p>
        </w:tc>
        <w:tc>
          <w:tcPr>
            <w:tcW w:w="445"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减少量</w:t>
            </w:r>
            <w:r>
              <w:rPr>
                <w:rFonts w:hint="default" w:ascii="Times New Roman" w:hAnsi="Times New Roman" w:cs="Times New Roman"/>
                <w:i w:val="0"/>
                <w:color w:val="auto"/>
                <w:kern w:val="0"/>
                <w:sz w:val="21"/>
                <w:szCs w:val="21"/>
                <w:highlight w:val="none"/>
                <w:u w:val="none"/>
                <w:lang w:val="en-US" w:eastAsia="zh-CN" w:bidi="ar"/>
              </w:rPr>
              <w:t>（t)</w:t>
            </w:r>
          </w:p>
        </w:tc>
        <w:tc>
          <w:tcPr>
            <w:tcW w:w="440"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扰动后流失量</w:t>
            </w:r>
            <w:r>
              <w:rPr>
                <w:rFonts w:hint="default" w:ascii="Times New Roman" w:hAnsi="Times New Roman" w:cs="Times New Roman"/>
                <w:i w:val="0"/>
                <w:color w:val="auto"/>
                <w:kern w:val="0"/>
                <w:sz w:val="21"/>
                <w:szCs w:val="21"/>
                <w:highlight w:val="none"/>
                <w:u w:val="none"/>
                <w:lang w:val="en-US" w:eastAsia="zh-CN" w:bidi="ar"/>
              </w:rPr>
              <w:t>（t)</w:t>
            </w:r>
          </w:p>
        </w:tc>
        <w:tc>
          <w:tcPr>
            <w:tcW w:w="440"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治理后流失量</w:t>
            </w:r>
            <w:r>
              <w:rPr>
                <w:rFonts w:hint="default" w:ascii="Times New Roman" w:hAnsi="Times New Roman" w:cs="Times New Roman"/>
                <w:i w:val="0"/>
                <w:color w:val="auto"/>
                <w:kern w:val="0"/>
                <w:sz w:val="21"/>
                <w:szCs w:val="21"/>
                <w:highlight w:val="none"/>
                <w:u w:val="none"/>
                <w:lang w:val="en-US" w:eastAsia="zh-CN" w:bidi="ar"/>
              </w:rPr>
              <w:t>（t)</w:t>
            </w:r>
          </w:p>
        </w:tc>
        <w:tc>
          <w:tcPr>
            <w:tcW w:w="354"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减少量</w:t>
            </w:r>
            <w:r>
              <w:rPr>
                <w:rFonts w:hint="default" w:ascii="Times New Roman" w:hAnsi="Times New Roman" w:cs="Times New Roman"/>
                <w:i w:val="0"/>
                <w:color w:val="auto"/>
                <w:kern w:val="0"/>
                <w:sz w:val="21"/>
                <w:szCs w:val="21"/>
                <w:highlight w:val="none"/>
                <w:u w:val="none"/>
                <w:lang w:val="en-US" w:eastAsia="zh-CN" w:bidi="ar"/>
              </w:rPr>
              <w:t>（t)</w:t>
            </w:r>
          </w:p>
        </w:tc>
        <w:tc>
          <w:tcPr>
            <w:tcW w:w="531"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扰动后流失量</w:t>
            </w:r>
            <w:r>
              <w:rPr>
                <w:rFonts w:hint="default" w:ascii="Times New Roman" w:hAnsi="Times New Roman" w:cs="Times New Roman"/>
                <w:i w:val="0"/>
                <w:color w:val="auto"/>
                <w:kern w:val="0"/>
                <w:sz w:val="21"/>
                <w:szCs w:val="21"/>
                <w:highlight w:val="none"/>
                <w:u w:val="none"/>
                <w:lang w:val="en-US" w:eastAsia="zh-CN" w:bidi="ar"/>
              </w:rPr>
              <w:t>（t)</w:t>
            </w:r>
          </w:p>
        </w:tc>
        <w:tc>
          <w:tcPr>
            <w:tcW w:w="440"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治理后流失量</w:t>
            </w:r>
            <w:r>
              <w:rPr>
                <w:rFonts w:hint="default" w:ascii="Times New Roman" w:hAnsi="Times New Roman" w:cs="Times New Roman"/>
                <w:i w:val="0"/>
                <w:color w:val="auto"/>
                <w:kern w:val="0"/>
                <w:sz w:val="21"/>
                <w:szCs w:val="21"/>
                <w:highlight w:val="none"/>
                <w:u w:val="none"/>
                <w:lang w:val="en-US" w:eastAsia="zh-CN" w:bidi="ar"/>
              </w:rPr>
              <w:t>（t)</w:t>
            </w:r>
          </w:p>
        </w:tc>
        <w:tc>
          <w:tcPr>
            <w:tcW w:w="445"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减少量</w:t>
            </w:r>
            <w:r>
              <w:rPr>
                <w:rFonts w:hint="default" w:ascii="Times New Roman" w:hAnsi="Times New Roman" w:cs="Times New Roman"/>
                <w:i w:val="0"/>
                <w:color w:val="auto"/>
                <w:kern w:val="0"/>
                <w:sz w:val="21"/>
                <w:szCs w:val="21"/>
                <w:highlight w:val="none"/>
                <w:u w:val="none"/>
                <w:lang w:val="en-US" w:eastAsia="zh-CN" w:bidi="ar"/>
              </w:rPr>
              <w:t>（t)</w:t>
            </w:r>
          </w:p>
        </w:tc>
        <w:tc>
          <w:tcPr>
            <w:tcW w:w="443" w:type="pct"/>
            <w:vMerge w:val="continue"/>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88"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一般扰动地表</w:t>
            </w: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567.13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40.50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526.63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18.20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9.10 </w:t>
            </w:r>
          </w:p>
        </w:tc>
        <w:tc>
          <w:tcPr>
            <w:tcW w:w="678"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9.10 </w:t>
            </w: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585.33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49.60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535.73 </w:t>
            </w:r>
          </w:p>
        </w:tc>
        <w:tc>
          <w:tcPr>
            <w:tcW w:w="849"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91.53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88"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工程开挖面</w:t>
            </w: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439.63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27.30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412.33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678"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439.63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27.30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412.33 </w:t>
            </w:r>
          </w:p>
        </w:tc>
        <w:tc>
          <w:tcPr>
            <w:tcW w:w="849"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93.79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88" w:type="pct"/>
            <w:noWrap w:val="0"/>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合计</w:t>
            </w: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1006.77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67.80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938.97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18.20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9.10 </w:t>
            </w:r>
          </w:p>
        </w:tc>
        <w:tc>
          <w:tcPr>
            <w:tcW w:w="678"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9.10 </w:t>
            </w:r>
          </w:p>
        </w:tc>
        <w:tc>
          <w:tcPr>
            <w:tcW w:w="1017"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1024.97 </w:t>
            </w:r>
          </w:p>
        </w:tc>
        <w:tc>
          <w:tcPr>
            <w:tcW w:w="843"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76.90 </w:t>
            </w:r>
          </w:p>
        </w:tc>
        <w:tc>
          <w:tcPr>
            <w:tcW w:w="852"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948.07 </w:t>
            </w:r>
          </w:p>
        </w:tc>
        <w:tc>
          <w:tcPr>
            <w:tcW w:w="849" w:type="dxa"/>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shd w:val="clear" w:color="auto" w:fill="auto"/>
                <w:lang w:val="en-US" w:eastAsia="zh-CN" w:bidi="ar"/>
              </w:rPr>
            </w:pPr>
            <w:r>
              <w:rPr>
                <w:rFonts w:hint="eastAsia" w:ascii="Times New Roman" w:hAnsi="Times New Roman" w:eastAsia="仿宋_GB2312" w:cs="Times New Roman"/>
                <w:color w:val="auto"/>
                <w:kern w:val="0"/>
                <w:sz w:val="21"/>
                <w:szCs w:val="21"/>
                <w:highlight w:val="none"/>
                <w:shd w:val="clear" w:color="auto" w:fill="auto"/>
                <w:lang w:val="en-US" w:eastAsia="zh-CN" w:bidi="ar"/>
              </w:rPr>
              <w:t xml:space="preserve">92.50 </w:t>
            </w:r>
          </w:p>
        </w:tc>
      </w:tr>
    </w:tbl>
    <w:p>
      <w:pPr>
        <w:pStyle w:val="6"/>
        <w:bidi w:val="0"/>
        <w:rPr>
          <w:color w:val="auto"/>
          <w:highlight w:val="none"/>
          <w:shd w:val="clear" w:color="auto" w:fill="auto"/>
        </w:rPr>
      </w:pPr>
      <w:r>
        <w:rPr>
          <w:rFonts w:hint="eastAsia"/>
          <w:color w:val="auto"/>
          <w:highlight w:val="none"/>
          <w:shd w:val="clear" w:color="auto" w:fill="auto"/>
          <w:lang w:val="en-US" w:eastAsia="zh-CN"/>
        </w:rPr>
        <w:t>6</w:t>
      </w:r>
      <w:r>
        <w:rPr>
          <w:color w:val="auto"/>
          <w:highlight w:val="none"/>
          <w:shd w:val="clear" w:color="auto" w:fill="auto"/>
        </w:rPr>
        <w:t>.2.2水土保持损益分析</w:t>
      </w:r>
    </w:p>
    <w:p>
      <w:pPr>
        <w:bidi w:val="0"/>
        <w:spacing w:line="360" w:lineRule="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1.保水效益</w:t>
      </w:r>
    </w:p>
    <w:p>
      <w:pPr>
        <w:bidi w:val="0"/>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采取水土流失防治措施后，增加了土壤入渗，降低了径流系数，减少暴雨对项目区可能产生的危害。通过恢复植被，提高了项目区土壤植被涵养水源能力，减少了项目区土、肥流失，有效地提高土地生产力。</w:t>
      </w:r>
    </w:p>
    <w:p>
      <w:pPr>
        <w:bidi w:val="0"/>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2.保土效益</w:t>
      </w:r>
    </w:p>
    <w:p>
      <w:pPr>
        <w:bidi w:val="0"/>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保土效益是指在采取了有效的水土流失防治措施后，和土壤流失预测总量相比减少的土壤流失量。根据水土流失预测结果，若不采取防护措施，项目在施工准备期、施工期及自然恢复期土壤流失总量为</w:t>
      </w:r>
      <w:r>
        <w:rPr>
          <w:rFonts w:hint="eastAsia" w:ascii="Times New Roman" w:hAnsi="Times New Roman" w:cs="Times New Roman"/>
          <w:color w:val="auto"/>
          <w:highlight w:val="none"/>
          <w:lang w:val="en-US" w:eastAsia="zh-CN"/>
        </w:rPr>
        <w:t>1024.97</w:t>
      </w:r>
      <w:r>
        <w:rPr>
          <w:rFonts w:hint="default" w:ascii="Times New Roman" w:hAnsi="Times New Roman" w:cs="Times New Roman"/>
          <w:color w:val="auto"/>
          <w:highlight w:val="none"/>
          <w:lang w:val="en-US" w:eastAsia="zh-CN"/>
        </w:rPr>
        <w:t>t，在本方案各项水土流失防治措施都发挥效果后，项目区减少水土流失量</w:t>
      </w:r>
      <w:r>
        <w:rPr>
          <w:rFonts w:hint="eastAsia" w:ascii="Times New Roman" w:hAnsi="Times New Roman" w:cs="Times New Roman"/>
          <w:color w:val="auto"/>
          <w:highlight w:val="none"/>
          <w:lang w:val="en-US" w:eastAsia="zh-CN"/>
        </w:rPr>
        <w:t>948.07</w:t>
      </w:r>
      <w:r>
        <w:rPr>
          <w:rFonts w:hint="default" w:ascii="Times New Roman" w:hAnsi="Times New Roman" w:cs="Times New Roman"/>
          <w:color w:val="auto"/>
          <w:highlight w:val="none"/>
          <w:lang w:val="en-US" w:eastAsia="zh-CN"/>
        </w:rPr>
        <w:t>t，水土流失控制率将达到</w:t>
      </w:r>
      <w:r>
        <w:rPr>
          <w:rFonts w:hint="eastAsia" w:ascii="Times New Roman" w:hAnsi="Times New Roman" w:cs="Times New Roman"/>
          <w:color w:val="auto"/>
          <w:highlight w:val="none"/>
          <w:lang w:val="en-US" w:eastAsia="zh-CN"/>
        </w:rPr>
        <w:t>92.50</w:t>
      </w:r>
      <w:r>
        <w:rPr>
          <w:rFonts w:hint="default" w:ascii="Times New Roman" w:hAnsi="Times New Roman" w:cs="Times New Roman"/>
          <w:color w:val="auto"/>
          <w:highlight w:val="none"/>
          <w:lang w:val="en-US" w:eastAsia="zh-CN"/>
        </w:rPr>
        <w:t>%，在本方案各项水土流失防治措施都发挥效果后，水土流失量将大大减少。</w:t>
      </w:r>
    </w:p>
    <w:p>
      <w:pPr>
        <w:bidi w:val="0"/>
        <w:spacing w:line="360" w:lineRule="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3.生态效益</w:t>
      </w:r>
    </w:p>
    <w:p>
      <w:pPr>
        <w:bidi w:val="0"/>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本项目在施工过程中对地表植被产生一定程度破坏，但是本</w:t>
      </w:r>
      <w:r>
        <w:rPr>
          <w:rFonts w:hint="eastAsia" w:ascii="Times New Roman" w:hAnsi="Times New Roman" w:cs="Times New Roman"/>
          <w:color w:val="auto"/>
          <w:highlight w:val="none"/>
          <w:lang w:val="en-US" w:eastAsia="zh-CN"/>
        </w:rPr>
        <w:t>方案</w:t>
      </w:r>
      <w:r>
        <w:rPr>
          <w:rFonts w:hint="default" w:ascii="Times New Roman" w:hAnsi="Times New Roman" w:cs="Times New Roman"/>
          <w:color w:val="auto"/>
          <w:highlight w:val="none"/>
          <w:lang w:val="en-US" w:eastAsia="zh-CN"/>
        </w:rPr>
        <w:t>实施后，项目林草覆盖率将达</w:t>
      </w:r>
      <w:r>
        <w:rPr>
          <w:rFonts w:hint="eastAsia" w:ascii="Times New Roman" w:hAnsi="Times New Roman" w:cs="Times New Roman"/>
          <w:color w:val="auto"/>
          <w:highlight w:val="none"/>
          <w:lang w:val="en-US" w:eastAsia="zh-CN"/>
        </w:rPr>
        <w:t>26.33</w:t>
      </w:r>
      <w:r>
        <w:rPr>
          <w:rFonts w:hint="default" w:ascii="Times New Roman" w:hAnsi="Times New Roman" w:cs="Times New Roman"/>
          <w:color w:val="auto"/>
          <w:highlight w:val="none"/>
          <w:lang w:val="en-US" w:eastAsia="zh-CN"/>
        </w:rPr>
        <w:t>%，使项目区的植被得到恢复，绿化美化项目地景观。植被的根系对土壤起到加筋、锚固、支撑的作用，能有效地加固土层的稳定性；植被的茎叶还能有效的截留降雨，抑制地表径流，削弱溅蚀，减少水土流失，从而减少进入沿线排水通道的泥沙量。另外，植被的增加对改善周边小气候条件有一定作用，方案的实施还将促进环境向良性循环方向发展。</w:t>
      </w:r>
    </w:p>
    <w:p>
      <w:pPr>
        <w:bidi w:val="0"/>
        <w:spacing w:line="360" w:lineRule="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4.社会效益</w:t>
      </w:r>
    </w:p>
    <w:p>
      <w:pPr>
        <w:bidi w:val="0"/>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本工程通过布设水土保持措施，其社会效益显著。不但可以防治水土流失，保持、改良与合理利用土地，建立良好生态环境，而且使建设区舒适、安全运营。</w:t>
      </w:r>
    </w:p>
    <w:p>
      <w:pPr>
        <w:bidi w:val="0"/>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5.经济效益</w:t>
      </w:r>
    </w:p>
    <w:p>
      <w:pPr>
        <w:pStyle w:val="12"/>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仿宋_GB2312" w:cs="Times New Roman"/>
          <w:b w:val="0"/>
          <w:bCs/>
          <w:color w:val="auto"/>
          <w:kern w:val="2"/>
          <w:sz w:val="24"/>
          <w:szCs w:val="24"/>
          <w:highlight w:val="none"/>
          <w:shd w:val="clear" w:color="auto" w:fill="auto"/>
          <w:lang w:val="en-US" w:eastAsia="zh-CN" w:bidi="ar-SA"/>
        </w:rPr>
      </w:pPr>
      <w:r>
        <w:rPr>
          <w:rFonts w:hint="default" w:ascii="Times New Roman" w:hAnsi="Times New Roman" w:cs="Times New Roman"/>
          <w:color w:val="auto"/>
          <w:highlight w:val="none"/>
          <w:lang w:val="en-US" w:eastAsia="zh-CN"/>
        </w:rPr>
        <w:t>本水土保持方案实施后，其间接经济效益主要体现在保证该工程的运营安全，延长了工程的运营寿命，为国家和地方减少了基础设施的维护费用</w:t>
      </w:r>
      <w:r>
        <w:rPr>
          <w:rFonts w:hint="eastAsia" w:ascii="Times New Roman" w:hAnsi="Times New Roman" w:cs="Times New Roman"/>
          <w:color w:val="auto"/>
          <w:highlight w:val="none"/>
          <w:lang w:val="en-US" w:eastAsia="zh-CN"/>
        </w:rPr>
        <w:t>。</w:t>
      </w:r>
    </w:p>
    <w:p>
      <w:pPr>
        <w:pStyle w:val="8"/>
        <w:spacing w:line="240" w:lineRule="auto"/>
        <w:ind w:firstLine="0" w:firstLineChars="0"/>
        <w:rPr>
          <w:rFonts w:hint="eastAsia" w:ascii="仿宋" w:hAnsi="仿宋" w:eastAsia="仿宋" w:cs="仿宋"/>
          <w:b w:val="0"/>
          <w:bCs/>
          <w:color w:val="auto"/>
          <w:sz w:val="21"/>
          <w:szCs w:val="21"/>
          <w:highlight w:val="none"/>
          <w:shd w:val="clear" w:color="auto" w:fill="auto"/>
          <w:lang w:bidi="ar"/>
        </w:rPr>
        <w:sectPr>
          <w:headerReference r:id="rId20"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p>
    <w:p>
      <w:pPr>
        <w:widowControl/>
        <w:ind w:left="0" w:leftChars="0" w:right="0" w:rightChars="0" w:firstLine="0" w:firstLineChars="0"/>
        <w:jc w:val="left"/>
        <w:rPr>
          <w:rFonts w:hint="eastAsia" w:eastAsia="仿宋_GB2312"/>
          <w:color w:val="auto"/>
          <w:kern w:val="2"/>
          <w:sz w:val="24"/>
          <w:szCs w:val="20"/>
          <w:highlight w:val="none"/>
          <w:shd w:val="clear" w:color="auto" w:fill="auto"/>
          <w:lang w:val="en-US" w:eastAsia="zh-CN" w:bidi="ar-SA"/>
        </w:rPr>
      </w:pPr>
      <w:r>
        <w:rPr>
          <w:rFonts w:hint="eastAsia" w:eastAsia="仿宋_GB2312"/>
          <w:b/>
          <w:color w:val="auto"/>
          <w:kern w:val="2"/>
          <w:sz w:val="24"/>
          <w:szCs w:val="20"/>
          <w:highlight w:val="none"/>
          <w:shd w:val="clear" w:color="auto" w:fill="auto"/>
          <w:lang w:val="en-US" w:eastAsia="zh-CN" w:bidi="ar-SA"/>
        </w:rPr>
        <w:t>附表</w:t>
      </w:r>
    </w:p>
    <w:p>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仿宋_GB2312"/>
          <w:b w:val="0"/>
          <w:bCs w:val="0"/>
          <w:color w:val="auto"/>
          <w:kern w:val="0"/>
          <w:sz w:val="24"/>
          <w:szCs w:val="24"/>
          <w:highlight w:val="none"/>
          <w:shd w:val="clear" w:color="auto" w:fill="auto"/>
          <w:lang w:val="en-US" w:eastAsia="zh-CN" w:bidi="ar-SA"/>
        </w:rPr>
      </w:pPr>
      <w:r>
        <w:rPr>
          <w:rFonts w:hint="eastAsia" w:eastAsia="仿宋_GB2312"/>
          <w:color w:val="auto"/>
          <w:kern w:val="2"/>
          <w:sz w:val="24"/>
          <w:szCs w:val="20"/>
          <w:highlight w:val="none"/>
          <w:shd w:val="clear" w:color="auto" w:fill="auto"/>
          <w:lang w:val="en-US" w:eastAsia="zh-CN" w:bidi="ar-SA"/>
        </w:rPr>
        <w:t>附表1-1</w:t>
      </w:r>
      <w:r>
        <w:rPr>
          <w:rFonts w:hint="eastAsia"/>
          <w:color w:val="auto"/>
          <w:kern w:val="2"/>
          <w:sz w:val="24"/>
          <w:szCs w:val="20"/>
          <w:highlight w:val="none"/>
          <w:shd w:val="clear" w:color="auto" w:fill="auto"/>
          <w:lang w:val="en-US" w:eastAsia="zh-CN" w:bidi="ar-SA"/>
        </w:rPr>
        <w:t xml:space="preserve"> 砖砌沉砂池</w:t>
      </w:r>
      <w:r>
        <w:rPr>
          <w:rFonts w:hint="eastAsia" w:eastAsia="仿宋_GB2312"/>
          <w:color w:val="auto"/>
          <w:kern w:val="2"/>
          <w:sz w:val="24"/>
          <w:szCs w:val="20"/>
          <w:highlight w:val="none"/>
          <w:shd w:val="clear" w:color="auto" w:fill="auto"/>
          <w:lang w:val="en-US" w:eastAsia="zh-CN" w:bidi="ar-SA"/>
        </w:rPr>
        <w:t>单价分析表</w:t>
      </w:r>
    </w:p>
    <w:tbl>
      <w:tblPr>
        <w:tblStyle w:val="18"/>
        <w:tblW w:w="4998" w:type="pct"/>
        <w:tblInd w:w="0" w:type="dxa"/>
        <w:tblLayout w:type="autofit"/>
        <w:tblCellMar>
          <w:top w:w="0" w:type="dxa"/>
          <w:left w:w="108" w:type="dxa"/>
          <w:bottom w:w="0" w:type="dxa"/>
          <w:right w:w="108" w:type="dxa"/>
        </w:tblCellMar>
      </w:tblPr>
      <w:tblGrid>
        <w:gridCol w:w="1460"/>
        <w:gridCol w:w="1891"/>
        <w:gridCol w:w="1596"/>
        <w:gridCol w:w="1602"/>
        <w:gridCol w:w="1604"/>
        <w:gridCol w:w="1612"/>
      </w:tblGrid>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名称</w:t>
            </w:r>
          </w:p>
        </w:tc>
        <w:tc>
          <w:tcPr>
            <w:tcW w:w="260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M7.5砂浆砖砌沉沙池</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编号</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4</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定额</w:t>
            </w:r>
          </w:p>
        </w:tc>
        <w:tc>
          <w:tcPr>
            <w:tcW w:w="260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03121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单位</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100m</w:t>
            </w:r>
            <w:r>
              <w:rPr>
                <w:rFonts w:hint="default" w:ascii="Times New Roman" w:hAnsi="Times New Roman" w:eastAsia="仿宋_GB2312" w:cs="Times New Roman"/>
                <w:i w:val="0"/>
                <w:iCs w:val="0"/>
                <w:color w:val="auto"/>
                <w:kern w:val="0"/>
                <w:sz w:val="21"/>
                <w:szCs w:val="21"/>
                <w:highlight w:val="none"/>
                <w:u w:val="none"/>
                <w:shd w:val="clear" w:color="auto" w:fill="auto"/>
                <w:vertAlign w:val="superscript"/>
                <w:lang w:val="en-US" w:eastAsia="zh-CN" w:bidi="ar"/>
              </w:rPr>
              <w:t>3</w:t>
            </w:r>
          </w:p>
        </w:tc>
      </w:tr>
      <w:tr>
        <w:tblPrEx>
          <w:tblCellMar>
            <w:top w:w="0" w:type="dxa"/>
            <w:left w:w="108" w:type="dxa"/>
            <w:bottom w:w="0" w:type="dxa"/>
            <w:right w:w="108" w:type="dxa"/>
          </w:tblCellMar>
        </w:tblPrEx>
        <w:trPr>
          <w:trHeight w:val="240"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施工内容</w:t>
            </w:r>
          </w:p>
        </w:tc>
        <w:tc>
          <w:tcPr>
            <w:tcW w:w="425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拌浆、洒水、砌筑、勾缝</w:t>
            </w:r>
          </w:p>
        </w:tc>
      </w:tr>
      <w:tr>
        <w:tblPrEx>
          <w:tblCellMar>
            <w:top w:w="0" w:type="dxa"/>
            <w:left w:w="108" w:type="dxa"/>
            <w:bottom w:w="0" w:type="dxa"/>
            <w:right w:w="108" w:type="dxa"/>
          </w:tblCellMar>
        </w:tblPrEx>
        <w:trPr>
          <w:trHeight w:val="240"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编号</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项目名称</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单位</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数量</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单价（元）</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合价（元）</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一</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直接工程费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27345.15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(一)</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直接费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24972.74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人工费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2327.89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人工</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工时</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672.8</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3.46</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2327.89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材料费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22297.13 </w:t>
            </w:r>
          </w:p>
        </w:tc>
      </w:tr>
      <w:tr>
        <w:tblPrEx>
          <w:tblCellMar>
            <w:top w:w="0" w:type="dxa"/>
            <w:left w:w="108" w:type="dxa"/>
            <w:bottom w:w="0" w:type="dxa"/>
            <w:right w:w="108" w:type="dxa"/>
          </w:tblCellMar>
        </w:tblPrEx>
        <w:trPr>
          <w:trHeight w:val="480"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标准砖240*90*53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千块</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55.62</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350</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19467.00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M7.5砂浆</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m³</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28.63</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89.94 </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2574.96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水</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m³</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10.3</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3.34</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34.40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其他材料费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220.76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机械使用费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347.72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灰浆搅拌机</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台时</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17.66</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11.93 </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210.76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双胶轮车</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台时</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167.59</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0.82 </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136.96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(二)</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其他直接费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3.5</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874.05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(三)</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现场经费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6</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1498.36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二</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间接费</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2375.62 </w:t>
            </w:r>
          </w:p>
        </w:tc>
      </w:tr>
      <w:tr>
        <w:tblPrEx>
          <w:tblCellMar>
            <w:top w:w="0" w:type="dxa"/>
            <w:left w:w="108" w:type="dxa"/>
            <w:bottom w:w="0" w:type="dxa"/>
            <w:right w:w="108" w:type="dxa"/>
          </w:tblCellMar>
        </w:tblPrEx>
        <w:trPr>
          <w:trHeight w:val="480"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管理费</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5.8</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1586.02 </w:t>
            </w:r>
          </w:p>
        </w:tc>
      </w:tr>
      <w:tr>
        <w:tblPrEx>
          <w:tblCellMar>
            <w:top w:w="0" w:type="dxa"/>
            <w:left w:w="108" w:type="dxa"/>
            <w:bottom w:w="0" w:type="dxa"/>
            <w:right w:w="108" w:type="dxa"/>
          </w:tblCellMar>
        </w:tblPrEx>
        <w:trPr>
          <w:trHeight w:val="480"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社会保障及企业计提费</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32.8</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2407.32 </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789.60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三</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企业利润</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7</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2080.45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四</w:t>
            </w: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价差</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元</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7753.86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人工</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工时</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672.80 </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4</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2691.20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机械工</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工时</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22.96 </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4</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91.83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中砂</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m³</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31.78 </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113.42</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3604.41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水泥42.5</w:t>
            </w:r>
          </w:p>
        </w:tc>
        <w:tc>
          <w:tcPr>
            <w:tcW w:w="8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6.43 </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212.63</w:t>
            </w: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1366.42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五</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税金</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9</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3559.96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六</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扩大</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10</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4311.50 </w:t>
            </w:r>
          </w:p>
        </w:tc>
      </w:tr>
      <w:tr>
        <w:tblPrEx>
          <w:tblCellMar>
            <w:top w:w="0" w:type="dxa"/>
            <w:left w:w="108" w:type="dxa"/>
            <w:bottom w:w="0" w:type="dxa"/>
            <w:right w:w="108" w:type="dxa"/>
          </w:tblCellMar>
        </w:tblPrEx>
        <w:trPr>
          <w:trHeight w:val="255" w:hRule="atLeast"/>
        </w:trPr>
        <w:tc>
          <w:tcPr>
            <w:tcW w:w="7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合计</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1"/>
                <w:szCs w:val="21"/>
                <w:highlight w:val="none"/>
                <w:u w:val="none"/>
                <w:shd w:val="clear" w:color="auto" w:fill="auto"/>
                <w:lang w:val="en-US" w:eastAsia="zh-CN" w:bidi="ar"/>
              </w:rPr>
              <w:t xml:space="preserve">47426.55 </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pPr>
    </w:p>
    <w:p>
      <w:pPr>
        <w:pStyle w:val="2"/>
        <w:rPr>
          <w:rFonts w:hint="eastAsia"/>
          <w:color w:val="auto"/>
          <w:highlight w:val="none"/>
          <w:lang w:val="en-US" w:eastAsia="zh-CN"/>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br w:type="page"/>
      </w:r>
      <w:bookmarkStart w:id="101" w:name="_GoBack"/>
      <w:bookmarkEnd w:id="101"/>
    </w:p>
    <w:p/>
    <w:sectPr>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single" w:color="auto" w:sz="4" w:space="1"/>
        <w:left w:val="none" w:color="auto" w:sz="0" w:space="4"/>
        <w:bottom w:val="none" w:color="auto" w:sz="0" w:space="1"/>
        <w:right w:val="none" w:color="auto" w:sz="0" w:space="4"/>
        <w:between w:val="none" w:color="auto" w:sz="0" w:space="0"/>
      </w:pBdr>
      <w:snapToGrid w:val="0"/>
      <w:spacing w:line="240" w:lineRule="exact"/>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-57150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Bdr>
                              <w:top w:val="none" w:color="auto" w:sz="0" w:space="1"/>
                            </w:pBdr>
                            <w:rPr>
                              <w:rStyle w:val="21"/>
                              <w:b w:val="0"/>
                            </w:rPr>
                          </w:pPr>
                          <w:r>
                            <w:rPr>
                              <w:rFonts w:ascii="Times New Roman"/>
                              <w:b w:val="0"/>
                              <w:bCs w:val="0"/>
                            </w:rPr>
                            <w:fldChar w:fldCharType="begin"/>
                          </w:r>
                          <w:r>
                            <w:rPr>
                              <w:rStyle w:val="21"/>
                              <w:b w:val="0"/>
                              <w:bCs w:val="0"/>
                            </w:rPr>
                            <w:instrText xml:space="preserve">PAGE  </w:instrText>
                          </w:r>
                          <w:r>
                            <w:rPr>
                              <w:rFonts w:ascii="Times New Roman"/>
                              <w:b w:val="0"/>
                              <w:bCs w:val="0"/>
                            </w:rPr>
                            <w:fldChar w:fldCharType="separate"/>
                          </w:r>
                          <w:r>
                            <w:rPr>
                              <w:rStyle w:val="21"/>
                              <w:b w:val="0"/>
                              <w:bCs w:val="0"/>
                            </w:rPr>
                            <w:t>111</w:t>
                          </w:r>
                          <w:r>
                            <w:rPr>
                              <w:rFonts w:ascii="Times New Roman"/>
                              <w:b w:val="0"/>
                              <w:bCs w:val="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44pt;width:144pt;mso-position-horizontal:center;mso-position-horizontal-relative:margin;mso-wrap-style:none;z-index:251660288;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yUlF0gAAAAcBAAAPAAAAAAAAAAEAIAAAACIAAABkcnMvZG93bnJl&#10;di54bWxQSwECFAAUAAAACACHTuJAzUIOp8oBAACbAwAADgAAAAAAAAABACAAAAAhAQAAZHJzL2Uy&#10;b0RvYy54bWxQSwUGAAAAAAYABgBZAQAAXQUAAAAA&#10;">
              <v:path/>
              <v:fill on="f" focussize="0,0"/>
              <v:stroke on="f"/>
              <v:imagedata o:title=""/>
              <o:lock v:ext="edit" aspectratio="f"/>
              <v:textbox inset="0mm,0mm,0mm,0mm" style="mso-fit-shape-to-text:t;">
                <w:txbxContent>
                  <w:p>
                    <w:pPr>
                      <w:pStyle w:val="13"/>
                      <w:pBdr>
                        <w:top w:val="none" w:color="auto" w:sz="0" w:space="1"/>
                      </w:pBdr>
                      <w:rPr>
                        <w:rStyle w:val="21"/>
                        <w:b w:val="0"/>
                      </w:rPr>
                    </w:pPr>
                    <w:r>
                      <w:rPr>
                        <w:rFonts w:ascii="Times New Roman"/>
                        <w:b w:val="0"/>
                        <w:bCs w:val="0"/>
                      </w:rPr>
                      <w:fldChar w:fldCharType="begin"/>
                    </w:r>
                    <w:r>
                      <w:rPr>
                        <w:rStyle w:val="21"/>
                        <w:b w:val="0"/>
                        <w:bCs w:val="0"/>
                      </w:rPr>
                      <w:instrText xml:space="preserve">PAGE  </w:instrText>
                    </w:r>
                    <w:r>
                      <w:rPr>
                        <w:rFonts w:ascii="Times New Roman"/>
                        <w:b w:val="0"/>
                        <w:bCs w:val="0"/>
                      </w:rPr>
                      <w:fldChar w:fldCharType="separate"/>
                    </w:r>
                    <w:r>
                      <w:rPr>
                        <w:rStyle w:val="21"/>
                        <w:b w:val="0"/>
                        <w:bCs w:val="0"/>
                      </w:rPr>
                      <w:t>111</w:t>
                    </w:r>
                    <w:r>
                      <w:rPr>
                        <w:rFonts w:ascii="Times New Roman"/>
                        <w:b w:val="0"/>
                        <w:bCs w:val="0"/>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single" w:color="auto" w:sz="6"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eastAsia" w:ascii="Times New Roman" w:hAnsi="Times New Roman" w:eastAsia="仿宋_GB2312" w:cs="Times New Roman"/>
        <w:b w:val="0"/>
        <w:bCs/>
        <w:iCs/>
        <w:sz w:val="21"/>
        <w:szCs w:val="21"/>
        <w:lang w:val="en-US" w:eastAsia="zh-CN"/>
      </w:rPr>
    </w:pPr>
    <w:r>
      <w:rPr>
        <w:rFonts w:hint="eastAsia" w:ascii="Times New Roman" w:hAnsi="Times New Roman" w:eastAsia="仿宋_GB2312" w:cs="Times New Roman"/>
        <w:b w:val="0"/>
        <w:bCs/>
        <w:iCs/>
        <w:sz w:val="21"/>
        <w:szCs w:val="21"/>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Bdr>
                              <w:top w:val="none" w:color="auto" w:sz="0" w:space="1"/>
                            </w:pBd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44pt;width:144pt;mso-position-horizontal:center;mso-position-horizontal-relative:margin;mso-wrap-style:none;z-index:251659264;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8lJRdIAAAAH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13"/>
                      <w:pBdr>
                        <w:top w:val="none" w:color="auto" w:sz="0" w:space="1"/>
                      </w:pBd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ind w:right="24" w:rightChars="10"/>
      <w:jc w:val="left"/>
      <w:rPr>
        <w:rFonts w:hint="eastAsia" w:eastAsia="仿宋_GB2312"/>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横县六景镇永成养殖场                                                          </w:t>
    </w:r>
    <w:r>
      <w:rPr>
        <w:rFonts w:hint="eastAsia" w:cs="Times New Roman"/>
        <w:sz w:val="18"/>
        <w:szCs w:val="18"/>
        <w:lang w:val="en-US" w:eastAsia="zh-CN"/>
      </w:rPr>
      <w:t>6</w:t>
    </w:r>
    <w:r>
      <w:rPr>
        <w:rFonts w:hint="eastAsia" w:ascii="Times New Roman" w:hAnsi="Times New Roman" w:cs="Times New Roman"/>
        <w:sz w:val="18"/>
        <w:szCs w:val="18"/>
        <w:lang w:val="en-US" w:eastAsia="zh-CN"/>
      </w:rPr>
      <w:t>水土保持投资估算及效益分析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横县六景镇永成养殖场                                                       </w:t>
    </w:r>
    <w:r>
      <w:rPr>
        <w:rFonts w:hint="eastAsia"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eastAsia" w:cs="Times New Roman"/>
        <w:sz w:val="18"/>
        <w:szCs w:val="18"/>
        <w:lang w:val="en-US" w:eastAsia="zh-CN"/>
      </w:rPr>
      <w:t>6</w:t>
    </w:r>
    <w:r>
      <w:rPr>
        <w:rFonts w:hint="eastAsia" w:ascii="Times New Roman" w:hAnsi="Times New Roman" w:cs="Times New Roman"/>
        <w:sz w:val="18"/>
        <w:szCs w:val="18"/>
        <w:lang w:val="en-US" w:eastAsia="zh-CN"/>
      </w:rPr>
      <w:t>水土保持投资估算及效益分析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eastAsia="仿宋_GB2312"/>
        <w:lang w:eastAsia="zh-CN"/>
      </w:rPr>
    </w:pPr>
    <w:r>
      <w:rPr>
        <w:rFonts w:hint="eastAsia" w:ascii="Times New Roman" w:hAnsi="Times New Roman" w:cs="Times New Roman"/>
        <w:sz w:val="18"/>
        <w:szCs w:val="18"/>
        <w:lang w:val="en-US" w:eastAsia="zh-CN"/>
      </w:rPr>
      <w:t xml:space="preserve">横县六景镇永成养殖场  </w:t>
    </w:r>
    <w:r>
      <w:rPr>
        <w:rFonts w:hint="eastAsia"/>
        <w:lang w:val="en-US" w:eastAsia="zh-CN"/>
      </w:rPr>
      <w:t xml:space="preserve">                                      </w:t>
    </w:r>
    <w:r>
      <w:rPr>
        <w:rFonts w:hint="eastAsia"/>
        <w:sz w:val="18"/>
        <w:szCs w:val="18"/>
      </w:rPr>
      <w:t xml:space="preserve">       </w:t>
    </w:r>
    <w:r>
      <w:rPr>
        <w:rFonts w:hint="eastAsia"/>
        <w:sz w:val="18"/>
        <w:szCs w:val="18"/>
        <w:lang w:val="en-US" w:eastAsia="zh-CN"/>
      </w:rPr>
      <w:t>1工程及项目区概况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eastAsia="仿宋_GB2312"/>
        <w:lang w:eastAsia="zh-CN"/>
      </w:rPr>
    </w:pPr>
    <w:r>
      <w:rPr>
        <w:rFonts w:hint="eastAsia" w:ascii="Times New Roman" w:hAnsi="Times New Roman" w:cs="Times New Roman"/>
        <w:sz w:val="18"/>
        <w:szCs w:val="18"/>
        <w:lang w:val="en-US" w:eastAsia="zh-CN"/>
      </w:rPr>
      <w:t xml:space="preserve">横县六景镇永成养殖场  </w:t>
    </w:r>
    <w:r>
      <w:rPr>
        <w:rFonts w:hint="eastAsia"/>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1工程及项目区概况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eastAsia="仿宋_GB2312"/>
        <w:lang w:eastAsia="zh-CN"/>
      </w:rPr>
    </w:pPr>
    <w:r>
      <w:rPr>
        <w:rFonts w:hint="eastAsia" w:ascii="Times New Roman" w:hAnsi="Times New Roman" w:cs="Times New Roman"/>
        <w:sz w:val="18"/>
        <w:szCs w:val="18"/>
        <w:lang w:val="en-US" w:eastAsia="zh-CN"/>
      </w:rPr>
      <w:t xml:space="preserve">横县六景镇永成养殖场  </w:t>
    </w:r>
    <w:r>
      <w:rPr>
        <w:rFonts w:hint="eastAsia"/>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1工程及项目区概况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eastAsia" w:eastAsia="仿宋_GB2312"/>
        <w:lang w:eastAsia="zh-CN"/>
      </w:rPr>
    </w:pPr>
    <w:r>
      <w:rPr>
        <w:rFonts w:hint="eastAsia" w:ascii="Times New Roman" w:hAnsi="Times New Roman" w:cs="Times New Roman"/>
        <w:sz w:val="18"/>
        <w:szCs w:val="18"/>
        <w:lang w:val="en-US" w:eastAsia="zh-CN"/>
      </w:rPr>
      <w:t xml:space="preserve">横县六景镇永成养殖场  </w:t>
    </w:r>
    <w:r>
      <w:rPr>
        <w:rFonts w:hint="eastAsia"/>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2项目水土保持评价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single" w:color="auto" w:sz="4" w:space="0"/>
        <w:right w:val="none" w:color="auto" w:sz="0" w:space="4"/>
        <w:between w:val="none" w:color="auto" w:sz="0" w:space="0"/>
      </w:pBdr>
      <w:spacing w:after="0" w:line="240" w:lineRule="auto"/>
      <w:ind w:firstLine="0" w:firstLineChars="0"/>
      <w:jc w:val="both"/>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横县六景镇永成养殖场</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3水土流失分析与预测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横县六景镇永成养殖场</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4水土流失防治目标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横县六景镇永成养殖场</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5水土保持措施</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spacing w:after="0" w:line="240" w:lineRule="auto"/>
      <w:ind w:firstLine="0" w:firstLine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横县六景镇永成养殖场                                                                                                                        5水土保持措施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3A3A"/>
    <w:multiLevelType w:val="singleLevel"/>
    <w:tmpl w:val="E6683A3A"/>
    <w:lvl w:ilvl="0" w:tentative="0">
      <w:start w:val="2"/>
      <w:numFmt w:val="decimal"/>
      <w:suff w:val="nothing"/>
      <w:lvlText w:val="（%1）"/>
      <w:lvlJc w:val="left"/>
    </w:lvl>
  </w:abstractNum>
  <w:abstractNum w:abstractNumId="1">
    <w:nsid w:val="F839EE51"/>
    <w:multiLevelType w:val="multilevel"/>
    <w:tmpl w:val="F839EE5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7DDD765E"/>
    <w:multiLevelType w:val="singleLevel"/>
    <w:tmpl w:val="7DDD765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1342B"/>
    <w:rsid w:val="6221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qFormat/>
    <w:uiPriority w:val="0"/>
    <w:pPr>
      <w:keepNext/>
      <w:keepLines/>
      <w:pageBreakBefore/>
      <w:tabs>
        <w:tab w:val="left" w:pos="4480"/>
      </w:tabs>
      <w:spacing w:before="50" w:beforeLines="50" w:after="50" w:afterLines="50" w:line="360" w:lineRule="auto"/>
      <w:ind w:firstLine="0" w:firstLineChars="0"/>
      <w:jc w:val="center"/>
      <w:outlineLvl w:val="0"/>
    </w:pPr>
    <w:rPr>
      <w:rFonts w:eastAsia="黑体"/>
      <w:b/>
      <w:bCs/>
      <w:color w:val="000000"/>
      <w:kern w:val="44"/>
      <w:sz w:val="44"/>
      <w:szCs w:val="44"/>
    </w:rPr>
  </w:style>
  <w:style w:type="paragraph" w:styleId="5">
    <w:name w:val="heading 2"/>
    <w:basedOn w:val="1"/>
    <w:next w:val="1"/>
    <w:qFormat/>
    <w:uiPriority w:val="0"/>
    <w:pPr>
      <w:keepNext/>
      <w:keepLines/>
      <w:tabs>
        <w:tab w:val="left" w:pos="560"/>
        <w:tab w:val="left" w:pos="980"/>
      </w:tabs>
      <w:spacing w:before="120" w:line="360" w:lineRule="auto"/>
      <w:ind w:firstLine="0" w:firstLineChars="0"/>
      <w:outlineLvl w:val="1"/>
    </w:pPr>
    <w:rPr>
      <w:rFonts w:ascii="Times New Roman" w:hAnsi="Times New Roman"/>
      <w:b/>
      <w:bCs/>
      <w:sz w:val="28"/>
      <w:szCs w:val="32"/>
    </w:rPr>
  </w:style>
  <w:style w:type="paragraph" w:styleId="6">
    <w:name w:val="heading 3"/>
    <w:basedOn w:val="1"/>
    <w:next w:val="3"/>
    <w:qFormat/>
    <w:uiPriority w:val="0"/>
    <w:pPr>
      <w:keepNext/>
      <w:keepLines/>
      <w:tabs>
        <w:tab w:val="left" w:pos="560"/>
      </w:tabs>
      <w:spacing w:before="20" w:beforeLines="20" w:line="360" w:lineRule="auto"/>
      <w:ind w:firstLine="0" w:firstLineChars="0"/>
      <w:outlineLvl w:val="2"/>
    </w:pPr>
    <w:rPr>
      <w:rFonts w:ascii="Times New Roman" w:hAnsi="Times New Roman"/>
      <w:b/>
      <w:bCs/>
      <w:color w:val="000000"/>
      <w:szCs w:val="32"/>
    </w:rPr>
  </w:style>
  <w:style w:type="paragraph" w:styleId="7">
    <w:name w:val="heading 4"/>
    <w:basedOn w:val="1"/>
    <w:next w:val="1"/>
    <w:qFormat/>
    <w:uiPriority w:val="9"/>
    <w:pPr>
      <w:keepNext/>
      <w:keepLines/>
      <w:tabs>
        <w:tab w:val="left" w:pos="755"/>
      </w:tabs>
      <w:spacing w:line="360" w:lineRule="auto"/>
      <w:ind w:firstLine="0" w:firstLineChars="0"/>
      <w:outlineLvl w:val="3"/>
    </w:pPr>
    <w:rPr>
      <w:b/>
      <w:bCs/>
      <w:color w:val="000000"/>
      <w:szCs w:val="28"/>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Lines="50" w:afterLines="50" w:line="500" w:lineRule="exact"/>
      <w:ind w:firstLine="200" w:firstLineChars="0"/>
    </w:pPr>
    <w:rPr>
      <w:color w:val="000000"/>
    </w:rPr>
  </w:style>
  <w:style w:type="paragraph" w:styleId="3">
    <w:name w:val="Normal Indent"/>
    <w:basedOn w:val="1"/>
    <w:uiPriority w:val="0"/>
    <w:pPr>
      <w:ind w:firstLine="420" w:firstLineChars="200"/>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uiPriority w:val="0"/>
    <w:rPr>
      <w:snapToGrid w:val="0"/>
      <w:sz w:val="28"/>
      <w:szCs w:val="20"/>
    </w:rPr>
  </w:style>
  <w:style w:type="paragraph" w:styleId="11">
    <w:name w:val="Date"/>
    <w:basedOn w:val="1"/>
    <w:next w:val="1"/>
    <w:uiPriority w:val="99"/>
    <w:rPr>
      <w:sz w:val="24"/>
      <w:szCs w:val="20"/>
    </w:rPr>
  </w:style>
  <w:style w:type="paragraph" w:styleId="12">
    <w:name w:val="Body Text Indent 2"/>
    <w:basedOn w:val="1"/>
    <w:qFormat/>
    <w:uiPriority w:val="0"/>
    <w:pPr>
      <w:spacing w:line="500" w:lineRule="exact"/>
      <w:ind w:firstLine="200" w:firstLineChars="200"/>
    </w:pPr>
    <w:rPr>
      <w:sz w:val="24"/>
      <w:szCs w:val="20"/>
    </w:rPr>
  </w:style>
  <w:style w:type="paragraph" w:styleId="13">
    <w:name w:val="footer"/>
    <w:basedOn w:val="1"/>
    <w:qFormat/>
    <w:uiPriority w:val="0"/>
    <w:pPr>
      <w:pBdr>
        <w:top w:val="thinThickSmallGap" w:color="auto" w:sz="12" w:space="1"/>
      </w:pBdr>
      <w:tabs>
        <w:tab w:val="left" w:pos="1350"/>
        <w:tab w:val="center" w:pos="4153"/>
        <w:tab w:val="right" w:pos="8306"/>
        <w:tab w:val="right" w:pos="13664"/>
      </w:tabs>
      <w:snapToGrid w:val="0"/>
      <w:spacing w:line="240" w:lineRule="exact"/>
      <w:ind w:firstLine="90" w:firstLineChars="50"/>
    </w:pPr>
    <w:rPr>
      <w:rFonts w:ascii="楷体_GB2312" w:eastAsia="楷体_GB2312"/>
      <w:b/>
      <w:iCs/>
      <w:sz w:val="18"/>
      <w:szCs w:val="18"/>
    </w:rPr>
  </w:style>
  <w:style w:type="paragraph" w:styleId="14">
    <w:name w:val="header"/>
    <w:basedOn w:val="1"/>
    <w:qFormat/>
    <w:uiPriority w:val="0"/>
    <w:pPr>
      <w:pBdr>
        <w:bottom w:val="thinThickSmallGap" w:color="auto" w:sz="12" w:space="1"/>
      </w:pBdr>
      <w:tabs>
        <w:tab w:val="center" w:pos="4153"/>
        <w:tab w:val="right" w:pos="8306"/>
      </w:tabs>
      <w:snapToGrid w:val="0"/>
      <w:ind w:rightChars="10"/>
      <w:jc w:val="center"/>
    </w:pPr>
    <w:rPr>
      <w:rFonts w:hint="eastAsia" w:ascii="宋体" w:eastAsia="楷体_GB2312"/>
      <w:b/>
      <w:sz w:val="18"/>
      <w:szCs w:val="20"/>
    </w:rPr>
  </w:style>
  <w:style w:type="paragraph" w:styleId="15">
    <w:name w:val="toc 1"/>
    <w:basedOn w:val="1"/>
    <w:next w:val="1"/>
    <w:qFormat/>
    <w:uiPriority w:val="39"/>
    <w:pPr>
      <w:tabs>
        <w:tab w:val="right" w:leader="dot" w:pos="8721"/>
      </w:tabs>
      <w:spacing w:before="120" w:after="120" w:line="520" w:lineRule="exact"/>
      <w:jc w:val="left"/>
    </w:pPr>
    <w:rPr>
      <w:b/>
      <w:bCs/>
      <w:caps/>
      <w:sz w:val="28"/>
      <w:szCs w:val="28"/>
    </w:rPr>
  </w:style>
  <w:style w:type="paragraph" w:styleId="16">
    <w:name w:val="toc 2"/>
    <w:basedOn w:val="1"/>
    <w:next w:val="1"/>
    <w:qFormat/>
    <w:uiPriority w:val="39"/>
    <w:pPr>
      <w:tabs>
        <w:tab w:val="right" w:leader="dot" w:pos="8721"/>
      </w:tabs>
      <w:spacing w:line="460" w:lineRule="exact"/>
      <w:jc w:val="center"/>
    </w:pPr>
    <w:rPr>
      <w:szCs w:val="21"/>
    </w:rPr>
  </w:style>
  <w:style w:type="paragraph" w:styleId="17">
    <w:name w:val="Body Text First Indent 2"/>
    <w:basedOn w:val="9"/>
    <w:qFormat/>
    <w:uiPriority w:val="0"/>
    <w:pPr>
      <w:spacing w:after="120" w:line="500" w:lineRule="exact"/>
      <w:ind w:left="420" w:leftChars="200" w:firstLine="420" w:firstLineChars="200"/>
    </w:pPr>
    <w:rPr>
      <w:rFonts w:ascii="Calibri Light" w:hAnsi="Calibri Light"/>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b/>
    </w:rPr>
  </w:style>
  <w:style w:type="character" w:styleId="22">
    <w:name w:val="annotation reference"/>
    <w:semiHidden/>
    <w:uiPriority w:val="0"/>
    <w:rPr>
      <w:sz w:val="21"/>
      <w:szCs w:val="21"/>
    </w:rPr>
  </w:style>
  <w:style w:type="paragraph" w:customStyle="1" w:styleId="23">
    <w:name w:val="表格文字"/>
    <w:basedOn w:val="1"/>
    <w:next w:val="1"/>
    <w:qFormat/>
    <w:uiPriority w:val="0"/>
    <w:pPr>
      <w:adjustRightInd w:val="0"/>
      <w:snapToGrid w:val="0"/>
      <w:spacing w:line="240" w:lineRule="atLeast"/>
      <w:jc w:val="center"/>
    </w:pPr>
    <w:rPr>
      <w:sz w:val="24"/>
    </w:rPr>
  </w:style>
  <w:style w:type="paragraph" w:customStyle="1" w:styleId="24">
    <w:name w:val="表头"/>
    <w:basedOn w:val="11"/>
    <w:next w:val="1"/>
    <w:qFormat/>
    <w:uiPriority w:val="0"/>
    <w:pPr>
      <w:overflowPunct w:val="0"/>
      <w:autoSpaceDE w:val="0"/>
      <w:autoSpaceDN w:val="0"/>
      <w:adjustRightInd w:val="0"/>
      <w:spacing w:line="400" w:lineRule="exact"/>
      <w:jc w:val="center"/>
      <w:textAlignment w:val="bottom"/>
    </w:pPr>
    <w:rPr>
      <w:bCs/>
      <w:color w:val="FF00FF"/>
      <w:kern w:val="0"/>
      <w:sz w:val="24"/>
    </w:rPr>
  </w:style>
  <w:style w:type="paragraph" w:customStyle="1" w:styleId="25">
    <w:name w:val="表格"/>
    <w:basedOn w:val="8"/>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9.wmf"/><Relationship Id="rId32" Type="http://schemas.openxmlformats.org/officeDocument/2006/relationships/oleObject" Target="embeddings/oleObject3.bin"/><Relationship Id="rId31" Type="http://schemas.openxmlformats.org/officeDocument/2006/relationships/image" Target="media/image8.png"/><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2.bin"/><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w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2021-11-04T01:44:00Z</dcterms:created>
  <dc:creator>李梅！</dc:creator>
  <cp:lastModifiedBy>李梅！</cp:lastModifiedBy>
  <dcterms:modified xsi:type="dcterms:W3CDTF">2021-11-04T01:44:59Z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B284A880ECCD46E8912690813538AB60</vt:lpwstr>
  </property>
</Properties>
</file>